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99" w:rsidRPr="002438DD" w:rsidRDefault="00304F99" w:rsidP="003070AB">
      <w:pPr>
        <w:pStyle w:val="a3"/>
        <w:jc w:val="center"/>
        <w:rPr>
          <w:b/>
        </w:rPr>
      </w:pPr>
      <w:r w:rsidRPr="002438DD">
        <w:rPr>
          <w:b/>
        </w:rPr>
        <w:t>ОТЧЕТ</w:t>
      </w:r>
    </w:p>
    <w:p w:rsidR="00304F99" w:rsidRPr="002438DD" w:rsidRDefault="00304F99" w:rsidP="003070AB">
      <w:pPr>
        <w:pStyle w:val="a3"/>
        <w:jc w:val="center"/>
        <w:rPr>
          <w:b/>
        </w:rPr>
      </w:pPr>
      <w:r w:rsidRPr="002438DD">
        <w:rPr>
          <w:b/>
        </w:rPr>
        <w:t>ГЛАВЫ МУНИЦИПАЛЬНОГО ОБРАЗОВАНИЯ</w:t>
      </w:r>
    </w:p>
    <w:p w:rsidR="00304F99" w:rsidRPr="002438DD" w:rsidRDefault="004C02EC" w:rsidP="003070AB">
      <w:pPr>
        <w:pStyle w:val="a3"/>
        <w:jc w:val="center"/>
        <w:rPr>
          <w:b/>
        </w:rPr>
      </w:pPr>
      <w:r>
        <w:rPr>
          <w:b/>
        </w:rPr>
        <w:t>"</w:t>
      </w:r>
      <w:r w:rsidR="00304F99" w:rsidRPr="002438DD">
        <w:rPr>
          <w:b/>
        </w:rPr>
        <w:t xml:space="preserve">ГОРОДСКОЙ ОКРУГ </w:t>
      </w:r>
      <w:r>
        <w:rPr>
          <w:b/>
        </w:rPr>
        <w:t>"</w:t>
      </w:r>
      <w:r w:rsidR="00304F99" w:rsidRPr="002438DD">
        <w:rPr>
          <w:b/>
        </w:rPr>
        <w:t>ГОРОД НАРЬЯН-МАР</w:t>
      </w:r>
      <w:r>
        <w:rPr>
          <w:b/>
        </w:rPr>
        <w:t>"</w:t>
      </w:r>
    </w:p>
    <w:p w:rsidR="00304F99" w:rsidRPr="002438DD" w:rsidRDefault="00304F99" w:rsidP="003070AB">
      <w:pPr>
        <w:pStyle w:val="a3"/>
        <w:jc w:val="center"/>
        <w:rPr>
          <w:b/>
        </w:rPr>
      </w:pPr>
      <w:r w:rsidRPr="002438DD">
        <w:rPr>
          <w:b/>
        </w:rPr>
        <w:t>О РЕЗУЛЬТАТАХ СВОЕЙ ДЕЯТЕЛЬНОСТИ</w:t>
      </w:r>
    </w:p>
    <w:p w:rsidR="00304F99" w:rsidRPr="002438DD" w:rsidRDefault="00304F99" w:rsidP="003070AB">
      <w:pPr>
        <w:pStyle w:val="a3"/>
        <w:jc w:val="center"/>
        <w:rPr>
          <w:b/>
        </w:rPr>
      </w:pPr>
      <w:r w:rsidRPr="002438DD">
        <w:rPr>
          <w:b/>
        </w:rPr>
        <w:t xml:space="preserve">И ДЕЯТЕЛЬНОСТИ АДМИНИСТРАЦИИ МУНИЦИПАЛЬНОГО ОБРАЗОВАНИЯ </w:t>
      </w:r>
      <w:r w:rsidR="004C02EC">
        <w:rPr>
          <w:b/>
        </w:rPr>
        <w:t>"</w:t>
      </w:r>
      <w:r w:rsidRPr="002438DD">
        <w:rPr>
          <w:b/>
        </w:rPr>
        <w:t xml:space="preserve">ГОРОДСКОЙ ОКРУГ </w:t>
      </w:r>
      <w:r w:rsidR="004C02EC">
        <w:rPr>
          <w:b/>
        </w:rPr>
        <w:t>"</w:t>
      </w:r>
      <w:r w:rsidRPr="002438DD">
        <w:rPr>
          <w:b/>
        </w:rPr>
        <w:t>ГОРОД НАРЬЯН-МАР</w:t>
      </w:r>
      <w:r w:rsidR="004C02EC">
        <w:rPr>
          <w:b/>
        </w:rPr>
        <w:t>"</w:t>
      </w:r>
    </w:p>
    <w:p w:rsidR="00304F99" w:rsidRPr="002438DD" w:rsidRDefault="00304F99" w:rsidP="003070AB">
      <w:pPr>
        <w:pStyle w:val="a3"/>
        <w:jc w:val="center"/>
        <w:rPr>
          <w:b/>
        </w:rPr>
      </w:pPr>
      <w:r w:rsidRPr="002438DD">
        <w:rPr>
          <w:b/>
        </w:rPr>
        <w:t>ЗА 201</w:t>
      </w:r>
      <w:r>
        <w:rPr>
          <w:b/>
        </w:rPr>
        <w:t>9</w:t>
      </w:r>
      <w:r w:rsidRPr="002438DD">
        <w:rPr>
          <w:b/>
        </w:rPr>
        <w:t xml:space="preserve"> ГОД</w:t>
      </w:r>
    </w:p>
    <w:p w:rsidR="00304F99" w:rsidRPr="002438DD" w:rsidRDefault="00304F99" w:rsidP="003070AB">
      <w:pPr>
        <w:pStyle w:val="a3"/>
        <w:ind w:firstLine="709"/>
        <w:rPr>
          <w:b/>
        </w:rPr>
      </w:pPr>
    </w:p>
    <w:p w:rsidR="00304F99" w:rsidRPr="002438DD" w:rsidRDefault="00304F99" w:rsidP="00752D07">
      <w:pPr>
        <w:pStyle w:val="a3"/>
        <w:ind w:firstLine="709"/>
      </w:pPr>
      <w:r w:rsidRPr="002438DD">
        <w:t>Уважаем</w:t>
      </w:r>
      <w:r w:rsidR="00243998">
        <w:t>ый</w:t>
      </w:r>
      <w:r w:rsidR="0012002D">
        <w:t xml:space="preserve"> </w:t>
      </w:r>
      <w:r>
        <w:t>Денис Владимирович</w:t>
      </w:r>
      <w:r w:rsidRPr="002438DD">
        <w:t>, уважаемые депутаты Совета городского округа!</w:t>
      </w:r>
    </w:p>
    <w:p w:rsidR="00304F99" w:rsidRPr="002438DD" w:rsidRDefault="00304F99" w:rsidP="00752D07">
      <w:pPr>
        <w:pStyle w:val="a3"/>
        <w:ind w:firstLine="709"/>
      </w:pPr>
      <w:r w:rsidRPr="002438DD">
        <w:t xml:space="preserve">В соответствии с Уставом представляю отчет о результатах своей деятельности и деятельности Администрации муниципального образования </w:t>
      </w:r>
      <w:r w:rsidR="004C02EC">
        <w:t>"</w:t>
      </w:r>
      <w:r w:rsidRPr="002438DD">
        <w:t xml:space="preserve">Городской округ </w:t>
      </w:r>
      <w:r w:rsidR="004C02EC">
        <w:t>"</w:t>
      </w:r>
      <w:r w:rsidRPr="002438DD">
        <w:t>Город Нарьян-Мар</w:t>
      </w:r>
      <w:r w:rsidR="004C02EC">
        <w:t>"</w:t>
      </w:r>
      <w:r w:rsidRPr="002438DD">
        <w:t xml:space="preserve"> за 201</w:t>
      </w:r>
      <w:r w:rsidR="00B24D9F">
        <w:t>9</w:t>
      </w:r>
      <w:r w:rsidRPr="002438DD">
        <w:t xml:space="preserve"> год.</w:t>
      </w:r>
    </w:p>
    <w:p w:rsidR="00304F99" w:rsidRPr="002438DD" w:rsidRDefault="00304F99" w:rsidP="00752D07">
      <w:pPr>
        <w:pStyle w:val="a3"/>
        <w:ind w:firstLine="709"/>
      </w:pPr>
      <w:r w:rsidRPr="002438DD">
        <w:t xml:space="preserve">В течение прошлого года Администрацией города проводилась планомерная работа по решению вопросов местного значения, определённых статьёй 16 Федерального закона РФ </w:t>
      </w:r>
      <w:r w:rsidR="00FA6D45" w:rsidRPr="002438DD">
        <w:t xml:space="preserve">от 6 октября 2003 года </w:t>
      </w:r>
      <w:r w:rsidRPr="002438DD">
        <w:t>№ 131-ФЗ и законом Ненецкого автономного округа от 19.04.2014 № 95-оз.</w:t>
      </w:r>
    </w:p>
    <w:p w:rsidR="00752D07" w:rsidRDefault="00304F99" w:rsidP="00752D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2D07">
        <w:rPr>
          <w:rFonts w:ascii="Times New Roman" w:hAnsi="Times New Roman"/>
          <w:sz w:val="26"/>
          <w:szCs w:val="26"/>
        </w:rPr>
        <w:t xml:space="preserve">Экономической основой местного самоуправления является местный бюджет. Решение вопросов местного значения не может осуществляться </w:t>
      </w:r>
      <w:r w:rsidR="00FA6D45">
        <w:rPr>
          <w:rFonts w:ascii="Times New Roman" w:hAnsi="Times New Roman"/>
          <w:sz w:val="26"/>
          <w:szCs w:val="26"/>
        </w:rPr>
        <w:br/>
      </w:r>
      <w:r w:rsidRPr="00752D07">
        <w:rPr>
          <w:rFonts w:ascii="Times New Roman" w:hAnsi="Times New Roman"/>
          <w:sz w:val="26"/>
          <w:szCs w:val="26"/>
        </w:rPr>
        <w:t xml:space="preserve">без соответствующего финансового обеспечения. Поэтому вопросы формирования, утверждения и исполнения бюджета города являются наиболее важными </w:t>
      </w:r>
      <w:r w:rsidR="00FA6D45">
        <w:rPr>
          <w:rFonts w:ascii="Times New Roman" w:hAnsi="Times New Roman"/>
          <w:sz w:val="26"/>
          <w:szCs w:val="26"/>
        </w:rPr>
        <w:br/>
      </w:r>
      <w:r w:rsidRPr="00752D07">
        <w:rPr>
          <w:rFonts w:ascii="Times New Roman" w:hAnsi="Times New Roman"/>
          <w:sz w:val="26"/>
          <w:szCs w:val="26"/>
        </w:rPr>
        <w:t xml:space="preserve">и значимыми в осуществлении местного самоуправления. </w:t>
      </w:r>
    </w:p>
    <w:p w:rsidR="00304F99" w:rsidRPr="00F72D23" w:rsidRDefault="00304F99" w:rsidP="006E3E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2D07">
        <w:rPr>
          <w:rFonts w:ascii="Times New Roman" w:hAnsi="Times New Roman"/>
          <w:sz w:val="26"/>
          <w:szCs w:val="26"/>
        </w:rPr>
        <w:t>В целом 2019 год характеризуется стабильным финансовым положением</w:t>
      </w:r>
      <w:r w:rsidR="006E3EA0">
        <w:rPr>
          <w:rFonts w:ascii="Times New Roman" w:hAnsi="Times New Roman"/>
          <w:sz w:val="26"/>
          <w:szCs w:val="26"/>
        </w:rPr>
        <w:t xml:space="preserve">.   </w:t>
      </w:r>
      <w:r w:rsidR="006E3EA0" w:rsidRPr="006E3EA0">
        <w:rPr>
          <w:rFonts w:ascii="Times New Roman" w:hAnsi="Times New Roman"/>
          <w:sz w:val="26"/>
          <w:szCs w:val="26"/>
        </w:rPr>
        <w:t>П</w:t>
      </w:r>
      <w:r w:rsidRPr="006E3EA0">
        <w:rPr>
          <w:rFonts w:ascii="Times New Roman" w:hAnsi="Times New Roman"/>
          <w:sz w:val="26"/>
          <w:szCs w:val="26"/>
        </w:rPr>
        <w:t xml:space="preserve">ри определении приоритетов в организации бюджетного процесса Администрация исходила из сохранения преемственности бюджетной политики </w:t>
      </w:r>
      <w:r w:rsidR="00FA6D45">
        <w:rPr>
          <w:rFonts w:ascii="Times New Roman" w:hAnsi="Times New Roman"/>
          <w:sz w:val="26"/>
          <w:szCs w:val="26"/>
        </w:rPr>
        <w:br/>
      </w:r>
      <w:r w:rsidRPr="006E3EA0">
        <w:rPr>
          <w:rFonts w:ascii="Times New Roman" w:hAnsi="Times New Roman"/>
          <w:sz w:val="26"/>
          <w:szCs w:val="26"/>
        </w:rPr>
        <w:t>в решении таких задач, как:</w:t>
      </w:r>
    </w:p>
    <w:p w:rsidR="00304F99" w:rsidRPr="00752D07" w:rsidRDefault="00FA6D45" w:rsidP="00FA6D45">
      <w:pPr>
        <w:pStyle w:val="a3"/>
        <w:tabs>
          <w:tab w:val="left" w:pos="993"/>
        </w:tabs>
        <w:ind w:firstLine="709"/>
      </w:pPr>
      <w:r>
        <w:t>-</w:t>
      </w:r>
      <w:r>
        <w:tab/>
      </w:r>
      <w:r w:rsidR="00304F99" w:rsidRPr="00752D07">
        <w:t xml:space="preserve">сохранение и развитие доходных источников городского бюджета, </w:t>
      </w:r>
    </w:p>
    <w:p w:rsidR="00304F99" w:rsidRPr="00752D07" w:rsidRDefault="00304F99" w:rsidP="00FA6D45">
      <w:pPr>
        <w:pStyle w:val="a3"/>
        <w:tabs>
          <w:tab w:val="left" w:pos="993"/>
        </w:tabs>
        <w:ind w:firstLine="709"/>
      </w:pPr>
      <w:r w:rsidRPr="00752D07">
        <w:t>-</w:t>
      </w:r>
      <w:r w:rsidR="00FA6D45">
        <w:tab/>
      </w:r>
      <w:r w:rsidRPr="00752D07">
        <w:t xml:space="preserve">повышение эффективности управления муниципальными финансами, </w:t>
      </w:r>
    </w:p>
    <w:p w:rsidR="00304F99" w:rsidRPr="00752D07" w:rsidRDefault="00304F99" w:rsidP="00FA6D45">
      <w:pPr>
        <w:pStyle w:val="a3"/>
        <w:tabs>
          <w:tab w:val="left" w:pos="993"/>
        </w:tabs>
        <w:ind w:firstLine="709"/>
      </w:pPr>
      <w:r w:rsidRPr="00752D07">
        <w:t>-</w:t>
      </w:r>
      <w:r w:rsidR="00FA6D45">
        <w:tab/>
      </w:r>
      <w:r w:rsidRPr="00752D07">
        <w:t xml:space="preserve">оптимизация бюджетного процесса и долговой политики муниципального образования. </w:t>
      </w:r>
    </w:p>
    <w:p w:rsidR="00304F99" w:rsidRPr="003070AB" w:rsidRDefault="00304F99" w:rsidP="00752D07">
      <w:pPr>
        <w:pStyle w:val="a3"/>
        <w:ind w:firstLine="709"/>
      </w:pPr>
      <w:r w:rsidRPr="003070AB">
        <w:t>Исполнение городского бюджета за 2019 год характеризуется следующими основными показателями:</w:t>
      </w:r>
    </w:p>
    <w:p w:rsidR="00304F99" w:rsidRPr="003070AB" w:rsidRDefault="00304F99" w:rsidP="00FA6D45">
      <w:pPr>
        <w:pStyle w:val="a3"/>
        <w:tabs>
          <w:tab w:val="left" w:pos="993"/>
        </w:tabs>
        <w:ind w:firstLine="709"/>
      </w:pPr>
      <w:r w:rsidRPr="003070AB">
        <w:t>-</w:t>
      </w:r>
      <w:r w:rsidR="00FA6D45">
        <w:tab/>
      </w:r>
      <w:r w:rsidRPr="003070AB">
        <w:t>доходы получены в объеме 1 206 641,5 тыс. руб</w:t>
      </w:r>
      <w:r>
        <w:t>лей</w:t>
      </w:r>
      <w:r w:rsidRPr="003070AB">
        <w:t>, в том числе налоговые и неналоговые доходы составили – 649 715,7 тыс. руб</w:t>
      </w:r>
      <w:r>
        <w:t>лей</w:t>
      </w:r>
      <w:r w:rsidRPr="003070AB">
        <w:t xml:space="preserve">, безвозмездные поступления </w:t>
      </w:r>
      <w:r w:rsidR="00FA6D45">
        <w:t>составили 556 925,8 тыс. руб.;</w:t>
      </w:r>
    </w:p>
    <w:p w:rsidR="00304F99" w:rsidRPr="003070AB" w:rsidRDefault="00304F99" w:rsidP="00FA6D45">
      <w:pPr>
        <w:pStyle w:val="a3"/>
        <w:tabs>
          <w:tab w:val="left" w:pos="993"/>
        </w:tabs>
        <w:ind w:firstLine="709"/>
      </w:pPr>
      <w:r w:rsidRPr="003070AB">
        <w:t>-</w:t>
      </w:r>
      <w:r w:rsidR="00FA6D45">
        <w:tab/>
      </w:r>
      <w:r w:rsidRPr="003070AB">
        <w:t xml:space="preserve">расходы произведены в объеме 1 105 429,6 тыс. руб. </w:t>
      </w:r>
    </w:p>
    <w:p w:rsidR="00304F99" w:rsidRPr="00940BA0" w:rsidRDefault="00304F99" w:rsidP="00FA6D45">
      <w:pPr>
        <w:pStyle w:val="a3"/>
        <w:tabs>
          <w:tab w:val="left" w:pos="993"/>
        </w:tabs>
        <w:ind w:firstLine="709"/>
      </w:pPr>
      <w:r w:rsidRPr="00940BA0">
        <w:t>Бюджет исполнен</w:t>
      </w:r>
      <w:r w:rsidR="00FA6D45">
        <w:t xml:space="preserve"> с </w:t>
      </w:r>
      <w:proofErr w:type="spellStart"/>
      <w:r w:rsidR="00FA6D45">
        <w:t>профицитом</w:t>
      </w:r>
      <w:proofErr w:type="spellEnd"/>
      <w:r w:rsidR="00FA6D45">
        <w:t xml:space="preserve"> – 101 211,9 тыс. </w:t>
      </w:r>
      <w:r w:rsidRPr="00940BA0">
        <w:t xml:space="preserve">руб., </w:t>
      </w:r>
      <w:r w:rsidRPr="00E004A8">
        <w:rPr>
          <w:b/>
        </w:rPr>
        <w:t>который</w:t>
      </w:r>
      <w:r w:rsidR="00FA6D45">
        <w:rPr>
          <w:b/>
        </w:rPr>
        <w:t xml:space="preserve"> </w:t>
      </w:r>
      <w:r w:rsidRPr="00940BA0">
        <w:t xml:space="preserve">сложился </w:t>
      </w:r>
      <w:r w:rsidR="00FA6D45">
        <w:br/>
      </w:r>
      <w:r w:rsidRPr="00940BA0">
        <w:t>за счет остатков средств межбюджетных трансфертов и остатков средств городского бюджета.</w:t>
      </w:r>
    </w:p>
    <w:p w:rsidR="00304F99" w:rsidRDefault="00304F99" w:rsidP="008B2F9E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304F99" w:rsidRPr="002438DD" w:rsidRDefault="00304F99" w:rsidP="008B2F9E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438DD">
        <w:rPr>
          <w:b/>
          <w:sz w:val="26"/>
          <w:szCs w:val="26"/>
        </w:rPr>
        <w:t>Доходная часть</w:t>
      </w:r>
    </w:p>
    <w:p w:rsidR="00304F99" w:rsidRDefault="00304F99" w:rsidP="004E241B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04F99" w:rsidRPr="004E241B" w:rsidRDefault="003F164C" w:rsidP="004E2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164C">
        <w:rPr>
          <w:rFonts w:ascii="Times New Roman" w:hAnsi="Times New Roman"/>
          <w:sz w:val="26"/>
          <w:szCs w:val="26"/>
        </w:rPr>
        <w:t>Результатом выполнения задачи по увеличению собственной доходной базы и привлечению дополнительных источников из бюджетов других уровней можно считать сложившиеся показатели исполнения городского бюджета за отчетный финансовый год и динамику поступления доходов по отношению к предыдущим периодам.</w:t>
      </w:r>
      <w:r>
        <w:rPr>
          <w:rFonts w:ascii="Times New Roman" w:hAnsi="Times New Roman"/>
          <w:sz w:val="26"/>
          <w:szCs w:val="26"/>
        </w:rPr>
        <w:t xml:space="preserve"> </w:t>
      </w:r>
      <w:r w:rsidR="00304F99" w:rsidRPr="00752D07">
        <w:rPr>
          <w:rFonts w:ascii="Times New Roman" w:hAnsi="Times New Roman"/>
          <w:sz w:val="26"/>
          <w:szCs w:val="26"/>
        </w:rPr>
        <w:t>Так, по сравнению с 2018 годов</w:t>
      </w:r>
      <w:r w:rsidR="00176D20">
        <w:rPr>
          <w:rFonts w:ascii="Times New Roman" w:hAnsi="Times New Roman"/>
          <w:sz w:val="26"/>
          <w:szCs w:val="26"/>
        </w:rPr>
        <w:t xml:space="preserve"> </w:t>
      </w:r>
      <w:r w:rsidR="00304F99" w:rsidRPr="004E241B">
        <w:rPr>
          <w:rFonts w:ascii="Times New Roman" w:hAnsi="Times New Roman"/>
          <w:sz w:val="26"/>
          <w:szCs w:val="26"/>
        </w:rPr>
        <w:t>общий объем доходов бюджета вырос</w:t>
      </w:r>
      <w:r w:rsidR="00176D20">
        <w:rPr>
          <w:rFonts w:ascii="Times New Roman" w:hAnsi="Times New Roman"/>
          <w:sz w:val="26"/>
          <w:szCs w:val="26"/>
        </w:rPr>
        <w:t xml:space="preserve"> </w:t>
      </w:r>
      <w:r w:rsidR="00FA6D4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на 389,9 млн. руб., в </w:t>
      </w:r>
      <w:r w:rsidR="00304F99" w:rsidRPr="004E241B">
        <w:rPr>
          <w:rFonts w:ascii="Times New Roman" w:hAnsi="Times New Roman"/>
          <w:sz w:val="26"/>
          <w:szCs w:val="26"/>
        </w:rPr>
        <w:t xml:space="preserve">том числе по налоговым и неналоговым поступлениям рост </w:t>
      </w:r>
      <w:r w:rsidR="00304F99" w:rsidRPr="004E241B">
        <w:rPr>
          <w:rFonts w:ascii="Times New Roman" w:hAnsi="Times New Roman"/>
          <w:sz w:val="26"/>
          <w:szCs w:val="26"/>
        </w:rPr>
        <w:lastRenderedPageBreak/>
        <w:t xml:space="preserve">составил 33,0 млн. руб. Безвозмездных поступлений по итогам 2019 года зачислено в городской </w:t>
      </w:r>
      <w:r w:rsidR="00304F99" w:rsidRPr="00E004A8">
        <w:rPr>
          <w:rFonts w:ascii="Times New Roman" w:hAnsi="Times New Roman"/>
          <w:sz w:val="26"/>
          <w:szCs w:val="26"/>
        </w:rPr>
        <w:t>бюджет на 356,8 млн. руб. больше по сравнению</w:t>
      </w:r>
      <w:r w:rsidR="00304F99" w:rsidRPr="004E241B">
        <w:rPr>
          <w:rFonts w:ascii="Times New Roman" w:hAnsi="Times New Roman"/>
          <w:sz w:val="26"/>
          <w:szCs w:val="26"/>
        </w:rPr>
        <w:t xml:space="preserve"> с 2018 годом.  </w:t>
      </w:r>
    </w:p>
    <w:p w:rsidR="00304F99" w:rsidRPr="004E241B" w:rsidRDefault="00304F99" w:rsidP="004E2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04A8">
        <w:rPr>
          <w:rFonts w:ascii="Times New Roman" w:hAnsi="Times New Roman"/>
          <w:sz w:val="26"/>
          <w:szCs w:val="26"/>
        </w:rPr>
        <w:t>Наибольший удельный вес в структуре налоговых и неналоговых доходов (почти 73,0 %) составил налог на доходы физических лиц. За 2019 год исполнение составило 472,2 млн. руб. Исполнение по налогу составило 100,2%, т.е. на 0,9 млн. руб. больше плановых назначений</w:t>
      </w:r>
      <w:r w:rsidRPr="004E241B">
        <w:rPr>
          <w:rFonts w:ascii="Times New Roman" w:hAnsi="Times New Roman"/>
          <w:sz w:val="26"/>
          <w:szCs w:val="26"/>
        </w:rPr>
        <w:t xml:space="preserve">. По сравнению с 2018 годом рост составил </w:t>
      </w:r>
      <w:r w:rsidR="00FA6D45">
        <w:rPr>
          <w:rFonts w:ascii="Times New Roman" w:hAnsi="Times New Roman"/>
          <w:sz w:val="26"/>
          <w:szCs w:val="26"/>
        </w:rPr>
        <w:br/>
      </w:r>
      <w:r w:rsidRPr="004E241B">
        <w:rPr>
          <w:rFonts w:ascii="Times New Roman" w:hAnsi="Times New Roman"/>
          <w:sz w:val="26"/>
          <w:szCs w:val="26"/>
        </w:rPr>
        <w:t xml:space="preserve">11,0 млн. руб. </w:t>
      </w:r>
    </w:p>
    <w:p w:rsidR="00304F99" w:rsidRPr="00E004A8" w:rsidRDefault="00304F99" w:rsidP="004E2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04A8">
        <w:rPr>
          <w:rFonts w:ascii="Times New Roman" w:hAnsi="Times New Roman"/>
          <w:sz w:val="26"/>
          <w:szCs w:val="26"/>
        </w:rPr>
        <w:t xml:space="preserve">Налоги на совокупный доход поступили в бюджет в сумме 87,3 млн. руб., это на 26,1 млн. руб. больше по сравнению с 2018 годом. </w:t>
      </w:r>
    </w:p>
    <w:p w:rsidR="00304F99" w:rsidRPr="00E004A8" w:rsidRDefault="00304F99" w:rsidP="004E2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04A8">
        <w:rPr>
          <w:rFonts w:ascii="Times New Roman" w:hAnsi="Times New Roman"/>
          <w:sz w:val="26"/>
          <w:szCs w:val="26"/>
        </w:rPr>
        <w:t xml:space="preserve">Налоги на имущество поступили в сумме 23,7 млн. руб., что на 0,1 млн. руб. больше, чем в 2018 году. Рост наблюдается по налогу на имущество физических лиц на 1,5 млн. руб., снижение по земельному налогу на 1,4 млн. руб. </w:t>
      </w:r>
    </w:p>
    <w:p w:rsidR="00304F99" w:rsidRPr="004E241B" w:rsidRDefault="00304F99" w:rsidP="004E2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04A8">
        <w:rPr>
          <w:rFonts w:ascii="Times New Roman" w:hAnsi="Times New Roman"/>
          <w:sz w:val="26"/>
          <w:szCs w:val="26"/>
        </w:rPr>
        <w:t xml:space="preserve">Государственная пошлина поступила в городской бюджет в сумме </w:t>
      </w:r>
      <w:r w:rsidR="00FA6D45">
        <w:rPr>
          <w:rFonts w:ascii="Times New Roman" w:hAnsi="Times New Roman"/>
          <w:sz w:val="26"/>
          <w:szCs w:val="26"/>
        </w:rPr>
        <w:br/>
      </w:r>
      <w:r w:rsidRPr="00E004A8">
        <w:rPr>
          <w:rFonts w:ascii="Times New Roman" w:hAnsi="Times New Roman"/>
          <w:sz w:val="26"/>
          <w:szCs w:val="26"/>
        </w:rPr>
        <w:t>7,2 млн.</w:t>
      </w:r>
      <w:r w:rsidR="00FA6D45">
        <w:rPr>
          <w:rFonts w:ascii="Times New Roman" w:hAnsi="Times New Roman"/>
          <w:sz w:val="26"/>
          <w:szCs w:val="26"/>
        </w:rPr>
        <w:t xml:space="preserve"> </w:t>
      </w:r>
      <w:r w:rsidRPr="00E004A8">
        <w:rPr>
          <w:rFonts w:ascii="Times New Roman" w:hAnsi="Times New Roman"/>
          <w:sz w:val="26"/>
          <w:szCs w:val="26"/>
        </w:rPr>
        <w:t xml:space="preserve">руб., что на 2,6 % больше планового показателя и на 2 % больше </w:t>
      </w:r>
      <w:r w:rsidR="00FA6D45">
        <w:rPr>
          <w:rFonts w:ascii="Times New Roman" w:hAnsi="Times New Roman"/>
          <w:sz w:val="26"/>
          <w:szCs w:val="26"/>
        </w:rPr>
        <w:br/>
      </w:r>
      <w:r w:rsidRPr="00E004A8">
        <w:rPr>
          <w:rFonts w:ascii="Times New Roman" w:hAnsi="Times New Roman"/>
          <w:sz w:val="26"/>
          <w:szCs w:val="26"/>
        </w:rPr>
        <w:t>по сравнению с прошлым отчетным годом.</w:t>
      </w:r>
    </w:p>
    <w:p w:rsidR="00C37964" w:rsidRPr="004E241B" w:rsidRDefault="00C37964" w:rsidP="00C379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41B">
        <w:rPr>
          <w:rFonts w:ascii="Times New Roman" w:hAnsi="Times New Roman"/>
          <w:sz w:val="26"/>
          <w:szCs w:val="26"/>
        </w:rPr>
        <w:t>В связи с изменениями федерального законодательства сни</w:t>
      </w:r>
      <w:r>
        <w:rPr>
          <w:rFonts w:ascii="Times New Roman" w:hAnsi="Times New Roman"/>
          <w:sz w:val="26"/>
          <w:szCs w:val="26"/>
        </w:rPr>
        <w:t>зились</w:t>
      </w:r>
      <w:r w:rsidRPr="004E241B">
        <w:rPr>
          <w:rFonts w:ascii="Times New Roman" w:hAnsi="Times New Roman"/>
          <w:sz w:val="26"/>
          <w:szCs w:val="26"/>
        </w:rPr>
        <w:t xml:space="preserve"> поступления в городской бюджет в виде платы за негативное воздействие </w:t>
      </w:r>
      <w:r w:rsidR="00FA6D45">
        <w:rPr>
          <w:rFonts w:ascii="Times New Roman" w:hAnsi="Times New Roman"/>
          <w:sz w:val="26"/>
          <w:szCs w:val="26"/>
        </w:rPr>
        <w:br/>
      </w:r>
      <w:r w:rsidRPr="004E241B">
        <w:rPr>
          <w:rFonts w:ascii="Times New Roman" w:hAnsi="Times New Roman"/>
          <w:sz w:val="26"/>
          <w:szCs w:val="26"/>
        </w:rPr>
        <w:t xml:space="preserve">на окружающую среду. По сравнению с 2018 годом снижение произошло </w:t>
      </w:r>
      <w:r w:rsidR="00FA6D45">
        <w:rPr>
          <w:rFonts w:ascii="Times New Roman" w:hAnsi="Times New Roman"/>
          <w:sz w:val="26"/>
          <w:szCs w:val="26"/>
        </w:rPr>
        <w:br/>
      </w:r>
      <w:r w:rsidRPr="004E241B">
        <w:rPr>
          <w:rFonts w:ascii="Times New Roman" w:hAnsi="Times New Roman"/>
          <w:sz w:val="26"/>
          <w:szCs w:val="26"/>
        </w:rPr>
        <w:t>на 871,1 т</w:t>
      </w:r>
      <w:r w:rsidR="00FA6D45">
        <w:rPr>
          <w:rFonts w:ascii="Times New Roman" w:hAnsi="Times New Roman"/>
          <w:sz w:val="26"/>
          <w:szCs w:val="26"/>
        </w:rPr>
        <w:t>ыс</w:t>
      </w:r>
      <w:r w:rsidRPr="004E241B">
        <w:rPr>
          <w:rFonts w:ascii="Times New Roman" w:hAnsi="Times New Roman"/>
          <w:sz w:val="26"/>
          <w:szCs w:val="26"/>
        </w:rPr>
        <w:t>.</w:t>
      </w:r>
      <w:r w:rsidR="00FA6D45">
        <w:rPr>
          <w:rFonts w:ascii="Times New Roman" w:hAnsi="Times New Roman"/>
          <w:sz w:val="26"/>
          <w:szCs w:val="26"/>
        </w:rPr>
        <w:t xml:space="preserve"> </w:t>
      </w:r>
      <w:r w:rsidRPr="004E241B">
        <w:rPr>
          <w:rFonts w:ascii="Times New Roman" w:hAnsi="Times New Roman"/>
          <w:sz w:val="26"/>
          <w:szCs w:val="26"/>
        </w:rPr>
        <w:t>р</w:t>
      </w:r>
      <w:r w:rsidR="00FA6D45">
        <w:rPr>
          <w:rFonts w:ascii="Times New Roman" w:hAnsi="Times New Roman"/>
          <w:sz w:val="26"/>
          <w:szCs w:val="26"/>
        </w:rPr>
        <w:t>уб.</w:t>
      </w:r>
      <w:r w:rsidRPr="004E241B">
        <w:rPr>
          <w:rFonts w:ascii="Times New Roman" w:hAnsi="Times New Roman"/>
          <w:sz w:val="26"/>
          <w:szCs w:val="26"/>
        </w:rPr>
        <w:t>, в 2018 году поступление составило 529,9 тыс. руб., а в 2019 году -341,2 тыс.</w:t>
      </w:r>
      <w:r w:rsidR="00FA6D45">
        <w:rPr>
          <w:rFonts w:ascii="Times New Roman" w:hAnsi="Times New Roman"/>
          <w:sz w:val="26"/>
          <w:szCs w:val="26"/>
        </w:rPr>
        <w:t xml:space="preserve"> </w:t>
      </w:r>
      <w:r w:rsidRPr="004E241B">
        <w:rPr>
          <w:rFonts w:ascii="Times New Roman" w:hAnsi="Times New Roman"/>
          <w:sz w:val="26"/>
          <w:szCs w:val="26"/>
        </w:rPr>
        <w:t xml:space="preserve">руб. </w:t>
      </w:r>
    </w:p>
    <w:p w:rsidR="00C37964" w:rsidRPr="004E241B" w:rsidRDefault="00C37964" w:rsidP="00C379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04A8">
        <w:rPr>
          <w:rFonts w:ascii="Times New Roman" w:hAnsi="Times New Roman"/>
          <w:sz w:val="26"/>
          <w:szCs w:val="26"/>
        </w:rPr>
        <w:t>Штрафы зачислены в сумме 17 115,3 млн. руб., что на 3,3 млн. руб. меньше чем в 2018 году.</w:t>
      </w:r>
    </w:p>
    <w:p w:rsidR="00C37964" w:rsidRPr="00C37964" w:rsidRDefault="00C37964" w:rsidP="00C379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7964">
        <w:rPr>
          <w:rFonts w:ascii="Times New Roman" w:hAnsi="Times New Roman"/>
          <w:sz w:val="26"/>
          <w:szCs w:val="26"/>
        </w:rPr>
        <w:t xml:space="preserve">Также снизилось поступление арендных платежей за земельные участки </w:t>
      </w:r>
      <w:r w:rsidR="00FA6D45">
        <w:rPr>
          <w:rFonts w:ascii="Times New Roman" w:hAnsi="Times New Roman"/>
          <w:sz w:val="26"/>
          <w:szCs w:val="26"/>
        </w:rPr>
        <w:br/>
      </w:r>
      <w:r w:rsidRPr="00C37964">
        <w:rPr>
          <w:rFonts w:ascii="Times New Roman" w:hAnsi="Times New Roman"/>
          <w:sz w:val="26"/>
          <w:szCs w:val="26"/>
        </w:rPr>
        <w:t xml:space="preserve">до 17,8 млн. руб., что на 14% меньше чем в 2018 году. В целях урегулирования вопросов по уплате арендной платы за землю и активизации работы по взысканию задолженности Администрацией города заключено соглашение о взаимодействии </w:t>
      </w:r>
      <w:r w:rsidR="00FA6D45">
        <w:rPr>
          <w:rFonts w:ascii="Times New Roman" w:hAnsi="Times New Roman"/>
          <w:sz w:val="26"/>
          <w:szCs w:val="26"/>
        </w:rPr>
        <w:br/>
      </w:r>
      <w:r w:rsidRPr="00C37964">
        <w:rPr>
          <w:rFonts w:ascii="Times New Roman" w:hAnsi="Times New Roman"/>
          <w:sz w:val="26"/>
          <w:szCs w:val="26"/>
        </w:rPr>
        <w:t xml:space="preserve">с Управлением имущества и земельных отношений НАО. </w:t>
      </w:r>
    </w:p>
    <w:p w:rsidR="00C37964" w:rsidRPr="00C37964" w:rsidRDefault="00C37964" w:rsidP="00C3796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04F99" w:rsidRPr="004E241B" w:rsidRDefault="00304F99" w:rsidP="004E241B">
      <w:pPr>
        <w:spacing w:after="20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E241B">
        <w:rPr>
          <w:rFonts w:ascii="Times New Roman" w:hAnsi="Times New Roman"/>
          <w:b/>
          <w:sz w:val="26"/>
          <w:szCs w:val="26"/>
        </w:rPr>
        <w:t>Расходная часть</w:t>
      </w:r>
    </w:p>
    <w:p w:rsidR="00304F99" w:rsidRDefault="00304F99" w:rsidP="004E2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41B">
        <w:rPr>
          <w:rFonts w:ascii="Times New Roman" w:hAnsi="Times New Roman"/>
          <w:sz w:val="26"/>
          <w:szCs w:val="26"/>
        </w:rPr>
        <w:t xml:space="preserve">Бюджет 2019 года был сформирован и исполнялся в программном формате. </w:t>
      </w:r>
    </w:p>
    <w:p w:rsidR="009B2C55" w:rsidRPr="007E372D" w:rsidRDefault="009B2C55" w:rsidP="009B2C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3998">
        <w:rPr>
          <w:rFonts w:ascii="Times New Roman" w:hAnsi="Times New Roman"/>
          <w:sz w:val="26"/>
          <w:szCs w:val="26"/>
        </w:rPr>
        <w:t xml:space="preserve">В целях оптимизации расходов </w:t>
      </w:r>
      <w:r w:rsidR="00E22BF6" w:rsidRPr="00243998">
        <w:rPr>
          <w:rFonts w:ascii="Times New Roman" w:hAnsi="Times New Roman"/>
          <w:sz w:val="26"/>
          <w:szCs w:val="26"/>
        </w:rPr>
        <w:t xml:space="preserve">еще </w:t>
      </w:r>
      <w:r w:rsidRPr="00243998">
        <w:rPr>
          <w:rFonts w:ascii="Times New Roman" w:hAnsi="Times New Roman"/>
          <w:sz w:val="26"/>
          <w:szCs w:val="26"/>
        </w:rPr>
        <w:t xml:space="preserve">в 2018 году проведена работа </w:t>
      </w:r>
      <w:r w:rsidR="00FA6D45">
        <w:rPr>
          <w:rFonts w:ascii="Times New Roman" w:hAnsi="Times New Roman"/>
          <w:sz w:val="26"/>
          <w:szCs w:val="26"/>
        </w:rPr>
        <w:br/>
      </w:r>
      <w:r w:rsidRPr="00243998">
        <w:rPr>
          <w:rFonts w:ascii="Times New Roman" w:hAnsi="Times New Roman"/>
          <w:sz w:val="26"/>
          <w:szCs w:val="26"/>
        </w:rPr>
        <w:t>по пересмотру муниципальных программ. Была проведена корректировка целевых показателей, что позволило</w:t>
      </w:r>
      <w:r w:rsidRPr="00243998">
        <w:rPr>
          <w:rStyle w:val="extended-textfull"/>
          <w:rFonts w:ascii="Times New Roman" w:hAnsi="Times New Roman"/>
          <w:sz w:val="26"/>
          <w:szCs w:val="26"/>
        </w:rPr>
        <w:t xml:space="preserve"> обеспечить достижение целей и решение основных задач. В 2019 году </w:t>
      </w:r>
      <w:r w:rsidRPr="00243998">
        <w:rPr>
          <w:rFonts w:ascii="Times New Roman" w:hAnsi="Times New Roman"/>
          <w:sz w:val="26"/>
          <w:szCs w:val="26"/>
        </w:rPr>
        <w:t>количество муниципальных программ сокращено с 10 до 7. Все программы имеют единую структуру, их направления тесно увязаны с конечными результатами.</w:t>
      </w:r>
    </w:p>
    <w:p w:rsidR="00304F99" w:rsidRPr="004E241B" w:rsidRDefault="00304F99" w:rsidP="004E2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41B">
        <w:rPr>
          <w:rFonts w:ascii="Times New Roman" w:hAnsi="Times New Roman"/>
          <w:sz w:val="26"/>
          <w:szCs w:val="26"/>
        </w:rPr>
        <w:t xml:space="preserve">Также была проведена инвентаризация расходных обязательств с точки зрения наличия нормативного правового регулирования, проведен анализ нормативно-правовой базы МО по установлению расходных обязательств; осуществлены пересмотр расходных обязательств на предмет их соответствия действующему законодательству и внесение соответствующих корректив в НПА. </w:t>
      </w:r>
    </w:p>
    <w:p w:rsidR="00304F99" w:rsidRPr="00752D07" w:rsidRDefault="00304F99" w:rsidP="00752D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2D07">
        <w:rPr>
          <w:rFonts w:ascii="Times New Roman" w:hAnsi="Times New Roman"/>
          <w:sz w:val="26"/>
          <w:szCs w:val="26"/>
        </w:rPr>
        <w:t xml:space="preserve">Исполнение расходной части городского бюджета составило 1 105,4 млн. руб. В структуре расходов городского бюджета расходы за счет собственных доходов, дотации на выравнивание бюджетной обеспеченности и источников финансирования дефицита составили 726,3 млн. руб., что составило 65,7 % </w:t>
      </w:r>
      <w:r w:rsidR="00CB0498">
        <w:rPr>
          <w:rFonts w:ascii="Times New Roman" w:hAnsi="Times New Roman"/>
          <w:sz w:val="26"/>
          <w:szCs w:val="26"/>
        </w:rPr>
        <w:br/>
      </w:r>
      <w:r w:rsidRPr="00752D07">
        <w:rPr>
          <w:rFonts w:ascii="Times New Roman" w:hAnsi="Times New Roman"/>
          <w:sz w:val="26"/>
          <w:szCs w:val="26"/>
        </w:rPr>
        <w:t>от общего объема произведенных расходов. Расходы за счет безвозмездных поступлений сост</w:t>
      </w:r>
      <w:r w:rsidR="00CB0498">
        <w:rPr>
          <w:rFonts w:ascii="Times New Roman" w:hAnsi="Times New Roman"/>
          <w:sz w:val="26"/>
          <w:szCs w:val="26"/>
        </w:rPr>
        <w:t xml:space="preserve">авили </w:t>
      </w:r>
      <w:r w:rsidRPr="00752D07">
        <w:rPr>
          <w:rFonts w:ascii="Times New Roman" w:hAnsi="Times New Roman"/>
          <w:sz w:val="26"/>
          <w:szCs w:val="26"/>
        </w:rPr>
        <w:t xml:space="preserve">379 млн. руб. или 34,3 % от объема расходов. </w:t>
      </w:r>
    </w:p>
    <w:p w:rsidR="009B2C55" w:rsidRPr="00752D07" w:rsidRDefault="009B2C55" w:rsidP="009B2C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2C55">
        <w:rPr>
          <w:rFonts w:ascii="Times New Roman" w:hAnsi="Times New Roman"/>
          <w:sz w:val="26"/>
          <w:szCs w:val="26"/>
        </w:rPr>
        <w:lastRenderedPageBreak/>
        <w:t>План по расходам в целом выполнен на 89,4 %, в том числе за счет собственных доходов, дотации и переходящих с 2018 года остатков средств – 96</w:t>
      </w:r>
      <w:r w:rsidR="00CB0498">
        <w:rPr>
          <w:rFonts w:ascii="Times New Roman" w:hAnsi="Times New Roman"/>
          <w:sz w:val="26"/>
          <w:szCs w:val="26"/>
        </w:rPr>
        <w:t xml:space="preserve">,4%, за счет целевых средств - </w:t>
      </w:r>
      <w:r w:rsidRPr="009B2C55">
        <w:rPr>
          <w:rFonts w:ascii="Times New Roman" w:hAnsi="Times New Roman"/>
          <w:sz w:val="26"/>
          <w:szCs w:val="26"/>
        </w:rPr>
        <w:t>78,6% от плана.</w:t>
      </w:r>
    </w:p>
    <w:p w:rsidR="00304F99" w:rsidRPr="004E241B" w:rsidRDefault="00304F99" w:rsidP="004E2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41B">
        <w:rPr>
          <w:rFonts w:ascii="Times New Roman" w:hAnsi="Times New Roman"/>
          <w:sz w:val="26"/>
          <w:szCs w:val="26"/>
        </w:rPr>
        <w:t xml:space="preserve">Направление средств по отраслям характеризуется следующими показателями. </w:t>
      </w:r>
    </w:p>
    <w:p w:rsidR="00304F99" w:rsidRPr="004E241B" w:rsidRDefault="00304F99" w:rsidP="004E2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41B">
        <w:rPr>
          <w:rFonts w:ascii="Times New Roman" w:hAnsi="Times New Roman"/>
          <w:sz w:val="26"/>
          <w:szCs w:val="26"/>
        </w:rPr>
        <w:t xml:space="preserve">Самая большая доля расходов пришлась на развитие жилищно-коммунального хозяйства, на которое направлено 507,5 млн. руб., что составило </w:t>
      </w:r>
      <w:r w:rsidR="00CB0498">
        <w:rPr>
          <w:rFonts w:ascii="Times New Roman" w:hAnsi="Times New Roman"/>
          <w:sz w:val="26"/>
          <w:szCs w:val="26"/>
        </w:rPr>
        <w:br/>
      </w:r>
      <w:r w:rsidRPr="004E241B">
        <w:rPr>
          <w:rFonts w:ascii="Times New Roman" w:hAnsi="Times New Roman"/>
          <w:sz w:val="26"/>
          <w:szCs w:val="26"/>
        </w:rPr>
        <w:t xml:space="preserve">46 процентов в общем объеме расходов бюджета. На решение общегосударственных вопросов направлено 23 % от расходной части бюджета </w:t>
      </w:r>
      <w:r w:rsidR="00CB0498">
        <w:rPr>
          <w:rFonts w:ascii="Times New Roman" w:hAnsi="Times New Roman"/>
          <w:sz w:val="26"/>
          <w:szCs w:val="26"/>
        </w:rPr>
        <w:br/>
      </w:r>
      <w:r w:rsidRPr="004E241B">
        <w:rPr>
          <w:rFonts w:ascii="Times New Roman" w:hAnsi="Times New Roman"/>
          <w:sz w:val="26"/>
          <w:szCs w:val="26"/>
        </w:rPr>
        <w:t>или 255,6 млн. руб. На решение вопросов национальной экономики, в том числе дорожное хозяйство</w:t>
      </w:r>
      <w:r w:rsidR="00CB0498">
        <w:rPr>
          <w:rFonts w:ascii="Times New Roman" w:hAnsi="Times New Roman"/>
          <w:sz w:val="26"/>
          <w:szCs w:val="26"/>
        </w:rPr>
        <w:t>,</w:t>
      </w:r>
      <w:r w:rsidRPr="004E241B">
        <w:rPr>
          <w:rFonts w:ascii="Times New Roman" w:hAnsi="Times New Roman"/>
          <w:sz w:val="26"/>
          <w:szCs w:val="26"/>
        </w:rPr>
        <w:t xml:space="preserve"> было направлено 273,6 млн. руб., что составляет 25 процентов от общего объема расходов бюджета, на социальную политику направлено </w:t>
      </w:r>
      <w:r w:rsidR="00CB0498">
        <w:rPr>
          <w:rFonts w:ascii="Times New Roman" w:hAnsi="Times New Roman"/>
          <w:sz w:val="26"/>
          <w:szCs w:val="26"/>
        </w:rPr>
        <w:br/>
      </w:r>
      <w:r w:rsidRPr="004E241B">
        <w:rPr>
          <w:rFonts w:ascii="Times New Roman" w:hAnsi="Times New Roman"/>
          <w:sz w:val="26"/>
          <w:szCs w:val="26"/>
        </w:rPr>
        <w:t>46,6 млн. руб.</w:t>
      </w:r>
    </w:p>
    <w:p w:rsidR="00304F99" w:rsidRPr="004E241B" w:rsidRDefault="00304F99" w:rsidP="004E24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4F99" w:rsidRPr="004E241B" w:rsidRDefault="00304F99" w:rsidP="004E241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E241B">
        <w:rPr>
          <w:rFonts w:ascii="Times New Roman" w:hAnsi="Times New Roman"/>
          <w:b/>
          <w:sz w:val="26"/>
          <w:szCs w:val="26"/>
        </w:rPr>
        <w:t>Источники финансирования дефицита</w:t>
      </w:r>
    </w:p>
    <w:p w:rsidR="00304F99" w:rsidRPr="004E241B" w:rsidRDefault="00304F99" w:rsidP="004E241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04F99" w:rsidRPr="00A86347" w:rsidRDefault="00304F99" w:rsidP="00CB04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41B">
        <w:rPr>
          <w:rFonts w:ascii="Times New Roman" w:hAnsi="Times New Roman"/>
          <w:sz w:val="26"/>
          <w:szCs w:val="26"/>
        </w:rPr>
        <w:t>В качестве источника финансирования дефицита бюджета в 2019 году были привлечены кредитные ресурсы в сумме 6</w:t>
      </w:r>
      <w:r w:rsidR="00424866">
        <w:rPr>
          <w:rFonts w:ascii="Times New Roman" w:hAnsi="Times New Roman"/>
          <w:sz w:val="26"/>
          <w:szCs w:val="26"/>
        </w:rPr>
        <w:t>0</w:t>
      </w:r>
      <w:r w:rsidRPr="004E241B">
        <w:rPr>
          <w:rFonts w:ascii="Times New Roman" w:hAnsi="Times New Roman"/>
          <w:sz w:val="26"/>
          <w:szCs w:val="26"/>
        </w:rPr>
        <w:t xml:space="preserve"> млн. руб. По итогам проведенных аукционов победителем был</w:t>
      </w:r>
      <w:r w:rsidR="00CB0498">
        <w:rPr>
          <w:rFonts w:ascii="Times New Roman" w:hAnsi="Times New Roman"/>
          <w:sz w:val="26"/>
          <w:szCs w:val="26"/>
        </w:rPr>
        <w:t>о</w:t>
      </w:r>
      <w:r w:rsidRPr="004E241B">
        <w:rPr>
          <w:rFonts w:ascii="Times New Roman" w:hAnsi="Times New Roman"/>
          <w:sz w:val="26"/>
          <w:szCs w:val="26"/>
        </w:rPr>
        <w:t xml:space="preserve"> признан</w:t>
      </w:r>
      <w:r w:rsidR="00CB0498">
        <w:rPr>
          <w:rFonts w:ascii="Times New Roman" w:hAnsi="Times New Roman"/>
          <w:sz w:val="26"/>
          <w:szCs w:val="26"/>
        </w:rPr>
        <w:t>о</w:t>
      </w:r>
      <w:r w:rsidRPr="004E241B">
        <w:rPr>
          <w:rFonts w:ascii="Times New Roman" w:hAnsi="Times New Roman"/>
          <w:sz w:val="26"/>
          <w:szCs w:val="26"/>
        </w:rPr>
        <w:t xml:space="preserve"> ПАО </w:t>
      </w:r>
      <w:r w:rsidR="004C02EC">
        <w:rPr>
          <w:rFonts w:ascii="Times New Roman" w:hAnsi="Times New Roman"/>
          <w:sz w:val="26"/>
          <w:szCs w:val="26"/>
        </w:rPr>
        <w:t>"</w:t>
      </w:r>
      <w:r w:rsidRPr="004E241B">
        <w:rPr>
          <w:rFonts w:ascii="Times New Roman" w:hAnsi="Times New Roman"/>
          <w:sz w:val="26"/>
          <w:szCs w:val="26"/>
        </w:rPr>
        <w:t>Сбербанк России</w:t>
      </w:r>
      <w:r w:rsidR="004C02EC">
        <w:rPr>
          <w:rFonts w:ascii="Times New Roman" w:hAnsi="Times New Roman"/>
          <w:sz w:val="26"/>
          <w:szCs w:val="26"/>
        </w:rPr>
        <w:t>"</w:t>
      </w:r>
      <w:r w:rsidRPr="004E241B">
        <w:rPr>
          <w:rFonts w:ascii="Times New Roman" w:hAnsi="Times New Roman"/>
          <w:sz w:val="26"/>
          <w:szCs w:val="26"/>
        </w:rPr>
        <w:t>. Погашение долговых обязательств б</w:t>
      </w:r>
      <w:r w:rsidR="00CB0498">
        <w:rPr>
          <w:rFonts w:ascii="Times New Roman" w:hAnsi="Times New Roman"/>
          <w:sz w:val="26"/>
          <w:szCs w:val="26"/>
        </w:rPr>
        <w:t>ыло произведено в полном объеме</w:t>
      </w:r>
      <w:r w:rsidRPr="004E241B">
        <w:rPr>
          <w:rFonts w:ascii="Times New Roman" w:hAnsi="Times New Roman"/>
          <w:sz w:val="26"/>
          <w:szCs w:val="26"/>
        </w:rPr>
        <w:t xml:space="preserve"> с опережением установленных сроков. Применение практики досрочного погашения кредитов, замещение коммерческих кредитов с высокими процентными ставками новыми кредитами с более выгодными условиями, привлечение казначейского кредита </w:t>
      </w:r>
      <w:r w:rsidR="00CB0498">
        <w:rPr>
          <w:rFonts w:ascii="Times New Roman" w:hAnsi="Times New Roman"/>
          <w:sz w:val="26"/>
          <w:szCs w:val="26"/>
        </w:rPr>
        <w:br/>
      </w:r>
      <w:r w:rsidRPr="004E241B">
        <w:rPr>
          <w:rFonts w:ascii="Times New Roman" w:hAnsi="Times New Roman"/>
          <w:sz w:val="26"/>
          <w:szCs w:val="26"/>
        </w:rPr>
        <w:t xml:space="preserve">по минимальной ставке 0,1 % позволили сократить расходы на обслуживание муниципального долга. </w:t>
      </w:r>
      <w:r w:rsidR="00CB0498">
        <w:rPr>
          <w:rFonts w:ascii="Times New Roman" w:hAnsi="Times New Roman"/>
          <w:sz w:val="26"/>
          <w:szCs w:val="26"/>
        </w:rPr>
        <w:t>Также впервые</w:t>
      </w:r>
      <w:r w:rsidRPr="00A86347">
        <w:rPr>
          <w:rFonts w:ascii="Times New Roman" w:hAnsi="Times New Roman"/>
          <w:sz w:val="26"/>
          <w:szCs w:val="26"/>
        </w:rPr>
        <w:t xml:space="preserve"> </w:t>
      </w:r>
      <w:r w:rsidR="00A86347" w:rsidRPr="00A86347">
        <w:rPr>
          <w:rFonts w:ascii="Times New Roman" w:hAnsi="Times New Roman"/>
          <w:sz w:val="26"/>
          <w:szCs w:val="26"/>
        </w:rPr>
        <w:t xml:space="preserve">было </w:t>
      </w:r>
      <w:r w:rsidR="00A86347">
        <w:rPr>
          <w:rFonts w:ascii="Times New Roman" w:hAnsi="Times New Roman"/>
          <w:sz w:val="26"/>
          <w:szCs w:val="26"/>
        </w:rPr>
        <w:t xml:space="preserve">осуществлено </w:t>
      </w:r>
      <w:r w:rsidRPr="00A86347">
        <w:rPr>
          <w:rFonts w:ascii="Times New Roman" w:hAnsi="Times New Roman"/>
          <w:sz w:val="26"/>
          <w:szCs w:val="26"/>
        </w:rPr>
        <w:t xml:space="preserve">привлечение кредитных ресурсов по возобновляемой линии, т.е. применен более гибкий механизм кредитования, что также позволит нам поддерживать минимальный уровень расходов на обслуживание долга. </w:t>
      </w:r>
    </w:p>
    <w:p w:rsidR="004D4862" w:rsidRPr="003C4EFE" w:rsidRDefault="00304F99" w:rsidP="00CB04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241B">
        <w:rPr>
          <w:rFonts w:ascii="Times New Roman" w:hAnsi="Times New Roman"/>
          <w:sz w:val="26"/>
          <w:szCs w:val="26"/>
        </w:rPr>
        <w:t xml:space="preserve">В 2018 году на обслуживание муниципального долга израсходовано </w:t>
      </w:r>
      <w:r w:rsidR="00CB0498">
        <w:rPr>
          <w:rFonts w:ascii="Times New Roman" w:hAnsi="Times New Roman"/>
          <w:sz w:val="26"/>
          <w:szCs w:val="26"/>
        </w:rPr>
        <w:br/>
      </w:r>
      <w:r w:rsidRPr="004E241B">
        <w:rPr>
          <w:rFonts w:ascii="Times New Roman" w:hAnsi="Times New Roman"/>
          <w:sz w:val="26"/>
          <w:szCs w:val="26"/>
        </w:rPr>
        <w:t>5,8 млн. руб., а в 2019 году 2,6 млн.</w:t>
      </w:r>
      <w:r w:rsidR="00CB0498">
        <w:rPr>
          <w:rFonts w:ascii="Times New Roman" w:hAnsi="Times New Roman"/>
          <w:sz w:val="26"/>
          <w:szCs w:val="26"/>
        </w:rPr>
        <w:t xml:space="preserve"> </w:t>
      </w:r>
      <w:r w:rsidRPr="004E241B">
        <w:rPr>
          <w:rFonts w:ascii="Times New Roman" w:hAnsi="Times New Roman"/>
          <w:sz w:val="26"/>
          <w:szCs w:val="26"/>
        </w:rPr>
        <w:t xml:space="preserve">руб., что в 2 раза меньше по сравнению </w:t>
      </w:r>
      <w:r w:rsidR="00CB0498">
        <w:rPr>
          <w:rFonts w:ascii="Times New Roman" w:hAnsi="Times New Roman"/>
          <w:sz w:val="26"/>
          <w:szCs w:val="26"/>
        </w:rPr>
        <w:br/>
      </w:r>
      <w:r w:rsidRPr="004E241B">
        <w:rPr>
          <w:rFonts w:ascii="Times New Roman" w:hAnsi="Times New Roman"/>
          <w:sz w:val="26"/>
          <w:szCs w:val="26"/>
        </w:rPr>
        <w:t>с предыду</w:t>
      </w:r>
      <w:r>
        <w:rPr>
          <w:rFonts w:ascii="Times New Roman" w:hAnsi="Times New Roman"/>
          <w:sz w:val="26"/>
          <w:szCs w:val="26"/>
        </w:rPr>
        <w:t>щ</w:t>
      </w:r>
      <w:r w:rsidRPr="004E241B">
        <w:rPr>
          <w:rFonts w:ascii="Times New Roman" w:hAnsi="Times New Roman"/>
          <w:sz w:val="26"/>
          <w:szCs w:val="26"/>
        </w:rPr>
        <w:t>им годом.</w:t>
      </w:r>
      <w:r w:rsidR="004D4862" w:rsidRPr="004D48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D4862" w:rsidRDefault="004D4862" w:rsidP="004D48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D4862" w:rsidRDefault="004D4862" w:rsidP="004D48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86D0B">
        <w:rPr>
          <w:rFonts w:ascii="Times New Roman" w:hAnsi="Times New Roman"/>
          <w:b/>
          <w:sz w:val="26"/>
          <w:szCs w:val="26"/>
          <w:lang w:eastAsia="ru-RU"/>
        </w:rPr>
        <w:t>Внутренний муниципальный финансовый контроль</w:t>
      </w:r>
    </w:p>
    <w:p w:rsidR="004D4862" w:rsidRDefault="004D4862" w:rsidP="004D48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D4862" w:rsidRPr="00D20A6A" w:rsidRDefault="004D4862" w:rsidP="004D4862">
      <w:pPr>
        <w:widowControl w:val="0"/>
        <w:spacing w:after="0" w:line="240" w:lineRule="auto"/>
        <w:ind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Отделом внутреннего муниципального финансового контроля в 2019 году проведено 16 контрольных мероприятий из них:  </w:t>
      </w:r>
    </w:p>
    <w:p w:rsidR="004D4862" w:rsidRPr="00D20A6A" w:rsidRDefault="004D4862" w:rsidP="004D4862">
      <w:pPr>
        <w:widowControl w:val="0"/>
        <w:spacing w:after="0" w:line="240" w:lineRule="auto"/>
        <w:ind w:right="40" w:firstLine="708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- </w:t>
      </w:r>
      <w:r w:rsidRPr="00D20A6A">
        <w:rPr>
          <w:rFonts w:ascii="Times New Roman" w:hAnsi="Times New Roman"/>
          <w:sz w:val="26"/>
          <w:szCs w:val="26"/>
          <w:u w:val="single"/>
          <w:lang w:eastAsia="ru-RU"/>
        </w:rPr>
        <w:t>в части соблюдения бюджетного законодательства РФ: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5 проверок (в том числе 1 выездная проверка, 4 камеральных проверки, из них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2 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плановых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:</w:t>
      </w:r>
      <w:proofErr w:type="gramEnd"/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proofErr w:type="gramStart"/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МБУ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>Чистый город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и 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Управление финансов Администрации МО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Городской округ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>Город Нарьян-Мар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");</w:t>
      </w:r>
      <w:proofErr w:type="gramEnd"/>
    </w:p>
    <w:p w:rsidR="004D4862" w:rsidRPr="008E6DA9" w:rsidRDefault="004D4862" w:rsidP="004D486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u w:val="single"/>
          <w:lang w:eastAsia="ru-RU"/>
        </w:rPr>
        <w:t xml:space="preserve">- </w:t>
      </w:r>
      <w:r w:rsidRPr="00D20A6A">
        <w:rPr>
          <w:rFonts w:ascii="Times New Roman" w:hAnsi="Times New Roman" w:cs="Courier New"/>
          <w:color w:val="000000"/>
          <w:sz w:val="26"/>
          <w:szCs w:val="26"/>
          <w:u w:val="single"/>
          <w:lang w:eastAsia="ru-RU"/>
        </w:rPr>
        <w:t xml:space="preserve">в части соблюдения законодательства РФ в сфере закупок товаров, работ </w:t>
      </w:r>
      <w:r w:rsidR="004C02EC">
        <w:rPr>
          <w:rFonts w:ascii="Times New Roman" w:hAnsi="Times New Roman" w:cs="Courier New"/>
          <w:color w:val="000000"/>
          <w:sz w:val="26"/>
          <w:szCs w:val="26"/>
          <w:u w:val="single"/>
          <w:lang w:eastAsia="ru-RU"/>
        </w:rPr>
        <w:br/>
      </w:r>
      <w:r w:rsidRPr="00D20A6A">
        <w:rPr>
          <w:rFonts w:ascii="Times New Roman" w:hAnsi="Times New Roman" w:cs="Courier New"/>
          <w:color w:val="000000"/>
          <w:sz w:val="26"/>
          <w:szCs w:val="26"/>
          <w:u w:val="single"/>
          <w:lang w:eastAsia="ru-RU"/>
        </w:rPr>
        <w:t>и услуг для обеспечения муниципальных нужд: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1 выездная проверка,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10 камеральных проверок, из них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2 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плановых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в 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>Совет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е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городского округа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>Город Нарьян-Мар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и </w:t>
      </w:r>
      <w:proofErr w:type="spellStart"/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Нарьян-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>Марско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м</w:t>
      </w:r>
      <w:proofErr w:type="spellEnd"/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МУ ПОК и ТС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4D4862" w:rsidRPr="00D20A6A" w:rsidRDefault="004D4862" w:rsidP="004D4862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результате проведенных контрольных мероприятий было составлено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16 актов проверок, вынесено 4 предписания об устранении выявленных нарушений. </w:t>
      </w:r>
    </w:p>
    <w:p w:rsidR="004D4862" w:rsidRPr="00D20A6A" w:rsidRDefault="004D4862" w:rsidP="004D4862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По результатам проведения контрольных мероприятий информация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lastRenderedPageBreak/>
        <w:t xml:space="preserve">по проведенным проверкам была направлена в орган, уполномоченный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 рассмотрение дел об административных правонарушениях.</w:t>
      </w:r>
    </w:p>
    <w:p w:rsidR="004D4862" w:rsidRPr="00D20A6A" w:rsidRDefault="004D4862" w:rsidP="004D4862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По результатам проверок объектами контроля устранено 23 нарушения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>в сфере бюджетного законодательства РФ и иных нормативных правовых актов, регулирующих бюджетные правоотношения.</w:t>
      </w:r>
    </w:p>
    <w:p w:rsidR="004D4862" w:rsidRPr="00D20A6A" w:rsidRDefault="004D4862" w:rsidP="004D4862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Также отделом внутреннего муниципального финансового контроля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2019 году осуществлялся анализ организации и осуществления главными </w:t>
      </w:r>
      <w:r w:rsidRPr="00176D2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администраторами средств бюджета муниципального образования 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внутреннего финансового контроля и внутреннего финансового аудита. Анализ проведен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отношении 100% от общего количества Администраторов, из них: Администрация </w:t>
      </w:r>
      <w:r w:rsidRPr="004D4862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и Управление финансов Администрации города, Совет городского округа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4D4862">
        <w:rPr>
          <w:rFonts w:ascii="Times New Roman" w:hAnsi="Times New Roman" w:cs="Courier New"/>
          <w:color w:val="000000"/>
          <w:sz w:val="26"/>
          <w:szCs w:val="26"/>
          <w:lang w:eastAsia="ru-RU"/>
        </w:rPr>
        <w:t>Город Нарьян-Мар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4D4862"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</w:p>
    <w:p w:rsidR="004D4862" w:rsidRPr="00D20A6A" w:rsidRDefault="004D4862" w:rsidP="004D4862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По результатам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а</w:t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нализа сделан вывод об удовлетворительном уровне осуществления Администраторами внутреннего финансового контроля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D20A6A">
        <w:rPr>
          <w:rFonts w:ascii="Times New Roman" w:hAnsi="Times New Roman" w:cs="Courier New"/>
          <w:color w:val="000000"/>
          <w:sz w:val="26"/>
          <w:szCs w:val="26"/>
          <w:lang w:eastAsia="ru-RU"/>
        </w:rPr>
        <w:t>и внутреннего финансового аудита.</w:t>
      </w:r>
    </w:p>
    <w:p w:rsidR="004D4862" w:rsidRPr="00A86D0B" w:rsidRDefault="004D4862" w:rsidP="004D48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04F99" w:rsidRDefault="00A86347" w:rsidP="008B2F9E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r w:rsidR="00304F99" w:rsidRPr="008B2F9E">
        <w:rPr>
          <w:rFonts w:ascii="Times New Roman" w:hAnsi="Times New Roman"/>
          <w:b/>
          <w:sz w:val="26"/>
          <w:szCs w:val="26"/>
          <w:lang w:eastAsia="ru-RU"/>
        </w:rPr>
        <w:t>ланирование и расходование бюджетных ассигнований</w:t>
      </w:r>
      <w:r w:rsidR="004C02E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04F99" w:rsidRPr="008B2F9E">
        <w:rPr>
          <w:rFonts w:ascii="Times New Roman" w:hAnsi="Times New Roman"/>
          <w:sz w:val="26"/>
          <w:szCs w:val="26"/>
          <w:lang w:eastAsia="ru-RU"/>
        </w:rPr>
        <w:t>основывалось на программно-целевых принципах. В 201</w:t>
      </w:r>
      <w:r w:rsidR="00304F99">
        <w:rPr>
          <w:rFonts w:ascii="Times New Roman" w:hAnsi="Times New Roman"/>
          <w:sz w:val="26"/>
          <w:szCs w:val="26"/>
          <w:lang w:eastAsia="ru-RU"/>
        </w:rPr>
        <w:t>9</w:t>
      </w:r>
      <w:r w:rsidR="00304F99" w:rsidRPr="008B2F9E">
        <w:rPr>
          <w:rFonts w:ascii="Times New Roman" w:hAnsi="Times New Roman"/>
          <w:sz w:val="26"/>
          <w:szCs w:val="26"/>
          <w:lang w:eastAsia="ru-RU"/>
        </w:rPr>
        <w:t xml:space="preserve"> году реализовывалось </w:t>
      </w:r>
      <w:r w:rsidR="004C02EC">
        <w:rPr>
          <w:rFonts w:ascii="Times New Roman" w:hAnsi="Times New Roman"/>
          <w:sz w:val="26"/>
          <w:szCs w:val="26"/>
          <w:lang w:eastAsia="ru-RU"/>
        </w:rPr>
        <w:br/>
      </w:r>
      <w:r w:rsidR="00304F99">
        <w:rPr>
          <w:rFonts w:ascii="Times New Roman" w:hAnsi="Times New Roman"/>
          <w:sz w:val="26"/>
          <w:szCs w:val="26"/>
          <w:lang w:eastAsia="ru-RU"/>
        </w:rPr>
        <w:t>7</w:t>
      </w:r>
      <w:r w:rsidR="00304F99" w:rsidRPr="008B2F9E">
        <w:rPr>
          <w:rFonts w:ascii="Times New Roman" w:hAnsi="Times New Roman"/>
          <w:sz w:val="26"/>
          <w:szCs w:val="26"/>
          <w:lang w:eastAsia="ru-RU"/>
        </w:rPr>
        <w:t xml:space="preserve"> муниципальных программ.</w:t>
      </w:r>
    </w:p>
    <w:p w:rsidR="00304F99" w:rsidRDefault="00304F99" w:rsidP="005F4DD8">
      <w:pPr>
        <w:pStyle w:val="a3"/>
        <w:ind w:firstLine="709"/>
      </w:pPr>
      <w:r w:rsidRPr="00293046">
        <w:t xml:space="preserve">Анализ </w:t>
      </w:r>
      <w:proofErr w:type="gramStart"/>
      <w:r w:rsidRPr="00293046">
        <w:t>итогов проведенной оценки эффективности реализации муниципальных программ</w:t>
      </w:r>
      <w:proofErr w:type="gramEnd"/>
      <w:r w:rsidRPr="00293046">
        <w:t xml:space="preserve"> за 201</w:t>
      </w:r>
      <w:r>
        <w:t>9</w:t>
      </w:r>
      <w:r w:rsidRPr="00293046">
        <w:t xml:space="preserve"> год показал, что из </w:t>
      </w:r>
      <w:r>
        <w:t xml:space="preserve">7 </w:t>
      </w:r>
      <w:r w:rsidRPr="00293046">
        <w:t xml:space="preserve">программ </w:t>
      </w:r>
      <w:r>
        <w:t>высок</w:t>
      </w:r>
      <w:r w:rsidR="004C02EC">
        <w:t>о</w:t>
      </w:r>
      <w:r w:rsidRPr="00293046">
        <w:t xml:space="preserve">эффективными признаны </w:t>
      </w:r>
      <w:r>
        <w:t>6</w:t>
      </w:r>
      <w:r w:rsidRPr="00293046">
        <w:t xml:space="preserve"> программ</w:t>
      </w:r>
      <w:r>
        <w:t>,</w:t>
      </w:r>
      <w:r w:rsidR="004C02EC">
        <w:t xml:space="preserve"> </w:t>
      </w:r>
      <w:proofErr w:type="spellStart"/>
      <w:r>
        <w:t>средне</w:t>
      </w:r>
      <w:r w:rsidRPr="00293046">
        <w:t>эффективн</w:t>
      </w:r>
      <w:r>
        <w:t>ой</w:t>
      </w:r>
      <w:proofErr w:type="spellEnd"/>
      <w:r w:rsidR="004C02EC">
        <w:t xml:space="preserve"> </w:t>
      </w:r>
      <w:r>
        <w:t xml:space="preserve">признана </w:t>
      </w:r>
      <w:r w:rsidR="004C02EC">
        <w:br/>
      </w:r>
      <w:r>
        <w:t>1</w:t>
      </w:r>
      <w:r w:rsidRPr="00293046">
        <w:t xml:space="preserve"> программ</w:t>
      </w:r>
      <w:r>
        <w:t>а</w:t>
      </w:r>
      <w:r w:rsidR="004C02EC">
        <w:t xml:space="preserve">, </w:t>
      </w:r>
      <w:r w:rsidRPr="002438DD">
        <w:t>что свидетельствует о том, что на выделенные и привлеченные средства были максимально решены поставленные задачи, достигнуты целевые показатели. Неэффективных программ не выявлено</w:t>
      </w:r>
    </w:p>
    <w:p w:rsidR="00304F99" w:rsidRDefault="00304F99" w:rsidP="008B2F9E">
      <w:pPr>
        <w:pStyle w:val="a3"/>
        <w:ind w:firstLine="709"/>
      </w:pPr>
      <w:r w:rsidRPr="003E6A53">
        <w:t xml:space="preserve">Общий объем финансирования муниципальных программ на 2019 год был запланирован в размере </w:t>
      </w:r>
      <w:r w:rsidRPr="008B2F9E">
        <w:t>1 182 505,4</w:t>
      </w:r>
      <w:r w:rsidRPr="003E6A53">
        <w:t xml:space="preserve"> тыс. рублей, в том числе</w:t>
      </w:r>
      <w:r>
        <w:t>:</w:t>
      </w:r>
    </w:p>
    <w:p w:rsidR="00304F99" w:rsidRPr="00E22BF6" w:rsidRDefault="00304F99" w:rsidP="008B2F9E">
      <w:pPr>
        <w:pStyle w:val="a3"/>
        <w:ind w:firstLine="709"/>
      </w:pPr>
      <w:r w:rsidRPr="00E22BF6">
        <w:t>окружной бюджет – 482 049,5 тыс. рублей (40,8 %</w:t>
      </w:r>
      <w:r w:rsidR="00E22BF6">
        <w:t>)</w:t>
      </w:r>
      <w:r w:rsidRPr="00E22BF6">
        <w:t>,</w:t>
      </w:r>
    </w:p>
    <w:p w:rsidR="00304F99" w:rsidRPr="00E22BF6" w:rsidRDefault="00304F99" w:rsidP="008B2F9E">
      <w:pPr>
        <w:pStyle w:val="a3"/>
        <w:ind w:firstLine="709"/>
      </w:pPr>
      <w:r w:rsidRPr="00E22BF6">
        <w:t xml:space="preserve"> городской бюджет – 699 897,8 тыс. рублей (59,2 %</w:t>
      </w:r>
      <w:r w:rsidR="00E22BF6" w:rsidRPr="00E22BF6">
        <w:t>)</w:t>
      </w:r>
      <w:r w:rsidRPr="00E22BF6">
        <w:t>,</w:t>
      </w:r>
    </w:p>
    <w:p w:rsidR="00304F99" w:rsidRDefault="00304F99" w:rsidP="008B2F9E">
      <w:pPr>
        <w:pStyle w:val="a3"/>
        <w:ind w:firstLine="709"/>
      </w:pPr>
      <w:r w:rsidRPr="00E22BF6">
        <w:t xml:space="preserve"> внебюджетные источники – 558,1 тыс. рублей (0,05 %).</w:t>
      </w:r>
    </w:p>
    <w:p w:rsidR="00304F99" w:rsidRPr="003E6A53" w:rsidRDefault="00304F99" w:rsidP="008B2F9E">
      <w:pPr>
        <w:pStyle w:val="a3"/>
        <w:ind w:firstLine="709"/>
      </w:pPr>
      <w:r w:rsidRPr="003E6A53">
        <w:t>Для сравнения: в 2018 году плановый объем финансирования программ с</w:t>
      </w:r>
      <w:r w:rsidR="004C02EC">
        <w:t>оставил 795 785,3 тыс. рублей.</w:t>
      </w:r>
    </w:p>
    <w:p w:rsidR="00304F99" w:rsidRDefault="00304F99" w:rsidP="008B2F9E">
      <w:pPr>
        <w:pStyle w:val="a3"/>
        <w:ind w:firstLine="709"/>
      </w:pPr>
      <w:r w:rsidRPr="003E6A53">
        <w:t xml:space="preserve">Кассовое исполнение программ за 2019 год составило </w:t>
      </w:r>
      <w:r w:rsidRPr="008B2F9E">
        <w:t>1 057 557,9</w:t>
      </w:r>
      <w:r w:rsidRPr="003E6A53">
        <w:t xml:space="preserve"> тыс. рублей или 89 % от запланированного объема</w:t>
      </w:r>
      <w:r>
        <w:t xml:space="preserve">. </w:t>
      </w:r>
    </w:p>
    <w:p w:rsidR="00304F99" w:rsidRDefault="00304F99" w:rsidP="005F4DD8">
      <w:pPr>
        <w:pStyle w:val="a3"/>
        <w:ind w:firstLine="709"/>
      </w:pPr>
      <w:r w:rsidRPr="002438DD">
        <w:t>Практически в полном объеме были реализованы следующие программы:</w:t>
      </w:r>
    </w:p>
    <w:p w:rsidR="00304F99" w:rsidRDefault="004C02EC" w:rsidP="005F4DD8">
      <w:pPr>
        <w:pStyle w:val="a3"/>
        <w:ind w:firstLine="709"/>
      </w:pPr>
      <w:r>
        <w:t>"</w:t>
      </w:r>
      <w:r w:rsidR="00304F99" w:rsidRPr="006759E8">
        <w:t xml:space="preserve">Поддержка отдельных категорий граждан муниципального образования </w:t>
      </w:r>
      <w:r>
        <w:t>"</w:t>
      </w:r>
      <w:r w:rsidR="00304F99" w:rsidRPr="006759E8">
        <w:t xml:space="preserve">Городской округ </w:t>
      </w:r>
      <w:r>
        <w:t>"</w:t>
      </w:r>
      <w:r w:rsidR="00304F99" w:rsidRPr="006759E8">
        <w:t>Город Нарьян-Мар</w:t>
      </w:r>
      <w:r>
        <w:t>"</w:t>
      </w:r>
      <w:r w:rsidR="00304F99">
        <w:t xml:space="preserve"> </w:t>
      </w:r>
      <w:r>
        <w:t>– 99%;</w:t>
      </w:r>
    </w:p>
    <w:p w:rsidR="00304F99" w:rsidRDefault="004C02EC" w:rsidP="005F4DD8">
      <w:pPr>
        <w:pStyle w:val="a3"/>
        <w:ind w:firstLine="709"/>
      </w:pPr>
      <w:r>
        <w:t>"</w:t>
      </w:r>
      <w:r w:rsidR="00304F99" w:rsidRPr="006759E8">
        <w:t xml:space="preserve">Развитие предпринимательства в муниципальном образовании </w:t>
      </w:r>
      <w:r>
        <w:t>"</w:t>
      </w:r>
      <w:r w:rsidR="00304F99" w:rsidRPr="006759E8">
        <w:t xml:space="preserve">Городской округ </w:t>
      </w:r>
      <w:r>
        <w:t>"</w:t>
      </w:r>
      <w:r w:rsidR="00304F99" w:rsidRPr="006759E8">
        <w:t>Город Нарьян-Мар</w:t>
      </w:r>
      <w:r>
        <w:t>"</w:t>
      </w:r>
      <w:r w:rsidR="00304F99">
        <w:t xml:space="preserve"> – 98%</w:t>
      </w:r>
      <w:r>
        <w:t>;</w:t>
      </w:r>
    </w:p>
    <w:p w:rsidR="00304F99" w:rsidRDefault="004C02EC" w:rsidP="005F4DD8">
      <w:pPr>
        <w:pStyle w:val="a3"/>
        <w:ind w:firstLine="709"/>
      </w:pPr>
      <w:r>
        <w:t>"</w:t>
      </w:r>
      <w:r w:rsidR="00304F99" w:rsidRPr="006759E8">
        <w:t xml:space="preserve">Совершенствование и развитие муниципального управления </w:t>
      </w:r>
      <w:r>
        <w:br/>
      </w:r>
      <w:r w:rsidR="00304F99" w:rsidRPr="006759E8">
        <w:t xml:space="preserve">в муниципальном образовании </w:t>
      </w:r>
      <w:r>
        <w:t>"</w:t>
      </w:r>
      <w:r w:rsidR="00304F99" w:rsidRPr="006759E8">
        <w:t xml:space="preserve">Городской округ </w:t>
      </w:r>
      <w:r>
        <w:t>"</w:t>
      </w:r>
      <w:r w:rsidR="00304F99" w:rsidRPr="006759E8">
        <w:t>Город Нарьян-Мар</w:t>
      </w:r>
      <w:r>
        <w:t>"</w:t>
      </w:r>
      <w:r w:rsidR="00304F99">
        <w:t xml:space="preserve"> </w:t>
      </w:r>
      <w:r>
        <w:t>–</w:t>
      </w:r>
      <w:r w:rsidR="00304F99">
        <w:t xml:space="preserve"> 98%</w:t>
      </w:r>
      <w:r>
        <w:t>;</w:t>
      </w:r>
    </w:p>
    <w:p w:rsidR="00304F99" w:rsidRDefault="004C02EC" w:rsidP="005F4DD8">
      <w:pPr>
        <w:pStyle w:val="a3"/>
        <w:ind w:firstLine="709"/>
      </w:pPr>
      <w:r>
        <w:t>"</w:t>
      </w:r>
      <w:r w:rsidR="00304F99" w:rsidRPr="006759E8">
        <w:t xml:space="preserve">Формирование комфортной городской среды в муниципальном образовании </w:t>
      </w:r>
      <w:r>
        <w:t>"</w:t>
      </w:r>
      <w:r w:rsidR="00304F99" w:rsidRPr="006759E8">
        <w:t xml:space="preserve">Городской округ </w:t>
      </w:r>
      <w:r>
        <w:t>"</w:t>
      </w:r>
      <w:r w:rsidR="00304F99" w:rsidRPr="006759E8">
        <w:t>Город Нарьян-Мар</w:t>
      </w:r>
      <w:r>
        <w:t>"</w:t>
      </w:r>
      <w:r w:rsidR="00304F99">
        <w:t xml:space="preserve"> – 97,8%</w:t>
      </w:r>
      <w:r>
        <w:t>;</w:t>
      </w:r>
    </w:p>
    <w:p w:rsidR="00304F99" w:rsidRDefault="004C02EC" w:rsidP="005F4DD8">
      <w:pPr>
        <w:pStyle w:val="a3"/>
        <w:ind w:firstLine="709"/>
      </w:pPr>
      <w:r>
        <w:t>"</w:t>
      </w:r>
      <w:r w:rsidR="00304F99" w:rsidRPr="006759E8">
        <w:t xml:space="preserve">Развитие институтов гражданского общества в муниципальном образовании </w:t>
      </w:r>
      <w:r>
        <w:t>"</w:t>
      </w:r>
      <w:r w:rsidR="00304F99" w:rsidRPr="006759E8">
        <w:t xml:space="preserve">Городской округ </w:t>
      </w:r>
      <w:r>
        <w:t>"</w:t>
      </w:r>
      <w:r w:rsidR="00304F99" w:rsidRPr="006759E8">
        <w:t>Город Нарьян-Мар</w:t>
      </w:r>
      <w:r>
        <w:t>" –</w:t>
      </w:r>
      <w:r w:rsidR="00304F99">
        <w:t xml:space="preserve"> 89,9%</w:t>
      </w:r>
      <w:r>
        <w:t>;</w:t>
      </w:r>
    </w:p>
    <w:p w:rsidR="00304F99" w:rsidRDefault="004C02EC" w:rsidP="008B2F9E">
      <w:pPr>
        <w:pStyle w:val="a3"/>
        <w:ind w:firstLine="709"/>
      </w:pPr>
      <w:r>
        <w:t>"</w:t>
      </w:r>
      <w:r w:rsidR="00304F99" w:rsidRPr="006759E8">
        <w:t xml:space="preserve">Повышение уровня жизнеобеспечения и безопасности жизнедеятельности населения муниципального образования </w:t>
      </w:r>
      <w:r>
        <w:t>"</w:t>
      </w:r>
      <w:r w:rsidR="00304F99" w:rsidRPr="006759E8">
        <w:t xml:space="preserve">Городской округ </w:t>
      </w:r>
      <w:r>
        <w:t>"</w:t>
      </w:r>
      <w:r w:rsidR="00304F99" w:rsidRPr="006759E8">
        <w:t>Город Нарьян-Мар</w:t>
      </w:r>
      <w:r>
        <w:t>"</w:t>
      </w:r>
      <w:r w:rsidR="00304F99">
        <w:t xml:space="preserve"> – 84%</w:t>
      </w:r>
      <w:r>
        <w:t>.</w:t>
      </w:r>
    </w:p>
    <w:p w:rsidR="00304F99" w:rsidRDefault="00304F99" w:rsidP="008B2F9E">
      <w:pPr>
        <w:pStyle w:val="a3"/>
        <w:ind w:firstLine="709"/>
      </w:pPr>
      <w:r>
        <w:lastRenderedPageBreak/>
        <w:t xml:space="preserve">Наименьший процент исполнения </w:t>
      </w:r>
      <w:r w:rsidRPr="002438DD">
        <w:t>по программе</w:t>
      </w:r>
      <w:r w:rsidR="004C02EC">
        <w:t xml:space="preserve"> "</w:t>
      </w:r>
      <w:r w:rsidRPr="006759E8">
        <w:t xml:space="preserve">Повышение эффективности реализации молодежной политики в муниципальном образовании </w:t>
      </w:r>
      <w:r w:rsidR="004C02EC">
        <w:t>"</w:t>
      </w:r>
      <w:r w:rsidRPr="006759E8">
        <w:t xml:space="preserve">Городской округ </w:t>
      </w:r>
      <w:r w:rsidR="004C02EC">
        <w:t>"</w:t>
      </w:r>
      <w:r w:rsidRPr="006759E8">
        <w:t>Город Нарьян-Мар</w:t>
      </w:r>
      <w:r w:rsidR="004C02EC">
        <w:t>"</w:t>
      </w:r>
      <w:r>
        <w:t xml:space="preserve"> </w:t>
      </w:r>
      <w:r w:rsidR="004C02EC">
        <w:t>–</w:t>
      </w:r>
      <w:r>
        <w:t xml:space="preserve"> 68,9%. Вместе с тем следует отметить, что мероприятия по указанной программе выполнены в срок и на высоком уровне. Освоение денежных средств не в полном объеме связано с экономией по торгам, возникшим в ноябре-декабре прошлого года и невозможностью их перераспределения на иные мероприятия, а также с расторжением в одностороннем порядке одного из муниципальных контрактов. </w:t>
      </w:r>
    </w:p>
    <w:p w:rsidR="00FF64EB" w:rsidRPr="000D39A3" w:rsidRDefault="00FF64EB" w:rsidP="000D39A3">
      <w:pPr>
        <w:pStyle w:val="a3"/>
        <w:ind w:firstLine="709"/>
      </w:pPr>
    </w:p>
    <w:p w:rsidR="00FF64EB" w:rsidRPr="00FF64EB" w:rsidRDefault="00FF64EB" w:rsidP="00FF64EB">
      <w:pPr>
        <w:pStyle w:val="a3"/>
        <w:ind w:firstLine="709"/>
      </w:pPr>
      <w:r w:rsidRPr="00FF64EB">
        <w:t xml:space="preserve">В 2019 году в рамках подпрограммы </w:t>
      </w:r>
      <w:r w:rsidR="004C02EC">
        <w:t>"</w:t>
      </w:r>
      <w:r w:rsidRPr="00FF64EB">
        <w:t>Переселение граждан из жилищного фонда, признанного непригодным для проживания и/или с высоким уровнем износа</w:t>
      </w:r>
      <w:r w:rsidR="004C02EC">
        <w:t>"</w:t>
      </w:r>
      <w:r w:rsidRPr="00FF64EB">
        <w:t> </w:t>
      </w:r>
      <w:r w:rsidR="004C02EC" w:rsidRPr="00FF64EB">
        <w:t xml:space="preserve">55 семей </w:t>
      </w:r>
      <w:r w:rsidRPr="00FF64EB">
        <w:t xml:space="preserve">получили </w:t>
      </w:r>
      <w:r w:rsidR="004C02EC">
        <w:t>новые благоустроенные квартиры</w:t>
      </w:r>
      <w:r w:rsidRPr="00FF64EB">
        <w:t>.</w:t>
      </w:r>
    </w:p>
    <w:p w:rsidR="00FF64EB" w:rsidRPr="00FF64EB" w:rsidRDefault="00FF64EB" w:rsidP="00FF64EB">
      <w:pPr>
        <w:pStyle w:val="a3"/>
        <w:ind w:firstLine="709"/>
      </w:pPr>
      <w:r w:rsidRPr="00FF64EB">
        <w:t xml:space="preserve">В соответствии с законом Ненецкого автономного округа № 3-ОЗ </w:t>
      </w:r>
      <w:r w:rsidR="004C02EC">
        <w:br/>
        <w:t>"</w:t>
      </w:r>
      <w:r w:rsidRPr="00FF64EB">
        <w:t>О создании дополнительных условий для расселения граждан из жилых помещений в домах, признанных аварийными, и порядке наделения органов местного самоуправления отдельными государственными полномочиями Ненецкого автономного округа</w:t>
      </w:r>
      <w:r w:rsidR="004C02EC">
        <w:t>"</w:t>
      </w:r>
      <w:r w:rsidRPr="00FF64EB">
        <w:t xml:space="preserve"> получили компенсационные выплаты за аварийное жилье 23 заявителя (семьи). </w:t>
      </w:r>
    </w:p>
    <w:p w:rsidR="00FF64EB" w:rsidRPr="00FF64EB" w:rsidRDefault="00FF64EB" w:rsidP="00FF64EB">
      <w:pPr>
        <w:pStyle w:val="a3"/>
        <w:ind w:firstLine="709"/>
      </w:pPr>
      <w:r w:rsidRPr="00FF64EB">
        <w:t>За 2019 год 31 молодая семь</w:t>
      </w:r>
      <w:r>
        <w:t>я</w:t>
      </w:r>
      <w:r w:rsidRPr="00FF64EB">
        <w:t xml:space="preserve"> включена в список участников основного мероприятия </w:t>
      </w:r>
      <w:r w:rsidR="004C02EC">
        <w:t>"</w:t>
      </w:r>
      <w:r w:rsidRPr="00FF64EB">
        <w:t>Обеспечение жильем молодых семей</w:t>
      </w:r>
      <w:r w:rsidR="004C02EC">
        <w:t>"</w:t>
      </w:r>
      <w:r w:rsidRPr="00FF64EB">
        <w:t xml:space="preserve"> государственной программы Российской Федерации </w:t>
      </w:r>
      <w:r w:rsidR="004C02EC">
        <w:t>"</w:t>
      </w:r>
      <w:r w:rsidRPr="00FF64EB">
        <w:t xml:space="preserve">Обеспечение доступным и комфортным жильем </w:t>
      </w:r>
      <w:r w:rsidR="004C02EC">
        <w:br/>
      </w:r>
      <w:r w:rsidRPr="00FF64EB">
        <w:t>и коммунальными услугами граждан Российской Федерации</w:t>
      </w:r>
      <w:r w:rsidR="004C02EC">
        <w:t>"</w:t>
      </w:r>
      <w:r w:rsidRPr="00FF64EB">
        <w:t>.</w:t>
      </w:r>
    </w:p>
    <w:p w:rsidR="00FF64EB" w:rsidRPr="00FF64EB" w:rsidRDefault="004C02EC" w:rsidP="00FF64EB">
      <w:pPr>
        <w:pStyle w:val="a3"/>
        <w:ind w:firstLine="709"/>
      </w:pPr>
      <w:r w:rsidRPr="00FF64EB">
        <w:t>6</w:t>
      </w:r>
      <w:r>
        <w:t xml:space="preserve"> молодых семей</w:t>
      </w:r>
      <w:r w:rsidR="00FF64EB" w:rsidRPr="00FF64EB">
        <w:t xml:space="preserve"> получи</w:t>
      </w:r>
      <w:r>
        <w:t>ли</w:t>
      </w:r>
      <w:r w:rsidR="00FF64EB" w:rsidRPr="00FF64EB">
        <w:t xml:space="preserve"> свидетельство о праве на получение социальной выплаты на приобретение (строительство) жилого помещ</w:t>
      </w:r>
      <w:r>
        <w:t>ения</w:t>
      </w:r>
      <w:r w:rsidR="00FF64EB" w:rsidRPr="00FF64EB">
        <w:t>.</w:t>
      </w:r>
    </w:p>
    <w:p w:rsidR="00FF64EB" w:rsidRPr="00FF64EB" w:rsidRDefault="00FF64EB" w:rsidP="00FF64EB">
      <w:pPr>
        <w:pStyle w:val="a3"/>
        <w:ind w:firstLine="709"/>
      </w:pPr>
      <w:r w:rsidRPr="00FF64EB">
        <w:t>Выделено средств  из федерального бюджета 8 106 600,00 рублей</w:t>
      </w:r>
      <w:r w:rsidR="004C02EC">
        <w:t>.</w:t>
      </w:r>
    </w:p>
    <w:p w:rsidR="00FF64EB" w:rsidRPr="00FF64EB" w:rsidRDefault="004C02EC" w:rsidP="00FF64EB">
      <w:pPr>
        <w:pStyle w:val="a3"/>
        <w:ind w:firstLine="709"/>
      </w:pPr>
      <w:r w:rsidRPr="00FF64EB">
        <w:t>3</w:t>
      </w:r>
      <w:r>
        <w:t xml:space="preserve"> </w:t>
      </w:r>
      <w:r w:rsidRPr="00FF64EB">
        <w:t xml:space="preserve">семьи </w:t>
      </w:r>
      <w:r>
        <w:t>п</w:t>
      </w:r>
      <w:r w:rsidR="00FF64EB" w:rsidRPr="00FF64EB">
        <w:t xml:space="preserve">олучили выплату </w:t>
      </w:r>
      <w:r>
        <w:t xml:space="preserve">на сумму </w:t>
      </w:r>
      <w:r w:rsidR="00FF64EB" w:rsidRPr="00FF64EB">
        <w:t>3 790 458,00 рублей.</w:t>
      </w:r>
    </w:p>
    <w:p w:rsidR="00FF64EB" w:rsidRPr="00FF64EB" w:rsidRDefault="00FF64EB" w:rsidP="00FF64EB">
      <w:pPr>
        <w:pStyle w:val="a3"/>
        <w:ind w:firstLine="709"/>
      </w:pPr>
      <w:r w:rsidRPr="00FF64EB">
        <w:t>С 2 семьями ведется работа</w:t>
      </w:r>
      <w:r w:rsidR="004C02EC">
        <w:t>,</w:t>
      </w:r>
      <w:r w:rsidRPr="00FF64EB">
        <w:t xml:space="preserve"> т.к. представленные документы не прошли проверку и приводятся в соответствие с действующим законодательством.</w:t>
      </w:r>
    </w:p>
    <w:p w:rsidR="004D4862" w:rsidRPr="00FB61B5" w:rsidRDefault="004D4862" w:rsidP="004D4862">
      <w:pPr>
        <w:pStyle w:val="a3"/>
        <w:ind w:firstLine="708"/>
        <w:outlineLvl w:val="0"/>
        <w:rPr>
          <w:rFonts w:eastAsia="Calibri"/>
          <w:sz w:val="22"/>
          <w:szCs w:val="22"/>
        </w:rPr>
      </w:pPr>
    </w:p>
    <w:p w:rsidR="00304F99" w:rsidRDefault="00304F99" w:rsidP="007D15E1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  <w:r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Деятельность муницип</w:t>
      </w:r>
      <w:r w:rsidR="00FB61B5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альных предприятий и учреждений</w:t>
      </w:r>
    </w:p>
    <w:p w:rsidR="00C7325F" w:rsidRDefault="00C7325F" w:rsidP="007D15E1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5246D5" w:rsidRPr="005246D5" w:rsidRDefault="00C7325F" w:rsidP="005246D5">
      <w:pPr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В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опрос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ы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6455F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обеспечения 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безопасности </w:t>
      </w:r>
      <w:r w:rsidR="00FF64E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объектов 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>жизнедеятельности, п</w:t>
      </w:r>
      <w:r w:rsidR="005246D5" w:rsidRPr="005246D5">
        <w:rPr>
          <w:rFonts w:ascii="Times New Roman" w:hAnsi="Times New Roman"/>
          <w:sz w:val="26"/>
          <w:szCs w:val="26"/>
          <w:lang w:eastAsia="ru-RU"/>
        </w:rPr>
        <w:t>овышени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5246D5" w:rsidRPr="005246D5">
        <w:rPr>
          <w:rFonts w:ascii="Times New Roman" w:hAnsi="Times New Roman"/>
          <w:sz w:val="26"/>
          <w:szCs w:val="26"/>
          <w:lang w:eastAsia="ru-RU"/>
        </w:rPr>
        <w:t xml:space="preserve"> качества жизни горожан, 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>формировани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я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комфортной городской среды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являлись приоритетными в 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>практической деятельности муниципальных предприятий и учреждений.</w:t>
      </w:r>
    </w:p>
    <w:p w:rsidR="005246D5" w:rsidRPr="005246D5" w:rsidRDefault="005246D5" w:rsidP="005246D5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</w:p>
    <w:p w:rsidR="000B3FA6" w:rsidRPr="007D15E1" w:rsidRDefault="000B3FA6" w:rsidP="00872401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  <w:r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МКУ </w:t>
      </w:r>
      <w:r w:rsidR="004C02EC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"</w:t>
      </w:r>
      <w:r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Управление городского хозяйства </w:t>
      </w:r>
      <w:proofErr w:type="gramStart"/>
      <w:r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г</w:t>
      </w:r>
      <w:proofErr w:type="gramEnd"/>
      <w:r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. Нарьян-Мара</w:t>
      </w:r>
      <w:r w:rsidR="004C02EC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"</w:t>
      </w:r>
    </w:p>
    <w:p w:rsidR="000B3FA6" w:rsidRDefault="000B3FA6" w:rsidP="008724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3FA6" w:rsidRP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Завершено строительство и введены в эксплуатацию следующие объекты городской среды:</w:t>
      </w:r>
    </w:p>
    <w:p w:rsid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П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арковочн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ая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площадк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а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, лестничн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ый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сход и пандус в районе дома № 32 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по ул. </w:t>
      </w:r>
      <w:proofErr w:type="gram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Октябрьск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ой</w:t>
      </w:r>
      <w:proofErr w:type="gram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872401" w:rsidRDefault="00872401" w:rsidP="00872401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Устройство тротуар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ов:</w:t>
      </w:r>
    </w:p>
    <w:p w:rsidR="00872401" w:rsidRDefault="00872401" w:rsidP="00872401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по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ул. им. В.И. Ленина, д. 5 до ул. Первомайская, д. 34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872401" w:rsidRDefault="00872401" w:rsidP="00872401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по ул. им. В.И. Ленина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50 до ул. Рыбников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; </w:t>
      </w:r>
    </w:p>
    <w:p w:rsidR="00872401" w:rsidRPr="000B3FA6" w:rsidRDefault="00872401" w:rsidP="00872401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между д. 29 по ул. Ленина и школой № 1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(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>с автостоянкой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);</w:t>
      </w:r>
    </w:p>
    <w:p w:rsidR="00872401" w:rsidRDefault="00872401" w:rsidP="00872401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по ул. Ненецкой по четной стороне от перекрестка ул. Ненецкой 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с ул. </w:t>
      </w:r>
      <w:proofErr w:type="spell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Выучейского</w:t>
      </w:r>
      <w:proofErr w:type="spell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до перекрестка ул. Ненецкой и ул. </w:t>
      </w:r>
      <w:proofErr w:type="spell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Оленной</w:t>
      </w:r>
      <w:proofErr w:type="spellEnd"/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  <w:proofErr w:type="gramEnd"/>
    </w:p>
    <w:p w:rsidR="00872401" w:rsidRPr="000B3FA6" w:rsidRDefault="00872401" w:rsidP="00872401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lastRenderedPageBreak/>
        <w:t xml:space="preserve">-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в районе дома № 43А по ул. им. В.И. Ленина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0B3FA6" w:rsidRPr="000B3FA6" w:rsidRDefault="00872401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</w:t>
      </w:r>
      <w:r w:rsidR="000B3FA6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районе ул. </w:t>
      </w:r>
      <w:proofErr w:type="gramStart"/>
      <w:r w:rsidR="000B3FA6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Юбилейн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ой</w:t>
      </w:r>
      <w:proofErr w:type="gramEnd"/>
      <w:r w:rsidR="000B3FA6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(п. Лесозавод);</w:t>
      </w:r>
    </w:p>
    <w:p w:rsid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Устройство покрытия из брусчатки в районе дома 44 по ул.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Ленина 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(для размещения торговых павильонов);</w:t>
      </w:r>
    </w:p>
    <w:p w:rsidR="00D74864" w:rsidRPr="000B3FA6" w:rsidRDefault="00D74864" w:rsidP="00D74864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Обустройство территории между домами №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19 и № 21 по ул. Ленина (стоянка, тротуар, освещение, установка </w:t>
      </w:r>
      <w:proofErr w:type="spell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МАФов</w:t>
      </w:r>
      <w:proofErr w:type="spell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);</w:t>
      </w:r>
    </w:p>
    <w:p w:rsidR="000B3FA6" w:rsidRP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Благоустройство территории сквера по ул. </w:t>
      </w:r>
      <w:proofErr w:type="spell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Выучейского</w:t>
      </w:r>
      <w:proofErr w:type="spell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0B3FA6" w:rsidRP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С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портивн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ая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игров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ая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площадк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а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</w:t>
      </w:r>
      <w:proofErr w:type="gram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пер.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Рождественский в районе д.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16;</w:t>
      </w:r>
    </w:p>
    <w:p w:rsidR="000B3FA6" w:rsidRP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П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лощадк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а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для выгула собак по ул.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Пионерск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ой, а также проведены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доп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олнительные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работы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 п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лощадк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е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по ул. Ненецк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ой;</w:t>
      </w:r>
      <w:proofErr w:type="gramEnd"/>
    </w:p>
    <w:p w:rsidR="000B3FA6" w:rsidRP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Строительство канализационного коллектора от КГ</w:t>
      </w:r>
      <w:proofErr w:type="gram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1</w:t>
      </w:r>
      <w:proofErr w:type="gram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до КНС в п. Новый;</w:t>
      </w:r>
    </w:p>
    <w:p w:rsidR="000B3FA6" w:rsidRP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Ремонт пожарного водоема по ул.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Российск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ой</w:t>
      </w:r>
      <w:proofErr w:type="gram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(п. Ст. аэропорт);</w:t>
      </w:r>
    </w:p>
    <w:p w:rsidR="000B3FA6" w:rsidRP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Обустройство территории ул. </w:t>
      </w:r>
      <w:proofErr w:type="spellStart"/>
      <w:proofErr w:type="gram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Ненецкая-Смидовича</w:t>
      </w:r>
      <w:proofErr w:type="spellEnd"/>
      <w:proofErr w:type="gram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в районе Центра занятости;</w:t>
      </w:r>
    </w:p>
    <w:p w:rsidR="000B3FA6" w:rsidRP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Устройство площадки на полигоне ТКО;</w:t>
      </w:r>
    </w:p>
    <w:p w:rsidR="000B3FA6" w:rsidRP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Благоустройство территорий дома № 5 по ул. им. В.И. Ленина;</w:t>
      </w:r>
    </w:p>
    <w:p w:rsidR="000B3FA6" w:rsidRP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Благоустройство общественной территории в районе строения № 6 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по ул. им. В.И. Ленина в </w:t>
      </w:r>
      <w:proofErr w:type="gram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г</w:t>
      </w:r>
      <w:proofErr w:type="gram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. Нарьян-Маре (I этап) (</w:t>
      </w:r>
      <w:proofErr w:type="spell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Тиманъ</w:t>
      </w:r>
      <w:proofErr w:type="spell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);</w:t>
      </w:r>
    </w:p>
    <w:p w:rsidR="000B3FA6" w:rsidRP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Обустройство общественной территории в районе средней школы № 5;</w:t>
      </w:r>
    </w:p>
    <w:p w:rsidR="000B3FA6" w:rsidRP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Проектные работы:</w:t>
      </w:r>
    </w:p>
    <w:p w:rsid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Разработ</w:t>
      </w:r>
      <w:r w:rsidR="00846C5D">
        <w:rPr>
          <w:rFonts w:ascii="Times New Roman" w:hAnsi="Times New Roman" w:cs="Courier New"/>
          <w:color w:val="000000"/>
          <w:sz w:val="26"/>
          <w:szCs w:val="26"/>
          <w:lang w:eastAsia="ru-RU"/>
        </w:rPr>
        <w:t>ан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проект по реконструкции административного здания 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 ул. Смидовича, д.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32</w:t>
      </w:r>
      <w:r w:rsidR="00846C5D"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846C5D" w:rsidRPr="000B3FA6" w:rsidRDefault="00846C5D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Осуществлено проектирование:</w:t>
      </w:r>
    </w:p>
    <w:p w:rsidR="000B3FA6" w:rsidRPr="000B3FA6" w:rsidRDefault="00846C5D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</w:t>
      </w:r>
      <w:r w:rsidR="000B3FA6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сети газопровода от ул. 60-летия Октября до дома № 32 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0B3FA6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 ул. Набережной;</w:t>
      </w:r>
    </w:p>
    <w:p w:rsidR="000B3FA6" w:rsidRPr="000B3FA6" w:rsidRDefault="00846C5D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 w:rsidR="000B3FA6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подключения дома № 26 по ул. Пионерск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ой</w:t>
      </w:r>
      <w:r w:rsidR="000B3FA6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в </w:t>
      </w:r>
      <w:proofErr w:type="gramStart"/>
      <w:r w:rsidR="000B3FA6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г</w:t>
      </w:r>
      <w:proofErr w:type="gramEnd"/>
      <w:r w:rsidR="000B3FA6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. Нарьян-Маре к городским сетям канализационной сети;</w:t>
      </w:r>
    </w:p>
    <w:p w:rsidR="000B3FA6" w:rsidRPr="000B3FA6" w:rsidRDefault="00846C5D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 w:rsidR="000B3FA6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подключения жилого дома № 2 по ул. </w:t>
      </w:r>
      <w:proofErr w:type="gramStart"/>
      <w:r w:rsidR="000B3FA6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Комсомольск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ой</w:t>
      </w:r>
      <w:proofErr w:type="gramEnd"/>
      <w:r w:rsidR="000B3FA6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к сетям центрального водоснабжения;</w:t>
      </w:r>
    </w:p>
    <w:p w:rsidR="000B3FA6" w:rsidRPr="000B3FA6" w:rsidRDefault="00846C5D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 w:rsidR="000B3FA6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подключения домов № 1б по ул. Рыбников и № 19 по ул. Рабочей 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0B3FA6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к централизованной системе водоотведения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  <w:proofErr w:type="gramEnd"/>
    </w:p>
    <w:p w:rsidR="000B3FA6" w:rsidRPr="000B3FA6" w:rsidRDefault="000B3FA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Разработ</w:t>
      </w:r>
      <w:r w:rsidR="00846C5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ан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проект и установление санитарно-защитной зоны открытой площадки с грунтовым покрытием объекта размещения отходов </w:t>
      </w:r>
      <w:proofErr w:type="gram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г</w:t>
      </w:r>
      <w:proofErr w:type="gram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. Нарьян-Мар.</w:t>
      </w:r>
    </w:p>
    <w:p w:rsidR="00214DD0" w:rsidRDefault="00214DD0" w:rsidP="00214DD0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proofErr w:type="gram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В 2019 году был перевыполнен план по капитальному ремонту муниципальных квартир, благодаря экономии на торгах вместо 22 квартир отремонтированы 46.</w:t>
      </w:r>
      <w:proofErr w:type="gramEnd"/>
    </w:p>
    <w:p w:rsidR="00EA7CF2" w:rsidRPr="000B3FA6" w:rsidRDefault="00EA7CF2" w:rsidP="00EA7CF2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Проведены торги и заключены муниципальные контракты на 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сумму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380,346 млн. рублей</w:t>
      </w:r>
      <w:r w:rsidR="00016C61" w:rsidRPr="00016C61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016C61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(из них </w:t>
      </w:r>
      <w:r w:rsidR="00016C61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с единственным поставщиком на сумму 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>–</w:t>
      </w:r>
      <w:r w:rsidR="00016C61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14,440 млн. рублей</w:t>
      </w:r>
      <w:r w:rsidR="00016C61">
        <w:rPr>
          <w:rFonts w:ascii="Times New Roman" w:hAnsi="Times New Roman" w:cs="Courier New"/>
          <w:color w:val="000000"/>
          <w:sz w:val="26"/>
          <w:szCs w:val="26"/>
          <w:lang w:eastAsia="ru-RU"/>
        </w:rPr>
        <w:t>)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, с экономией по торгам 33,357 млн. рублей.</w:t>
      </w:r>
    </w:p>
    <w:p w:rsidR="00F559D0" w:rsidRDefault="00016C61" w:rsidP="00F559D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 xml:space="preserve">По линии ГО и ЧС </w:t>
      </w:r>
      <w:r w:rsidR="00F559D0">
        <w:rPr>
          <w:rFonts w:ascii="Times New Roman" w:hAnsi="Times New Roman" w:cs="Courier New"/>
          <w:color w:val="000000"/>
          <w:sz w:val="26"/>
          <w:szCs w:val="26"/>
        </w:rPr>
        <w:t xml:space="preserve">в целях </w:t>
      </w:r>
      <w:r w:rsidR="00F559D0" w:rsidRPr="000143A4">
        <w:rPr>
          <w:rFonts w:ascii="Times New Roman" w:hAnsi="Times New Roman" w:cs="Times New Roman"/>
          <w:sz w:val="26"/>
          <w:szCs w:val="26"/>
        </w:rPr>
        <w:t>подготовк</w:t>
      </w:r>
      <w:r w:rsidR="00F559D0">
        <w:rPr>
          <w:rFonts w:ascii="Times New Roman" w:hAnsi="Times New Roman"/>
          <w:sz w:val="26"/>
          <w:szCs w:val="26"/>
        </w:rPr>
        <w:t>и</w:t>
      </w:r>
      <w:r w:rsidR="00F559D0" w:rsidRPr="000143A4">
        <w:rPr>
          <w:rFonts w:ascii="Times New Roman" w:hAnsi="Times New Roman" w:cs="Times New Roman"/>
          <w:sz w:val="26"/>
          <w:szCs w:val="26"/>
        </w:rPr>
        <w:t xml:space="preserve"> и 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559D0" w:rsidRPr="00014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59D0" w:rsidRPr="000143A4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="00F559D0" w:rsidRPr="000143A4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F559D0">
        <w:rPr>
          <w:rFonts w:ascii="Times New Roman" w:hAnsi="Times New Roman"/>
          <w:sz w:val="26"/>
          <w:szCs w:val="26"/>
        </w:rPr>
        <w:t xml:space="preserve"> был заключен контракт на </w:t>
      </w:r>
      <w:r w:rsidR="00F559D0" w:rsidRPr="00F559D0">
        <w:rPr>
          <w:rFonts w:ascii="Times New Roman" w:hAnsi="Times New Roman" w:cs="Times New Roman"/>
          <w:sz w:val="26"/>
          <w:szCs w:val="26"/>
        </w:rPr>
        <w:t>отсыпку участков, подвергшихся подтоплению в период половодья (израсходовано 700 м</w:t>
      </w:r>
      <w:r w:rsidR="00F559D0" w:rsidRPr="00F559D0"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r w:rsidR="00F559D0" w:rsidRPr="00F559D0">
        <w:rPr>
          <w:rFonts w:ascii="Times New Roman" w:hAnsi="Times New Roman" w:cs="Times New Roman"/>
          <w:sz w:val="26"/>
          <w:szCs w:val="26"/>
        </w:rPr>
        <w:t>песка).</w:t>
      </w:r>
    </w:p>
    <w:p w:rsidR="00F559D0" w:rsidRPr="00F559D0" w:rsidRDefault="00F559D0" w:rsidP="00F559D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этого в целях </w:t>
      </w:r>
      <w:r w:rsidRPr="00F559D0">
        <w:rPr>
          <w:rFonts w:ascii="Times New Roman" w:hAnsi="Times New Roman" w:cs="Times New Roman"/>
          <w:sz w:val="26"/>
          <w:szCs w:val="26"/>
        </w:rPr>
        <w:t>развити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559D0">
        <w:rPr>
          <w:rFonts w:ascii="Times New Roman" w:hAnsi="Times New Roman" w:cs="Times New Roman"/>
          <w:sz w:val="26"/>
          <w:szCs w:val="26"/>
        </w:rPr>
        <w:t xml:space="preserve"> местной автоматизированной системы централизованного оповещения населения установлено 3 пункта оповещения, </w:t>
      </w:r>
      <w:r w:rsidR="00FB61B5">
        <w:rPr>
          <w:rFonts w:ascii="Times New Roman" w:hAnsi="Times New Roman" w:cs="Times New Roman"/>
          <w:sz w:val="26"/>
          <w:szCs w:val="26"/>
        </w:rPr>
        <w:br/>
      </w:r>
      <w:r w:rsidRPr="00F559D0">
        <w:rPr>
          <w:rFonts w:ascii="Times New Roman" w:hAnsi="Times New Roman" w:cs="Times New Roman"/>
          <w:sz w:val="26"/>
          <w:szCs w:val="26"/>
        </w:rPr>
        <w:t xml:space="preserve">на которых </w:t>
      </w:r>
      <w:r>
        <w:rPr>
          <w:rFonts w:ascii="Times New Roman" w:hAnsi="Times New Roman" w:cs="Times New Roman"/>
          <w:sz w:val="26"/>
          <w:szCs w:val="26"/>
        </w:rPr>
        <w:t>установлено 10 громкоговорителей</w:t>
      </w:r>
      <w:r w:rsidRPr="00F559D0">
        <w:rPr>
          <w:rFonts w:ascii="Times New Roman" w:hAnsi="Times New Roman" w:cs="Times New Roman"/>
          <w:sz w:val="26"/>
          <w:szCs w:val="26"/>
        </w:rPr>
        <w:t>.</w:t>
      </w:r>
    </w:p>
    <w:p w:rsidR="003514B1" w:rsidRPr="003514B1" w:rsidRDefault="003514B1" w:rsidP="003514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4B1">
        <w:rPr>
          <w:rFonts w:ascii="Times New Roman" w:hAnsi="Times New Roman" w:cs="Times New Roman"/>
          <w:sz w:val="26"/>
          <w:szCs w:val="26"/>
        </w:rPr>
        <w:t>Осуществлены закупки в целях пополнения резерва для гражданской обороны и ликвидации чрезвычайны ситуаций:</w:t>
      </w:r>
    </w:p>
    <w:p w:rsidR="003514B1" w:rsidRDefault="003514B1" w:rsidP="003514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мобильный пожарный комплекс (передан МУП </w:t>
      </w:r>
      <w:r w:rsidR="00FB61B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КБ</w:t>
      </w:r>
      <w:r w:rsidR="00FB61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B61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</w:t>
      </w:r>
      <w:r w:rsidR="00FB61B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514B1" w:rsidRDefault="003514B1" w:rsidP="003514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комплект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пневмодомкратов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514B1" w:rsidRDefault="003514B1" w:rsidP="003514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быстровозводимый каркасный модуль (палатка);</w:t>
      </w:r>
    </w:p>
    <w:p w:rsidR="003514B1" w:rsidRDefault="003514B1" w:rsidP="003514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радиостанции (5 шт.).</w:t>
      </w:r>
    </w:p>
    <w:p w:rsidR="007D15E1" w:rsidRPr="003514B1" w:rsidRDefault="007D15E1" w:rsidP="003514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194D" w:rsidRDefault="007D15E1" w:rsidP="007D15E1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  <w:proofErr w:type="spellStart"/>
      <w:r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Нарьян-Марское</w:t>
      </w:r>
      <w:proofErr w:type="spellEnd"/>
      <w:r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 муниципальное унитарное предприятие объединенных котельных и тепловых сетей</w:t>
      </w:r>
    </w:p>
    <w:p w:rsidR="00BF6A3F" w:rsidRDefault="00BF6A3F" w:rsidP="007D15E1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D807B6" w:rsidRPr="007D15E1" w:rsidRDefault="00BF6A3F" w:rsidP="00BF6A3F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Courier New"/>
          <w:b/>
          <w:color w:val="000000"/>
          <w:sz w:val="26"/>
          <w:szCs w:val="26"/>
        </w:rPr>
      </w:pPr>
      <w:r w:rsidRPr="000D6E49">
        <w:rPr>
          <w:rFonts w:ascii="Times New Roman" w:hAnsi="Times New Roman" w:cs="Times New Roman"/>
          <w:sz w:val="26"/>
          <w:szCs w:val="26"/>
        </w:rPr>
        <w:t xml:space="preserve">Муниципальное предприятие объединенных котельных и тепловых сетей создано в целях обеспечения населения городского округа тепло </w:t>
      </w:r>
      <w:r w:rsidR="00FB61B5">
        <w:rPr>
          <w:rFonts w:ascii="Times New Roman" w:hAnsi="Times New Roman" w:cs="Times New Roman"/>
          <w:sz w:val="26"/>
          <w:szCs w:val="26"/>
        </w:rPr>
        <w:br/>
      </w:r>
      <w:r w:rsidRPr="000D6E49">
        <w:rPr>
          <w:rFonts w:ascii="Times New Roman" w:hAnsi="Times New Roman" w:cs="Times New Roman"/>
          <w:sz w:val="26"/>
          <w:szCs w:val="26"/>
        </w:rPr>
        <w:t>и водоснабжени</w:t>
      </w:r>
      <w:r w:rsidR="00EA7CF2">
        <w:rPr>
          <w:rFonts w:ascii="Times New Roman" w:hAnsi="Times New Roman" w:cs="Times New Roman"/>
          <w:sz w:val="26"/>
          <w:szCs w:val="26"/>
        </w:rPr>
        <w:t>ем</w:t>
      </w:r>
      <w:r w:rsidRPr="000D6E49">
        <w:rPr>
          <w:rFonts w:ascii="Times New Roman" w:hAnsi="Times New Roman" w:cs="Times New Roman"/>
          <w:sz w:val="26"/>
          <w:szCs w:val="26"/>
        </w:rPr>
        <w:t>, водоотведени</w:t>
      </w:r>
      <w:r w:rsidR="00EA7CF2">
        <w:rPr>
          <w:rFonts w:ascii="Times New Roman" w:hAnsi="Times New Roman" w:cs="Times New Roman"/>
          <w:sz w:val="26"/>
          <w:szCs w:val="26"/>
        </w:rPr>
        <w:t>ем</w:t>
      </w:r>
      <w:r w:rsidRPr="000D6E49">
        <w:rPr>
          <w:rFonts w:ascii="Times New Roman" w:hAnsi="Times New Roman" w:cs="Times New Roman"/>
          <w:sz w:val="26"/>
          <w:szCs w:val="26"/>
        </w:rPr>
        <w:t>.</w:t>
      </w:r>
    </w:p>
    <w:p w:rsidR="00EA194D" w:rsidRPr="00EA194D" w:rsidRDefault="00EA194D" w:rsidP="00EA194D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Предприятие получило чистую прибыль за 2019 год в размере 53,538 млн. руб., в результате чего непокрытый убыток впервые с 2014 года сократился 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 10,37%.</w:t>
      </w:r>
    </w:p>
    <w:p w:rsidR="00E73ECF" w:rsidRPr="000D6E49" w:rsidRDefault="00A57C13" w:rsidP="00E73E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П</w:t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о сравнению с 2018 годом</w:t>
      </w:r>
      <w:r w:rsidR="00EA7CF2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на 13,88 %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(</w:t>
      </w:r>
      <w:r w:rsidRPr="000D6E49">
        <w:rPr>
          <w:rFonts w:ascii="Times New Roman" w:hAnsi="Times New Roman"/>
          <w:sz w:val="26"/>
          <w:szCs w:val="26"/>
        </w:rPr>
        <w:t xml:space="preserve">с 133,7 млн. руб. </w:t>
      </w:r>
      <w:r w:rsidR="00FB61B5">
        <w:rPr>
          <w:rFonts w:ascii="Times New Roman" w:hAnsi="Times New Roman"/>
          <w:sz w:val="26"/>
          <w:szCs w:val="26"/>
        </w:rPr>
        <w:br/>
      </w:r>
      <w:r w:rsidRPr="000D6E49">
        <w:rPr>
          <w:rFonts w:ascii="Times New Roman" w:hAnsi="Times New Roman"/>
          <w:sz w:val="26"/>
          <w:szCs w:val="26"/>
        </w:rPr>
        <w:t>до 115,137 млн.</w:t>
      </w:r>
      <w:r w:rsidR="00FB61B5">
        <w:rPr>
          <w:rFonts w:ascii="Times New Roman" w:hAnsi="Times New Roman"/>
          <w:sz w:val="26"/>
          <w:szCs w:val="26"/>
        </w:rPr>
        <w:t xml:space="preserve"> руб.)</w:t>
      </w:r>
      <w:r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низилась </w:t>
      </w:r>
      <w:r w:rsidR="00EA194D"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задолженность перед </w:t>
      </w:r>
      <w:proofErr w:type="spellStart"/>
      <w:r w:rsidR="00EA194D"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ресурсоснабжающими</w:t>
      </w:r>
      <w:proofErr w:type="spellEnd"/>
      <w:r w:rsidR="00EA194D"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организациями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EA194D" w:rsidRPr="00EA194D" w:rsidRDefault="00EA194D" w:rsidP="00EA194D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Приобретено и установлено оборудования (котлы, емкости, насосы) 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 сумму более 41 млн. руб.</w:t>
      </w:r>
    </w:p>
    <w:p w:rsidR="00EA194D" w:rsidRPr="00EA194D" w:rsidRDefault="00EA194D" w:rsidP="00EA194D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Построен за счет собственных средств контрольный пункт на территории водозабора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Озерный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и производственной базы.</w:t>
      </w:r>
    </w:p>
    <w:p w:rsidR="00EA194D" w:rsidRPr="00EA194D" w:rsidRDefault="00EA194D" w:rsidP="00EA194D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Выполнена </w:t>
      </w:r>
      <w:r w:rsidR="009302AE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диспетчеризация </w:t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3 котельных с выводом в диспетчерский пункт административного здания.</w:t>
      </w:r>
    </w:p>
    <w:p w:rsidR="00EA194D" w:rsidRPr="00EA194D" w:rsidRDefault="00EA194D" w:rsidP="00EA194D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За счет собственных средств выполнено основное и дополнительное ограждение 5 котельных. Котельные оборудованы системой охранного освещения и системой охранной сигнализаци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t>и</w:t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в соответствии с требованиями Правил 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 обеспечению безопасности и антитеррористической защищенности объектов топливно-энергетического комплекса.</w:t>
      </w:r>
    </w:p>
    <w:p w:rsidR="007D15E1" w:rsidRPr="00EA194D" w:rsidRDefault="007D15E1" w:rsidP="007D15E1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2019 году </w:t>
      </w:r>
      <w:r w:rsidR="00A57C13">
        <w:rPr>
          <w:rFonts w:ascii="Times New Roman" w:hAnsi="Times New Roman" w:cs="Courier New"/>
          <w:color w:val="000000"/>
          <w:sz w:val="26"/>
          <w:szCs w:val="26"/>
          <w:lang w:eastAsia="ru-RU"/>
        </w:rPr>
        <w:t>п</w:t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редприятие приобрело за счет собственных средств </w:t>
      </w:r>
      <w:r w:rsidR="00FB61B5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2 единицы спецтехники: фронтальный погрузчик </w:t>
      </w:r>
      <w:proofErr w:type="spellStart"/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Амкодор</w:t>
      </w:r>
      <w:proofErr w:type="spellEnd"/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и автоцистерну </w:t>
      </w:r>
      <w:proofErr w:type="spellStart"/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илососную</w:t>
      </w:r>
      <w:proofErr w:type="spellEnd"/>
      <w:r w:rsidR="00E73ECF">
        <w:rPr>
          <w:rFonts w:ascii="Times New Roman" w:hAnsi="Times New Roman" w:cs="Courier New"/>
          <w:color w:val="000000"/>
          <w:sz w:val="26"/>
          <w:szCs w:val="26"/>
          <w:lang w:eastAsia="ru-RU"/>
        </w:rPr>
        <w:t>, а также иные основные средства на сумму более 52 млн. рублей</w:t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. </w:t>
      </w:r>
    </w:p>
    <w:p w:rsidR="00EA194D" w:rsidRPr="00EA194D" w:rsidRDefault="00D807B6" w:rsidP="00EA194D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Отремонтированы следующие объекты: КНС №3, диспетчерская 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в здании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EA194D"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административно-бытового комплекса, частично выполнен ремонт 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EA194D"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в административном здании, проведено отопление в новое здание транспортного цеха.</w:t>
      </w:r>
    </w:p>
    <w:p w:rsidR="00EA194D" w:rsidRPr="00EA194D" w:rsidRDefault="00EA194D" w:rsidP="00EA194D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Организована работа абонентской службы </w:t>
      </w:r>
      <w:proofErr w:type="gramStart"/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связи с массовым переходом 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 прямые договор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ы</w:t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в соответствии с законом</w:t>
      </w:r>
      <w:proofErr w:type="gramEnd"/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№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59-ФЗ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 внесении изменений 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в Жилищный кодекс РФ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EA194D"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EA194D" w:rsidRDefault="00E73ECF" w:rsidP="00EA194D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6E49">
        <w:rPr>
          <w:rFonts w:ascii="Times New Roman" w:hAnsi="Times New Roman"/>
          <w:sz w:val="26"/>
          <w:szCs w:val="26"/>
          <w:lang w:eastAsia="ru-RU"/>
        </w:rPr>
        <w:t xml:space="preserve">Среднесписочная численность работников за 2019 год составила </w:t>
      </w:r>
      <w:r w:rsidR="00641250">
        <w:rPr>
          <w:rFonts w:ascii="Times New Roman" w:hAnsi="Times New Roman"/>
          <w:sz w:val="26"/>
          <w:szCs w:val="26"/>
          <w:lang w:eastAsia="ru-RU"/>
        </w:rPr>
        <w:br/>
      </w:r>
      <w:r w:rsidRPr="000D6E49">
        <w:rPr>
          <w:rFonts w:ascii="Times New Roman" w:hAnsi="Times New Roman"/>
          <w:sz w:val="26"/>
        </w:rPr>
        <w:t>313</w:t>
      </w:r>
      <w:r w:rsidRPr="000D6E49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.</w:t>
      </w:r>
      <w:r w:rsidR="00641250">
        <w:rPr>
          <w:rFonts w:ascii="Times New Roman" w:hAnsi="Times New Roman"/>
          <w:sz w:val="26"/>
          <w:szCs w:val="26"/>
        </w:rPr>
        <w:t xml:space="preserve"> </w:t>
      </w:r>
      <w:r w:rsidRPr="000D6E49">
        <w:rPr>
          <w:rFonts w:ascii="Times New Roman" w:hAnsi="Times New Roman"/>
          <w:sz w:val="26"/>
          <w:szCs w:val="26"/>
          <w:lang w:eastAsia="ru-RU"/>
        </w:rPr>
        <w:t xml:space="preserve">Размер среднемесячной заработной платы работников </w:t>
      </w:r>
      <w:r w:rsidRPr="000D6E49">
        <w:rPr>
          <w:rFonts w:ascii="Times New Roman" w:hAnsi="Times New Roman"/>
          <w:sz w:val="26"/>
        </w:rPr>
        <w:t xml:space="preserve">МУ ПОК и ТС </w:t>
      </w:r>
      <w:r w:rsidRPr="000D6E49">
        <w:rPr>
          <w:rFonts w:ascii="Times New Roman" w:hAnsi="Times New Roman"/>
          <w:sz w:val="26"/>
          <w:szCs w:val="26"/>
          <w:lang w:eastAsia="ru-RU"/>
        </w:rPr>
        <w:t>составил 61</w:t>
      </w:r>
      <w:r w:rsidR="006412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D6E49">
        <w:rPr>
          <w:rFonts w:ascii="Times New Roman" w:hAnsi="Times New Roman"/>
          <w:sz w:val="26"/>
          <w:szCs w:val="26"/>
          <w:lang w:eastAsia="ru-RU"/>
        </w:rPr>
        <w:t xml:space="preserve">634 рубля (за 2018 год </w:t>
      </w:r>
      <w:r w:rsidR="00641250">
        <w:rPr>
          <w:rFonts w:ascii="Times New Roman" w:hAnsi="Times New Roman"/>
          <w:sz w:val="26"/>
          <w:szCs w:val="26"/>
          <w:lang w:eastAsia="ru-RU"/>
        </w:rPr>
        <w:t>–</w:t>
      </w:r>
      <w:r w:rsidRPr="000D6E49">
        <w:rPr>
          <w:rFonts w:ascii="Times New Roman" w:hAnsi="Times New Roman"/>
          <w:sz w:val="26"/>
          <w:szCs w:val="26"/>
          <w:lang w:eastAsia="ru-RU"/>
        </w:rPr>
        <w:t xml:space="preserve"> 59 264,18</w:t>
      </w:r>
      <w:r w:rsidR="006412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D6E49">
        <w:rPr>
          <w:rFonts w:ascii="Times New Roman" w:hAnsi="Times New Roman"/>
          <w:sz w:val="26"/>
          <w:szCs w:val="26"/>
          <w:lang w:eastAsia="ru-RU"/>
        </w:rPr>
        <w:t>руб</w:t>
      </w:r>
      <w:r w:rsidR="00641250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="00641250">
        <w:rPr>
          <w:rFonts w:ascii="Times New Roman" w:hAnsi="Times New Roman"/>
          <w:sz w:val="26"/>
          <w:szCs w:val="26"/>
          <w:lang w:eastAsia="ru-RU"/>
        </w:rPr>
        <w:t>.</w:t>
      </w:r>
    </w:p>
    <w:p w:rsidR="00E73ECF" w:rsidRPr="00E73ECF" w:rsidRDefault="00E73ECF" w:rsidP="00E73ECF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ECF">
        <w:rPr>
          <w:rFonts w:ascii="Times New Roman" w:hAnsi="Times New Roman"/>
          <w:sz w:val="26"/>
          <w:szCs w:val="26"/>
          <w:lang w:eastAsia="ru-RU"/>
        </w:rPr>
        <w:t xml:space="preserve">В 2020 году планируется начать </w:t>
      </w:r>
      <w:r w:rsidR="00B72DCC" w:rsidRPr="00B72DCC">
        <w:rPr>
          <w:rFonts w:ascii="Times New Roman" w:hAnsi="Times New Roman"/>
          <w:sz w:val="26"/>
          <w:szCs w:val="26"/>
          <w:lang w:eastAsia="ru-RU"/>
        </w:rPr>
        <w:t>реконструкцию</w:t>
      </w:r>
      <w:r w:rsidRPr="00E73ECF">
        <w:rPr>
          <w:rFonts w:ascii="Times New Roman" w:hAnsi="Times New Roman"/>
          <w:sz w:val="26"/>
          <w:szCs w:val="26"/>
          <w:lang w:eastAsia="ru-RU"/>
        </w:rPr>
        <w:t xml:space="preserve"> котельной №</w:t>
      </w:r>
      <w:r w:rsidR="006412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73ECF">
        <w:rPr>
          <w:rFonts w:ascii="Times New Roman" w:hAnsi="Times New Roman"/>
          <w:sz w:val="26"/>
          <w:szCs w:val="26"/>
          <w:lang w:eastAsia="ru-RU"/>
        </w:rPr>
        <w:t xml:space="preserve">13 </w:t>
      </w:r>
      <w:r w:rsidR="00641250">
        <w:rPr>
          <w:rFonts w:ascii="Times New Roman" w:hAnsi="Times New Roman"/>
          <w:sz w:val="26"/>
          <w:szCs w:val="26"/>
          <w:lang w:eastAsia="ru-RU"/>
        </w:rPr>
        <w:br/>
      </w:r>
      <w:r w:rsidRPr="00E73ECF">
        <w:rPr>
          <w:rFonts w:ascii="Times New Roman" w:hAnsi="Times New Roman"/>
          <w:sz w:val="26"/>
          <w:szCs w:val="26"/>
          <w:lang w:eastAsia="ru-RU"/>
        </w:rPr>
        <w:t>(п. Лесозавод) в рамках исполнения Инвестиционной программы в сфере теплоснабжения Нарьян-Марского МУ ПОК и ТС на 2018-2020 годы, утвержденной распоряжением Департамента строительства, жилищно-коммунального хозяйства, энергетики и транспорта Ненецкого автономного округа от 18.12.2017 №</w:t>
      </w:r>
      <w:r w:rsidR="006412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73ECF">
        <w:rPr>
          <w:rFonts w:ascii="Times New Roman" w:hAnsi="Times New Roman"/>
          <w:sz w:val="26"/>
          <w:szCs w:val="26"/>
          <w:lang w:eastAsia="ru-RU"/>
        </w:rPr>
        <w:t xml:space="preserve">518-р. В настоящее время заканчивается разработка проектно-сметной документации на </w:t>
      </w:r>
      <w:r w:rsidR="00D271A7" w:rsidRPr="00B72DCC">
        <w:rPr>
          <w:rFonts w:ascii="Times New Roman" w:hAnsi="Times New Roman"/>
          <w:sz w:val="26"/>
          <w:szCs w:val="26"/>
          <w:lang w:eastAsia="ru-RU"/>
        </w:rPr>
        <w:t>реконструкцию</w:t>
      </w:r>
      <w:r w:rsidRPr="00E73ECF">
        <w:rPr>
          <w:rFonts w:ascii="Times New Roman" w:hAnsi="Times New Roman"/>
          <w:sz w:val="26"/>
          <w:szCs w:val="26"/>
          <w:lang w:eastAsia="ru-RU"/>
        </w:rPr>
        <w:t xml:space="preserve"> данного объекта. </w:t>
      </w:r>
    </w:p>
    <w:p w:rsidR="00D271A7" w:rsidRPr="00D271A7" w:rsidRDefault="00D271A7" w:rsidP="00D271A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271A7">
        <w:rPr>
          <w:rFonts w:ascii="Times New Roman" w:hAnsi="Times New Roman"/>
          <w:sz w:val="26"/>
          <w:szCs w:val="26"/>
          <w:lang w:eastAsia="ru-RU"/>
        </w:rPr>
        <w:t xml:space="preserve">За 2019 год </w:t>
      </w:r>
      <w:r w:rsidR="00DE0877">
        <w:rPr>
          <w:rFonts w:ascii="Times New Roman" w:hAnsi="Times New Roman"/>
          <w:sz w:val="26"/>
          <w:szCs w:val="26"/>
          <w:lang w:eastAsia="ru-RU"/>
        </w:rPr>
        <w:t xml:space="preserve">на объектах </w:t>
      </w:r>
      <w:r w:rsidRPr="00D271A7">
        <w:rPr>
          <w:rFonts w:ascii="Times New Roman" w:hAnsi="Times New Roman"/>
          <w:sz w:val="26"/>
          <w:szCs w:val="26"/>
          <w:lang w:eastAsia="ru-RU"/>
        </w:rPr>
        <w:t>предприяти</w:t>
      </w:r>
      <w:r w:rsidR="00DE0877">
        <w:rPr>
          <w:rFonts w:ascii="Times New Roman" w:hAnsi="Times New Roman"/>
          <w:sz w:val="26"/>
          <w:szCs w:val="26"/>
          <w:lang w:eastAsia="ru-RU"/>
        </w:rPr>
        <w:t>я</w:t>
      </w:r>
      <w:r w:rsidR="00641250">
        <w:rPr>
          <w:rFonts w:ascii="Times New Roman" w:hAnsi="Times New Roman"/>
          <w:sz w:val="26"/>
          <w:szCs w:val="26"/>
          <w:lang w:eastAsia="ru-RU"/>
        </w:rPr>
        <w:t xml:space="preserve"> произошло 54 инцидента. Из них</w:t>
      </w:r>
      <w:r w:rsidRPr="00D271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41250">
        <w:rPr>
          <w:rFonts w:ascii="Times New Roman" w:hAnsi="Times New Roman"/>
          <w:sz w:val="26"/>
          <w:szCs w:val="26"/>
          <w:lang w:eastAsia="ru-RU"/>
        </w:rPr>
        <w:br/>
      </w:r>
      <w:r w:rsidRPr="00D271A7">
        <w:rPr>
          <w:rFonts w:ascii="Times New Roman" w:hAnsi="Times New Roman"/>
          <w:sz w:val="26"/>
          <w:szCs w:val="26"/>
          <w:lang w:eastAsia="ru-RU"/>
        </w:rPr>
        <w:lastRenderedPageBreak/>
        <w:t xml:space="preserve">на тепловых сетях </w:t>
      </w:r>
      <w:r w:rsidR="00641250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D271A7">
        <w:rPr>
          <w:rFonts w:ascii="Times New Roman" w:hAnsi="Times New Roman"/>
          <w:sz w:val="26"/>
          <w:szCs w:val="26"/>
          <w:lang w:eastAsia="ru-RU"/>
        </w:rPr>
        <w:t>32, на сетях ГВС</w:t>
      </w:r>
      <w:r w:rsidR="00641250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Pr="00D271A7">
        <w:rPr>
          <w:rFonts w:ascii="Times New Roman" w:hAnsi="Times New Roman"/>
          <w:sz w:val="26"/>
          <w:szCs w:val="26"/>
          <w:lang w:eastAsia="ru-RU"/>
        </w:rPr>
        <w:t>13, на сетях ХВС</w:t>
      </w:r>
      <w:r w:rsidR="00641250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Pr="00D271A7">
        <w:rPr>
          <w:rFonts w:ascii="Times New Roman" w:hAnsi="Times New Roman"/>
          <w:sz w:val="26"/>
          <w:szCs w:val="26"/>
          <w:lang w:eastAsia="ru-RU"/>
        </w:rPr>
        <w:t xml:space="preserve">8 и канализационных сетях </w:t>
      </w:r>
      <w:r w:rsidR="00641250">
        <w:rPr>
          <w:rFonts w:ascii="Times New Roman" w:hAnsi="Times New Roman"/>
          <w:sz w:val="26"/>
          <w:szCs w:val="26"/>
          <w:lang w:eastAsia="ru-RU"/>
        </w:rPr>
        <w:t>–</w:t>
      </w:r>
      <w:r w:rsidRPr="00D271A7">
        <w:rPr>
          <w:rFonts w:ascii="Times New Roman" w:hAnsi="Times New Roman"/>
          <w:sz w:val="26"/>
          <w:szCs w:val="26"/>
          <w:lang w:eastAsia="ru-RU"/>
        </w:rPr>
        <w:t xml:space="preserve"> 1.</w:t>
      </w:r>
    </w:p>
    <w:p w:rsidR="00D271A7" w:rsidRPr="00D271A7" w:rsidRDefault="00D271A7" w:rsidP="00D271A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Особый общественный резонанс вызвали </w:t>
      </w:r>
      <w:r w:rsidRPr="00D271A7">
        <w:rPr>
          <w:rFonts w:ascii="Times New Roman" w:hAnsi="Times New Roman"/>
          <w:sz w:val="26"/>
          <w:szCs w:val="26"/>
          <w:lang w:eastAsia="ru-RU"/>
        </w:rPr>
        <w:t>2 аварии на сетях холодного водоснабжения.</w:t>
      </w:r>
    </w:p>
    <w:p w:rsidR="00D271A7" w:rsidRPr="00D271A7" w:rsidRDefault="00D271A7" w:rsidP="00D271A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271A7">
        <w:rPr>
          <w:rFonts w:ascii="Times New Roman" w:hAnsi="Times New Roman"/>
          <w:sz w:val="26"/>
          <w:szCs w:val="26"/>
          <w:lang w:eastAsia="ru-RU"/>
        </w:rPr>
        <w:t xml:space="preserve">В целях предупреждения аварийных ситуаций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D271A7">
        <w:rPr>
          <w:rFonts w:ascii="Times New Roman" w:hAnsi="Times New Roman"/>
          <w:sz w:val="26"/>
          <w:szCs w:val="26"/>
          <w:lang w:eastAsia="ru-RU"/>
        </w:rPr>
        <w:t>редприятие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="005802F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D271A7">
        <w:rPr>
          <w:rFonts w:ascii="Times New Roman" w:hAnsi="Times New Roman"/>
          <w:sz w:val="26"/>
          <w:szCs w:val="26"/>
          <w:lang w:eastAsia="ru-RU"/>
        </w:rPr>
        <w:t>роектир</w:t>
      </w:r>
      <w:r>
        <w:rPr>
          <w:rFonts w:ascii="Times New Roman" w:hAnsi="Times New Roman"/>
          <w:sz w:val="26"/>
          <w:szCs w:val="26"/>
          <w:lang w:eastAsia="ru-RU"/>
        </w:rPr>
        <w:t xml:space="preserve">уется </w:t>
      </w:r>
      <w:r w:rsidRPr="00D271A7">
        <w:rPr>
          <w:rFonts w:ascii="Times New Roman" w:hAnsi="Times New Roman"/>
          <w:sz w:val="26"/>
          <w:szCs w:val="26"/>
          <w:lang w:eastAsia="ru-RU"/>
        </w:rPr>
        <w:t>реконструкци</w:t>
      </w:r>
      <w:r>
        <w:rPr>
          <w:rFonts w:ascii="Times New Roman" w:hAnsi="Times New Roman"/>
          <w:sz w:val="26"/>
          <w:szCs w:val="26"/>
          <w:lang w:eastAsia="ru-RU"/>
        </w:rPr>
        <w:t>я следующих объектов</w:t>
      </w:r>
      <w:r w:rsidRPr="00D271A7">
        <w:rPr>
          <w:rFonts w:ascii="Times New Roman" w:hAnsi="Times New Roman"/>
          <w:sz w:val="26"/>
          <w:szCs w:val="26"/>
          <w:lang w:eastAsia="ru-RU"/>
        </w:rPr>
        <w:t>:</w:t>
      </w:r>
    </w:p>
    <w:p w:rsidR="00D271A7" w:rsidRPr="00D271A7" w:rsidRDefault="00D271A7" w:rsidP="00D271A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D271A7">
        <w:rPr>
          <w:rFonts w:ascii="Times New Roman" w:hAnsi="Times New Roman"/>
          <w:sz w:val="26"/>
          <w:szCs w:val="26"/>
          <w:lang w:eastAsia="ru-RU"/>
        </w:rPr>
        <w:t xml:space="preserve"> наружного водовода в</w:t>
      </w:r>
      <w:r w:rsidR="00641250">
        <w:rPr>
          <w:rFonts w:ascii="Times New Roman" w:hAnsi="Times New Roman"/>
          <w:sz w:val="26"/>
          <w:szCs w:val="26"/>
          <w:lang w:eastAsia="ru-RU"/>
        </w:rPr>
        <w:t xml:space="preserve"> две нитки на участке от ВНС-2 </w:t>
      </w:r>
      <w:r w:rsidRPr="00D271A7">
        <w:rPr>
          <w:rFonts w:ascii="Times New Roman" w:hAnsi="Times New Roman"/>
          <w:sz w:val="26"/>
          <w:szCs w:val="26"/>
          <w:lang w:eastAsia="ru-RU"/>
        </w:rPr>
        <w:t>до</w:t>
      </w:r>
      <w:r w:rsidR="006412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271A7">
        <w:rPr>
          <w:rFonts w:ascii="Times New Roman" w:hAnsi="Times New Roman"/>
          <w:sz w:val="26"/>
          <w:szCs w:val="26"/>
          <w:lang w:eastAsia="ru-RU"/>
        </w:rPr>
        <w:t>т.</w:t>
      </w:r>
      <w:r w:rsidR="00641250">
        <w:rPr>
          <w:rFonts w:ascii="Times New Roman" w:hAnsi="Times New Roman"/>
          <w:sz w:val="26"/>
          <w:szCs w:val="26"/>
          <w:lang w:eastAsia="ru-RU"/>
        </w:rPr>
        <w:t xml:space="preserve"> А </w:t>
      </w:r>
      <w:r w:rsidRPr="00D271A7">
        <w:rPr>
          <w:rFonts w:ascii="Times New Roman" w:hAnsi="Times New Roman"/>
          <w:sz w:val="26"/>
          <w:szCs w:val="26"/>
          <w:lang w:eastAsia="ru-RU"/>
        </w:rPr>
        <w:t xml:space="preserve">в районе </w:t>
      </w:r>
      <w:r w:rsidR="00641250">
        <w:rPr>
          <w:rFonts w:ascii="Times New Roman" w:hAnsi="Times New Roman"/>
          <w:sz w:val="26"/>
          <w:szCs w:val="26"/>
          <w:lang w:eastAsia="ru-RU"/>
        </w:rPr>
        <w:br/>
      </w:r>
      <w:r w:rsidRPr="00D271A7">
        <w:rPr>
          <w:rFonts w:ascii="Times New Roman" w:hAnsi="Times New Roman"/>
          <w:sz w:val="26"/>
          <w:szCs w:val="26"/>
          <w:lang w:eastAsia="ru-RU"/>
        </w:rPr>
        <w:t xml:space="preserve">ж.д. № 1 по ул. 60 лет Октября с устройством ВНС в микрорайоне Малый </w:t>
      </w:r>
      <w:proofErr w:type="spellStart"/>
      <w:r w:rsidRPr="00D271A7">
        <w:rPr>
          <w:rFonts w:ascii="Times New Roman" w:hAnsi="Times New Roman"/>
          <w:sz w:val="26"/>
          <w:szCs w:val="26"/>
          <w:lang w:eastAsia="ru-RU"/>
        </w:rPr>
        <w:t>Качгорт</w:t>
      </w:r>
      <w:proofErr w:type="spellEnd"/>
      <w:r w:rsidR="00641250">
        <w:rPr>
          <w:rFonts w:ascii="Times New Roman" w:hAnsi="Times New Roman"/>
          <w:sz w:val="26"/>
          <w:szCs w:val="26"/>
          <w:lang w:eastAsia="ru-RU"/>
        </w:rPr>
        <w:t>;</w:t>
      </w:r>
    </w:p>
    <w:p w:rsidR="00D271A7" w:rsidRPr="00D271A7" w:rsidRDefault="00D271A7" w:rsidP="00D271A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D271A7">
        <w:rPr>
          <w:rFonts w:ascii="Times New Roman" w:hAnsi="Times New Roman"/>
          <w:sz w:val="26"/>
          <w:szCs w:val="26"/>
          <w:lang w:eastAsia="ru-RU"/>
        </w:rPr>
        <w:t xml:space="preserve"> водовода в ПЭ исполнении диаметром 250 мм в две нитки в надземном исполнении от ВНС №</w:t>
      </w:r>
      <w:r w:rsidR="006412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271A7">
        <w:rPr>
          <w:rFonts w:ascii="Times New Roman" w:hAnsi="Times New Roman"/>
          <w:sz w:val="26"/>
          <w:szCs w:val="26"/>
          <w:lang w:eastAsia="ru-RU"/>
        </w:rPr>
        <w:t>1 до колодцев перехвата протяженностью 0,38 км</w:t>
      </w:r>
      <w:r w:rsidR="00641250">
        <w:rPr>
          <w:rFonts w:ascii="Times New Roman" w:hAnsi="Times New Roman"/>
          <w:sz w:val="26"/>
          <w:szCs w:val="26"/>
          <w:lang w:eastAsia="ru-RU"/>
        </w:rPr>
        <w:t>;</w:t>
      </w:r>
    </w:p>
    <w:p w:rsidR="00D271A7" w:rsidRPr="00D271A7" w:rsidRDefault="00D271A7" w:rsidP="00D271A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D271A7">
        <w:rPr>
          <w:rFonts w:ascii="Times New Roman" w:hAnsi="Times New Roman"/>
          <w:sz w:val="26"/>
          <w:szCs w:val="26"/>
          <w:lang w:eastAsia="ru-RU"/>
        </w:rPr>
        <w:t xml:space="preserve"> наружного водовода в две нитки на участке от ВК-19 до ВК-82 </w:t>
      </w:r>
      <w:r w:rsidR="00641250">
        <w:rPr>
          <w:rFonts w:ascii="Times New Roman" w:hAnsi="Times New Roman"/>
          <w:sz w:val="26"/>
          <w:szCs w:val="26"/>
          <w:lang w:eastAsia="ru-RU"/>
        </w:rPr>
        <w:br/>
      </w:r>
      <w:r w:rsidRPr="00D271A7">
        <w:rPr>
          <w:rFonts w:ascii="Times New Roman" w:hAnsi="Times New Roman"/>
          <w:sz w:val="26"/>
          <w:szCs w:val="26"/>
          <w:lang w:eastAsia="ru-RU"/>
        </w:rPr>
        <w:t>по ул. Пионерск</w:t>
      </w:r>
      <w:r w:rsidR="00641250">
        <w:rPr>
          <w:rFonts w:ascii="Times New Roman" w:hAnsi="Times New Roman"/>
          <w:sz w:val="26"/>
          <w:szCs w:val="26"/>
          <w:lang w:eastAsia="ru-RU"/>
        </w:rPr>
        <w:t>ой;</w:t>
      </w:r>
    </w:p>
    <w:p w:rsidR="00D271A7" w:rsidRPr="00D271A7" w:rsidRDefault="00D271A7" w:rsidP="00D271A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D271A7">
        <w:rPr>
          <w:rFonts w:ascii="Times New Roman" w:hAnsi="Times New Roman"/>
          <w:sz w:val="26"/>
          <w:szCs w:val="26"/>
          <w:lang w:eastAsia="ru-RU"/>
        </w:rPr>
        <w:t xml:space="preserve"> наружного водовода в две нитки от ВК-82 перекресток улиц Пионерская </w:t>
      </w:r>
      <w:r w:rsidR="00641250">
        <w:rPr>
          <w:rFonts w:ascii="Times New Roman" w:hAnsi="Times New Roman"/>
          <w:sz w:val="26"/>
          <w:szCs w:val="26"/>
          <w:lang w:eastAsia="ru-RU"/>
        </w:rPr>
        <w:br/>
      </w:r>
      <w:r w:rsidRPr="00D271A7">
        <w:rPr>
          <w:rFonts w:ascii="Times New Roman" w:hAnsi="Times New Roman"/>
          <w:sz w:val="26"/>
          <w:szCs w:val="26"/>
          <w:lang w:eastAsia="ru-RU"/>
        </w:rPr>
        <w:t xml:space="preserve">и Ленина до ВК-53 </w:t>
      </w:r>
      <w:proofErr w:type="gramStart"/>
      <w:r w:rsidRPr="00D271A7">
        <w:rPr>
          <w:rFonts w:ascii="Times New Roman" w:hAnsi="Times New Roman"/>
          <w:sz w:val="26"/>
          <w:szCs w:val="26"/>
          <w:lang w:eastAsia="ru-RU"/>
        </w:rPr>
        <w:t>район ж</w:t>
      </w:r>
      <w:proofErr w:type="gramEnd"/>
      <w:r w:rsidRPr="00D271A7">
        <w:rPr>
          <w:rFonts w:ascii="Times New Roman" w:hAnsi="Times New Roman"/>
          <w:sz w:val="26"/>
          <w:szCs w:val="26"/>
          <w:lang w:eastAsia="ru-RU"/>
        </w:rPr>
        <w:t>.д. №</w:t>
      </w:r>
      <w:r w:rsidR="006412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271A7">
        <w:rPr>
          <w:rFonts w:ascii="Times New Roman" w:hAnsi="Times New Roman"/>
          <w:sz w:val="26"/>
          <w:szCs w:val="26"/>
          <w:lang w:eastAsia="ru-RU"/>
        </w:rPr>
        <w:t>5 по ул. Ленина</w:t>
      </w:r>
      <w:r w:rsidR="00641250">
        <w:rPr>
          <w:rFonts w:ascii="Times New Roman" w:hAnsi="Times New Roman"/>
          <w:sz w:val="26"/>
          <w:szCs w:val="26"/>
          <w:lang w:eastAsia="ru-RU"/>
        </w:rPr>
        <w:t>;</w:t>
      </w:r>
    </w:p>
    <w:p w:rsidR="00D271A7" w:rsidRPr="00D271A7" w:rsidRDefault="00D271A7" w:rsidP="00D271A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D271A7">
        <w:rPr>
          <w:rFonts w:ascii="Times New Roman" w:hAnsi="Times New Roman"/>
          <w:sz w:val="26"/>
          <w:szCs w:val="26"/>
          <w:lang w:eastAsia="ru-RU"/>
        </w:rPr>
        <w:t xml:space="preserve"> канализационного коллектора по ул. Ленина от КК-6 (перекресток улиц Ленина и 60 лет СССР) до КК-78А (перекресток улиц Ленина и Пионерская) </w:t>
      </w:r>
      <w:r w:rsidR="00641250">
        <w:rPr>
          <w:rFonts w:ascii="Times New Roman" w:hAnsi="Times New Roman"/>
          <w:sz w:val="26"/>
          <w:szCs w:val="26"/>
          <w:lang w:eastAsia="ru-RU"/>
        </w:rPr>
        <w:br/>
      </w:r>
      <w:r w:rsidRPr="00D271A7"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D271A7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D271A7">
        <w:rPr>
          <w:rFonts w:ascii="Times New Roman" w:hAnsi="Times New Roman"/>
          <w:sz w:val="26"/>
          <w:szCs w:val="26"/>
          <w:lang w:eastAsia="ru-RU"/>
        </w:rPr>
        <w:t>. Нарьян-Мар</w:t>
      </w:r>
      <w:r w:rsidR="00641250">
        <w:rPr>
          <w:rFonts w:ascii="Times New Roman" w:hAnsi="Times New Roman"/>
          <w:sz w:val="26"/>
          <w:szCs w:val="26"/>
          <w:lang w:eastAsia="ru-RU"/>
        </w:rPr>
        <w:t>е.</w:t>
      </w:r>
    </w:p>
    <w:p w:rsidR="00D271A7" w:rsidRPr="00D271A7" w:rsidRDefault="00D271A7" w:rsidP="00D271A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04F99" w:rsidRPr="00D74864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  <w:r w:rsidRPr="00D74864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МБУ </w:t>
      </w:r>
      <w:r w:rsidR="004C02EC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"</w:t>
      </w:r>
      <w:r w:rsidRPr="00D74864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Чистый город</w:t>
      </w:r>
      <w:r w:rsidR="004C02EC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"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зоне ответственности МБУ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Чистый город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по содержанию территории города находятся:</w:t>
      </w:r>
    </w:p>
    <w:p w:rsidR="009302AE" w:rsidRPr="009302AE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3</w:t>
      </w:r>
      <w:r w:rsidR="009302AE">
        <w:rPr>
          <w:rFonts w:ascii="Times New Roman" w:hAnsi="Times New Roman" w:cs="Courier New"/>
          <w:color w:val="000000"/>
          <w:sz w:val="26"/>
          <w:szCs w:val="26"/>
          <w:lang w:eastAsia="ru-RU"/>
        </w:rPr>
        <w:t>3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детских игровых площад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ки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–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9302AE" w:rsidRPr="009302AE">
        <w:rPr>
          <w:rFonts w:ascii="Times New Roman" w:hAnsi="Times New Roman" w:cs="Courier New"/>
          <w:color w:val="000000"/>
          <w:sz w:val="26"/>
          <w:szCs w:val="26"/>
          <w:lang w:eastAsia="ru-RU"/>
        </w:rPr>
        <w:t>18 550,1 м.кв.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25 объектов пешеходной зоны 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–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63 687,80 м.кв.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83 объекта </w:t>
      </w:r>
      <w:proofErr w:type="spell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междворовых</w:t>
      </w:r>
      <w:proofErr w:type="spell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территорий 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–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155 061,00 м.кв. 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77 объектов дорожного хозяйства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включая тротуары, стоянки, остановки, обочины, проезжую часть - общей протяженностью 41,33 км, общая площадь которых составляет 368 285,7 м.кв.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76 пожарных водоемов из них: 61 искусственный и 15 прорубей - общая площадь содержания составляет 16 214 м.кв. 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Содержание 10 памятников, общая площадь с прилегающей территори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ей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которых составляет 412,65 м.кв. </w:t>
      </w:r>
    </w:p>
    <w:p w:rsidR="00304F99" w:rsidRDefault="00641250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70 км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сетей уличного освещения.</w:t>
      </w:r>
    </w:p>
    <w:p w:rsidR="00E22BF6" w:rsidRPr="000B3FA6" w:rsidRDefault="00E22BF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Итоги работы за 2019 год.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В 2019 году внедрена автоматизированная система управления наружным освещением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в рамках контракта приобретено 345 управляемых светильников, обустроено 56 щитов уличного освещения.</w:t>
      </w:r>
    </w:p>
    <w:p w:rsidR="00304F99" w:rsidRPr="000B3FA6" w:rsidRDefault="00E22BF6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Осуществлена л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иквидация несанкционированных свалок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, площадь которых составила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3 157 м.кв. Выв</w:t>
      </w:r>
      <w:r w:rsid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е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з</w:t>
      </w:r>
      <w:r w:rsid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ено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мусора (при проведении работ по уборке несанкционированных свалок, детских игровых площадок, пешеходных зон, кладбищ, автомобильных дорог, памятников, пожарных водоемов и </w:t>
      </w:r>
      <w:proofErr w:type="spellStart"/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междворовых</w:t>
      </w:r>
      <w:proofErr w:type="spellEnd"/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проездов) - 4 600 м.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куб.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Благоустройство и озеленение на общей площади содержания более 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14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тысяч кв. метров. Высажено 145 деревьев, осуществлены работы 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 восстановлению 7000 м.кв. газонов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304F99" w:rsidRPr="000B3FA6" w:rsidRDefault="00A25AEE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Выве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з</w:t>
      </w:r>
      <w:r w:rsid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ено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снега с территории МО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Городской округ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Город Нарьян-Мар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92 016 м.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куб. (в 2018 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–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54,7 тысяч кубометров снега)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Откач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а</w:t>
      </w:r>
      <w:r w:rsid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но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талых вод </w:t>
      </w:r>
      <w:r w:rsidR="00E22BF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5 173 м</w:t>
      </w:r>
      <w:proofErr w:type="gram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.к</w:t>
      </w:r>
      <w:proofErr w:type="gram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уб.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lastRenderedPageBreak/>
        <w:t>Обновлен парк предприятия: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2019 году приобретено 5 ед. спецтехники для содержания территории 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МО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Городской округ 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"Город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Нарьян-Мар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: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Автокран КС-55732на базе УРАЛ </w:t>
      </w:r>
      <w:proofErr w:type="spell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Некст</w:t>
      </w:r>
      <w:proofErr w:type="spellEnd"/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Автогрейдер среднего класса ГС 14.02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Универсальный погрузчик </w:t>
      </w:r>
      <w:proofErr w:type="spell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Амкодор</w:t>
      </w:r>
      <w:proofErr w:type="spell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342 С</w:t>
      </w:r>
      <w:proofErr w:type="gram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4</w:t>
      </w:r>
      <w:proofErr w:type="gram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(с навесным оборудованием: отвал и </w:t>
      </w:r>
      <w:proofErr w:type="spell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пересадчик</w:t>
      </w:r>
      <w:proofErr w:type="spell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деревьев)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МКМ-1904 (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Чистик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)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Погрузочно-уборочная машина ПУМ-4853 на базе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Беларусь 82.1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="00641250"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Проведены работы по обустройству новых тротуаров по улицам Студенческая, Калмыкова, Пионерская, ул. Авиаторов, ул. </w:t>
      </w:r>
      <w:proofErr w:type="spell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Швецова</w:t>
      </w:r>
      <w:proofErr w:type="spell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, ул. Ленина район д. №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5 (общая площадь проведения работ составила 1178,2 м.кв.)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Осуществлен ремонт существующих тротуаров и обустройство пандусов 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 общей площади 614 м.кв.</w:t>
      </w:r>
    </w:p>
    <w:p w:rsidR="00A86347" w:rsidRPr="000B3FA6" w:rsidRDefault="00214DD0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О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бустроены светофорами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(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типа Т</w:t>
      </w:r>
      <w:proofErr w:type="gram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7</w:t>
      </w:r>
      <w:proofErr w:type="gramEnd"/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) </w:t>
      </w:r>
      <w:r w:rsidR="00A86347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9 пешеходных переходов. Таким образом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  <w:r w:rsidR="00A86347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все пешеходные переходы, расположенные вблизи образовательных организаций, обустроены в соответствии с нормативными требованиями</w:t>
      </w:r>
      <w:r w:rsidR="00C27B3D"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  <w:r w:rsidR="00A86347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а именно установлены соответствующие дорожные знаки, искусственные дорожные неровности, перильно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е ограждение, светофоры типа Т</w:t>
      </w:r>
      <w:proofErr w:type="gramStart"/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7</w:t>
      </w:r>
      <w:proofErr w:type="gramEnd"/>
      <w:r w:rsidR="00A86347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. </w:t>
      </w:r>
    </w:p>
    <w:p w:rsidR="00044915" w:rsidRPr="004C1709" w:rsidRDefault="00C27B3D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 ул. Ленина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1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4C1709"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об</w:t>
      </w:r>
      <w:r w:rsid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>у</w:t>
      </w:r>
      <w:r w:rsidR="004C1709"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>строен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ы</w:t>
      </w:r>
      <w:r w:rsidR="004C1709"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помещение с </w:t>
      </w:r>
      <w:r w:rsidR="004C1709" w:rsidRPr="00C27B3D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оборудованием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Pr="00C27B3D">
        <w:rPr>
          <w:rFonts w:ascii="Times New Roman" w:hAnsi="Times New Roman" w:cs="Courier New"/>
          <w:color w:val="000000"/>
          <w:sz w:val="26"/>
          <w:szCs w:val="26"/>
          <w:lang w:eastAsia="ru-RU"/>
        </w:rPr>
        <w:t>3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 w:rsidRPr="00C27B3D">
        <w:rPr>
          <w:rFonts w:ascii="Times New Roman" w:hAnsi="Times New Roman" w:cs="Courier New"/>
          <w:color w:val="000000"/>
          <w:sz w:val="26"/>
          <w:szCs w:val="26"/>
          <w:lang w:eastAsia="ru-RU"/>
        </w:rPr>
        <w:t>Д принтера</w:t>
      </w:r>
      <w:r w:rsidR="004C1709"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>, теплый склад для готовой продукции и материалов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  <w:r w:rsid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proofErr w:type="gramEnd"/>
    </w:p>
    <w:p w:rsidR="004C1709" w:rsidRPr="004C1709" w:rsidRDefault="00044915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К настоящему времени изготовлено </w:t>
      </w:r>
      <w:r w:rsidR="004C1709"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12 многосоставных комплектов, </w:t>
      </w:r>
      <w:r w:rsidR="00172767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включающих в себя </w:t>
      </w:r>
      <w:r w:rsidR="004C1709"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>до 8 частей малых архитектурны</w:t>
      </w:r>
      <w:r w:rsidR="00C27B3D">
        <w:rPr>
          <w:rFonts w:ascii="Times New Roman" w:hAnsi="Times New Roman" w:cs="Courier New"/>
          <w:color w:val="000000"/>
          <w:sz w:val="26"/>
          <w:szCs w:val="26"/>
          <w:lang w:eastAsia="ru-RU"/>
        </w:rPr>
        <w:t>х</w:t>
      </w:r>
      <w:r w:rsidR="004C1709"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форм (</w:t>
      </w:r>
      <w:proofErr w:type="spellStart"/>
      <w:r w:rsidR="004C1709"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>МАФов</w:t>
      </w:r>
      <w:proofErr w:type="spellEnd"/>
      <w:r w:rsidR="004C1709"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>)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  <w:r w:rsidR="004C1709"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часть которых установлена в Литературном парке, на лесозаводе, в п. Мирном. Остальные </w:t>
      </w:r>
      <w:proofErr w:type="spellStart"/>
      <w:r w:rsidR="004C1709"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>МАФы</w:t>
      </w:r>
      <w:proofErr w:type="spellEnd"/>
      <w:r w:rsidR="004C1709"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будут устанавливаться в городе в летний период.</w:t>
      </w:r>
    </w:p>
    <w:p w:rsidR="004C1709" w:rsidRPr="004C1709" w:rsidRDefault="004C170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конце года поступила заявка из села </w:t>
      </w:r>
      <w:proofErr w:type="spellStart"/>
      <w:r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>Великовисочно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го</w:t>
      </w:r>
      <w:proofErr w:type="spellEnd"/>
      <w:r w:rsidRPr="004C1709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на изготовление декоративного мостика. </w:t>
      </w:r>
    </w:p>
    <w:p w:rsidR="00DC6AD5" w:rsidRPr="00712012" w:rsidRDefault="00DC6AD5" w:rsidP="00DC6AD5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12012">
        <w:rPr>
          <w:rFonts w:ascii="Times New Roman" w:hAnsi="Times New Roman"/>
          <w:sz w:val="26"/>
          <w:szCs w:val="26"/>
        </w:rPr>
        <w:t xml:space="preserve">Среднесписочная численность работников учреждения по состоянию </w:t>
      </w:r>
      <w:r w:rsidR="00673156">
        <w:rPr>
          <w:rFonts w:ascii="Times New Roman" w:hAnsi="Times New Roman"/>
          <w:sz w:val="26"/>
          <w:szCs w:val="26"/>
        </w:rPr>
        <w:br/>
      </w:r>
      <w:r w:rsidRPr="00712012">
        <w:rPr>
          <w:rFonts w:ascii="Times New Roman" w:hAnsi="Times New Roman"/>
          <w:sz w:val="26"/>
          <w:szCs w:val="26"/>
        </w:rPr>
        <w:t>на 31.12.2019 составила 101 человек.</w:t>
      </w:r>
    </w:p>
    <w:p w:rsidR="00DC6AD5" w:rsidRPr="00712012" w:rsidRDefault="00DC6AD5" w:rsidP="00DC6AD5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12012">
        <w:rPr>
          <w:rFonts w:ascii="Times New Roman" w:hAnsi="Times New Roman"/>
          <w:sz w:val="26"/>
          <w:szCs w:val="26"/>
        </w:rPr>
        <w:t>Средняя заработн</w:t>
      </w:r>
      <w:r w:rsidR="009302AE">
        <w:rPr>
          <w:rFonts w:ascii="Times New Roman" w:hAnsi="Times New Roman"/>
          <w:sz w:val="26"/>
          <w:szCs w:val="26"/>
        </w:rPr>
        <w:t>ая плата работников учреждения з</w:t>
      </w:r>
      <w:r w:rsidRPr="00712012">
        <w:rPr>
          <w:rFonts w:ascii="Times New Roman" w:hAnsi="Times New Roman"/>
          <w:sz w:val="26"/>
          <w:szCs w:val="26"/>
        </w:rPr>
        <w:t xml:space="preserve">а 2019 год составила 56,67 тыс. руб. </w:t>
      </w:r>
    </w:p>
    <w:p w:rsidR="00044915" w:rsidRDefault="00044915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14DD0" w:rsidRDefault="00214DD0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214DD0">
        <w:rPr>
          <w:rFonts w:ascii="Times New Roman" w:hAnsi="Times New Roman"/>
          <w:b/>
          <w:sz w:val="24"/>
          <w:szCs w:val="24"/>
        </w:rPr>
        <w:t xml:space="preserve">МУП </w:t>
      </w:r>
      <w:r w:rsidR="004C02EC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214DD0">
        <w:rPr>
          <w:rFonts w:ascii="Times New Roman" w:hAnsi="Times New Roman"/>
          <w:b/>
          <w:sz w:val="24"/>
          <w:szCs w:val="24"/>
        </w:rPr>
        <w:t>Нарьян-Марское</w:t>
      </w:r>
      <w:proofErr w:type="spellEnd"/>
      <w:r w:rsidRPr="00214DD0">
        <w:rPr>
          <w:rFonts w:ascii="Times New Roman" w:hAnsi="Times New Roman"/>
          <w:b/>
          <w:sz w:val="24"/>
          <w:szCs w:val="24"/>
        </w:rPr>
        <w:t xml:space="preserve"> АТП</w:t>
      </w:r>
      <w:r w:rsidR="004C02EC">
        <w:rPr>
          <w:rFonts w:ascii="Times New Roman" w:hAnsi="Times New Roman"/>
          <w:b/>
          <w:sz w:val="24"/>
          <w:szCs w:val="24"/>
        </w:rPr>
        <w:t>"</w:t>
      </w:r>
      <w:r w:rsidRPr="00214DD0">
        <w:rPr>
          <w:rFonts w:ascii="Times New Roman" w:hAnsi="Times New Roman"/>
          <w:b/>
          <w:sz w:val="24"/>
          <w:szCs w:val="24"/>
        </w:rPr>
        <w:t xml:space="preserve"> </w:t>
      </w:r>
    </w:p>
    <w:p w:rsidR="00DC6AD5" w:rsidRPr="00214DD0" w:rsidRDefault="00DC6AD5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044915" w:rsidRPr="00044915" w:rsidRDefault="00044915" w:rsidP="00044915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44915">
        <w:rPr>
          <w:rFonts w:ascii="Times New Roman" w:hAnsi="Times New Roman"/>
          <w:sz w:val="26"/>
          <w:szCs w:val="26"/>
        </w:rPr>
        <w:t xml:space="preserve">МУП </w:t>
      </w:r>
      <w:r w:rsidR="004C02EC">
        <w:rPr>
          <w:rFonts w:ascii="Times New Roman" w:hAnsi="Times New Roman"/>
          <w:sz w:val="26"/>
          <w:szCs w:val="26"/>
        </w:rPr>
        <w:t>"</w:t>
      </w:r>
      <w:proofErr w:type="spellStart"/>
      <w:r w:rsidRPr="00044915">
        <w:rPr>
          <w:rFonts w:ascii="Times New Roman" w:hAnsi="Times New Roman"/>
          <w:sz w:val="26"/>
          <w:szCs w:val="26"/>
        </w:rPr>
        <w:t>Нарьян-Марское</w:t>
      </w:r>
      <w:proofErr w:type="spellEnd"/>
      <w:r w:rsidRPr="00044915">
        <w:rPr>
          <w:rFonts w:ascii="Times New Roman" w:hAnsi="Times New Roman"/>
          <w:sz w:val="26"/>
          <w:szCs w:val="26"/>
        </w:rPr>
        <w:t xml:space="preserve"> автотранспортное предприятие</w:t>
      </w:r>
      <w:r w:rsidR="004C02EC">
        <w:rPr>
          <w:rFonts w:ascii="Times New Roman" w:hAnsi="Times New Roman"/>
          <w:sz w:val="26"/>
          <w:szCs w:val="26"/>
        </w:rPr>
        <w:t>"</w:t>
      </w:r>
      <w:r w:rsidRPr="00044915">
        <w:rPr>
          <w:rFonts w:ascii="Times New Roman" w:hAnsi="Times New Roman"/>
          <w:sz w:val="26"/>
          <w:szCs w:val="26"/>
        </w:rPr>
        <w:t xml:space="preserve"> создано в целях предоставления транспортных услуг населению и организации транспортного обслуживания населения в границах городского округа.</w:t>
      </w:r>
      <w:r w:rsidRPr="00044915">
        <w:rPr>
          <w:rFonts w:ascii="Times New Roman" w:hAnsi="Times New Roman"/>
          <w:sz w:val="24"/>
          <w:szCs w:val="24"/>
        </w:rPr>
        <w:t xml:space="preserve"> В </w:t>
      </w:r>
      <w:r w:rsidRPr="0004491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2020 году АТП готовится отметить свое 65-летие. </w:t>
      </w:r>
    </w:p>
    <w:p w:rsidR="00214DD0" w:rsidRPr="00214DD0" w:rsidRDefault="00044915" w:rsidP="00044915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44915">
        <w:rPr>
          <w:rFonts w:ascii="Times New Roman" w:hAnsi="Times New Roman"/>
          <w:sz w:val="26"/>
          <w:szCs w:val="26"/>
        </w:rPr>
        <w:t>По предварительным итогам работы за 2019 год по производственной деятельности предприятием получена прибыль 12 142</w:t>
      </w:r>
      <w:r w:rsidR="00673156">
        <w:rPr>
          <w:rFonts w:ascii="Times New Roman" w:hAnsi="Times New Roman"/>
          <w:sz w:val="26"/>
          <w:szCs w:val="26"/>
        </w:rPr>
        <w:t xml:space="preserve">,6 тыс. руб. (2018 год убыток </w:t>
      </w:r>
      <w:r w:rsidRPr="00044915">
        <w:rPr>
          <w:rFonts w:ascii="Times New Roman" w:hAnsi="Times New Roman"/>
          <w:sz w:val="26"/>
          <w:szCs w:val="26"/>
        </w:rPr>
        <w:t>10,9 млн. рублей)</w:t>
      </w:r>
      <w:r w:rsidR="00673156">
        <w:rPr>
          <w:rFonts w:ascii="Times New Roman" w:hAnsi="Times New Roman"/>
          <w:sz w:val="26"/>
          <w:szCs w:val="26"/>
        </w:rPr>
        <w:t>.</w:t>
      </w:r>
    </w:p>
    <w:p w:rsidR="00214DD0" w:rsidRPr="00214DD0" w:rsidRDefault="00214DD0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За 2019 год перевезено более 2,4 миллиона пассажиров, выполнено 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52,3 тыс. рейсов (число перевезенных пассажиров соответствует уровню 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2018 года)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214DD0" w:rsidRDefault="00214DD0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Транспортировано 108,4 тыс. м</w:t>
      </w:r>
      <w:r w:rsidR="00673156">
        <w:rPr>
          <w:rFonts w:ascii="Times New Roman" w:hAnsi="Times New Roman"/>
          <w:color w:val="000000"/>
          <w:sz w:val="26"/>
          <w:szCs w:val="26"/>
          <w:lang w:eastAsia="ru-RU"/>
        </w:rPr>
        <w:t>³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сточных вод.</w:t>
      </w:r>
    </w:p>
    <w:p w:rsidR="00BF6A3F" w:rsidRPr="00214DD0" w:rsidRDefault="00BF6A3F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BF6A3F">
        <w:rPr>
          <w:rFonts w:ascii="Times New Roman" w:hAnsi="Times New Roman"/>
          <w:sz w:val="26"/>
          <w:szCs w:val="26"/>
        </w:rPr>
        <w:t xml:space="preserve">Осуществлен вывоз сухого мусора в </w:t>
      </w:r>
      <w:r>
        <w:rPr>
          <w:rFonts w:ascii="Times New Roman" w:hAnsi="Times New Roman"/>
          <w:sz w:val="26"/>
          <w:szCs w:val="26"/>
        </w:rPr>
        <w:t>объеме</w:t>
      </w:r>
      <w:r w:rsidRPr="00BF6A3F">
        <w:rPr>
          <w:rFonts w:ascii="Times New Roman" w:hAnsi="Times New Roman"/>
          <w:sz w:val="26"/>
          <w:szCs w:val="26"/>
        </w:rPr>
        <w:t xml:space="preserve"> 4,656 тыс.</w:t>
      </w:r>
      <w:r w:rsidR="00673156">
        <w:rPr>
          <w:rFonts w:ascii="Times New Roman" w:hAnsi="Times New Roman"/>
          <w:sz w:val="26"/>
          <w:szCs w:val="26"/>
        </w:rPr>
        <w:t xml:space="preserve"> </w:t>
      </w:r>
      <w:r w:rsidRPr="00BF6A3F">
        <w:rPr>
          <w:rFonts w:ascii="Times New Roman" w:hAnsi="Times New Roman"/>
          <w:sz w:val="26"/>
          <w:szCs w:val="26"/>
        </w:rPr>
        <w:t>куб.</w:t>
      </w:r>
      <w:r w:rsidR="00673156">
        <w:rPr>
          <w:rFonts w:ascii="Times New Roman" w:hAnsi="Times New Roman"/>
          <w:sz w:val="26"/>
          <w:szCs w:val="26"/>
        </w:rPr>
        <w:t xml:space="preserve"> </w:t>
      </w:r>
      <w:r w:rsidRPr="00BF6A3F">
        <w:rPr>
          <w:rFonts w:ascii="Times New Roman" w:hAnsi="Times New Roman"/>
          <w:sz w:val="26"/>
          <w:szCs w:val="26"/>
        </w:rPr>
        <w:t>м</w:t>
      </w:r>
      <w:r w:rsidR="00673156">
        <w:rPr>
          <w:rFonts w:ascii="Times New Roman" w:hAnsi="Times New Roman"/>
          <w:sz w:val="26"/>
          <w:szCs w:val="26"/>
        </w:rPr>
        <w:t>.</w:t>
      </w:r>
    </w:p>
    <w:p w:rsidR="00214DD0" w:rsidRPr="00214DD0" w:rsidRDefault="00214DD0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2019 году МУП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proofErr w:type="spellStart"/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Нарьян-Марское</w:t>
      </w:r>
      <w:proofErr w:type="spellEnd"/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АТП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активно продолжило восстановление производственной базы и обновления парка транспортных средств:</w:t>
      </w:r>
    </w:p>
    <w:p w:rsidR="00214DD0" w:rsidRPr="00214DD0" w:rsidRDefault="00214DD0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lastRenderedPageBreak/>
        <w:t>-выполнен ремонт кровли гаража №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1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</w:p>
    <w:p w:rsidR="00214DD0" w:rsidRPr="00214DD0" w:rsidRDefault="00214DD0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-отремонтированы бытовые помещения в здании РММ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214DD0" w:rsidRPr="00214DD0" w:rsidRDefault="00214DD0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-приступили к ремонту помещений административного здания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036C11" w:rsidRDefault="00214DD0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-приобретены 2 </w:t>
      </w:r>
      <w:proofErr w:type="spellStart"/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полунизкопольных</w:t>
      </w:r>
      <w:proofErr w:type="spellEnd"/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автобуса большого </w:t>
      </w:r>
      <w:r w:rsidRPr="00BF6A3F">
        <w:rPr>
          <w:rFonts w:ascii="Times New Roman" w:hAnsi="Times New Roman" w:cs="Courier New"/>
          <w:color w:val="000000"/>
          <w:sz w:val="26"/>
          <w:szCs w:val="26"/>
          <w:lang w:eastAsia="ru-RU"/>
        </w:rPr>
        <w:t>класса</w:t>
      </w:r>
      <w:r w:rsidR="00BF6A3F" w:rsidRPr="00BF6A3F">
        <w:rPr>
          <w:rFonts w:ascii="Times New Roman" w:hAnsi="Times New Roman"/>
          <w:sz w:val="26"/>
          <w:szCs w:val="26"/>
        </w:rPr>
        <w:t xml:space="preserve"> (автобусы оборудованы креплениями инвалидных колясок, дооснащены светодиодными табло и речевыми информаторами</w:t>
      </w:r>
      <w:r w:rsidR="00673156">
        <w:rPr>
          <w:rFonts w:ascii="Times New Roman" w:hAnsi="Times New Roman"/>
          <w:sz w:val="26"/>
          <w:szCs w:val="26"/>
        </w:rPr>
        <w:t>);</w:t>
      </w:r>
      <w:r w:rsidR="00BF6A3F" w:rsidRPr="00BF6A3F">
        <w:rPr>
          <w:rFonts w:ascii="Times New Roman" w:hAnsi="Times New Roman"/>
          <w:sz w:val="26"/>
          <w:szCs w:val="26"/>
        </w:rPr>
        <w:t xml:space="preserve"> </w:t>
      </w:r>
    </w:p>
    <w:p w:rsidR="00036C11" w:rsidRDefault="00036C11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="00BF6A3F" w:rsidRPr="00BF6A3F">
        <w:rPr>
          <w:rFonts w:ascii="Times New Roman" w:hAnsi="Times New Roman"/>
          <w:sz w:val="26"/>
          <w:szCs w:val="26"/>
        </w:rPr>
        <w:t xml:space="preserve">на базе собственных ремонтных мастерских переоборудованы </w:t>
      </w:r>
      <w:r w:rsidR="00673156">
        <w:rPr>
          <w:rFonts w:ascii="Times New Roman" w:hAnsi="Times New Roman"/>
          <w:sz w:val="26"/>
          <w:szCs w:val="26"/>
        </w:rPr>
        <w:br/>
      </w:r>
      <w:r w:rsidR="00BF6A3F" w:rsidRPr="00BF6A3F">
        <w:rPr>
          <w:rFonts w:ascii="Times New Roman" w:hAnsi="Times New Roman"/>
          <w:sz w:val="26"/>
          <w:szCs w:val="26"/>
        </w:rPr>
        <w:t xml:space="preserve">под регулярные пассажирские перевозки </w:t>
      </w:r>
      <w:r w:rsidR="00214DD0"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и введены в эксплуатацию 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214DD0"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 муниципальные маршруты 2 школьных автобуса IVECO (2011 г.</w:t>
      </w:r>
      <w:proofErr w:type="gramStart"/>
      <w:r w:rsidR="00214DD0"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в</w:t>
      </w:r>
      <w:proofErr w:type="gramEnd"/>
      <w:r w:rsidR="00214DD0"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.)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214DD0" w:rsidRDefault="00214DD0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- для собственных производственных нужд предприятия и оказания услуг сторонним организациям приобретен экскаватор погрузчик JCB 3CX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044915" w:rsidRPr="0092134F" w:rsidRDefault="00044915" w:rsidP="000449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92134F">
        <w:rPr>
          <w:rFonts w:ascii="Times New Roman" w:hAnsi="Times New Roman"/>
          <w:sz w:val="26"/>
          <w:szCs w:val="26"/>
        </w:rPr>
        <w:t xml:space="preserve">риобретен новый служебный автомобиль УАЗ </w:t>
      </w:r>
      <w:r w:rsidR="004C02EC">
        <w:rPr>
          <w:rFonts w:ascii="Times New Roman" w:hAnsi="Times New Roman"/>
          <w:sz w:val="26"/>
          <w:szCs w:val="26"/>
        </w:rPr>
        <w:t>"</w:t>
      </w:r>
      <w:r w:rsidRPr="0092134F">
        <w:rPr>
          <w:rFonts w:ascii="Times New Roman" w:hAnsi="Times New Roman"/>
          <w:sz w:val="26"/>
          <w:szCs w:val="26"/>
        </w:rPr>
        <w:t>Патриот</w:t>
      </w:r>
      <w:r w:rsidR="004C02EC">
        <w:rPr>
          <w:rFonts w:ascii="Times New Roman" w:hAnsi="Times New Roman"/>
          <w:sz w:val="26"/>
          <w:szCs w:val="26"/>
        </w:rPr>
        <w:t>"</w:t>
      </w:r>
      <w:r w:rsidRPr="0092134F">
        <w:rPr>
          <w:rFonts w:ascii="Times New Roman" w:hAnsi="Times New Roman"/>
          <w:sz w:val="26"/>
          <w:szCs w:val="26"/>
        </w:rPr>
        <w:t xml:space="preserve"> (2019 г.</w:t>
      </w:r>
      <w:proofErr w:type="gramStart"/>
      <w:r w:rsidRPr="0092134F">
        <w:rPr>
          <w:rFonts w:ascii="Times New Roman" w:hAnsi="Times New Roman"/>
          <w:sz w:val="26"/>
          <w:szCs w:val="26"/>
        </w:rPr>
        <w:t>в</w:t>
      </w:r>
      <w:proofErr w:type="gramEnd"/>
      <w:r w:rsidRPr="0092134F">
        <w:rPr>
          <w:rFonts w:ascii="Times New Roman" w:hAnsi="Times New Roman"/>
          <w:sz w:val="26"/>
          <w:szCs w:val="26"/>
        </w:rPr>
        <w:t xml:space="preserve">.). </w:t>
      </w:r>
    </w:p>
    <w:p w:rsidR="00BF6A3F" w:rsidRPr="0092134F" w:rsidRDefault="00BF6A3F" w:rsidP="00BF6A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6A3F">
        <w:rPr>
          <w:rFonts w:ascii="Times New Roman" w:hAnsi="Times New Roman"/>
          <w:sz w:val="26"/>
          <w:szCs w:val="26"/>
        </w:rPr>
        <w:t xml:space="preserve">Обновлена система слежения подвижных объектов (мониторинг) в стандарте ГЛОНАСС с использованием облачных технологий. Все транспортные средства </w:t>
      </w:r>
      <w:r w:rsidR="00673156">
        <w:rPr>
          <w:rFonts w:ascii="Times New Roman" w:hAnsi="Times New Roman"/>
          <w:sz w:val="26"/>
          <w:szCs w:val="26"/>
        </w:rPr>
        <w:br/>
      </w:r>
      <w:r w:rsidRPr="00BF6A3F">
        <w:rPr>
          <w:rFonts w:ascii="Times New Roman" w:hAnsi="Times New Roman"/>
          <w:sz w:val="26"/>
          <w:szCs w:val="26"/>
        </w:rPr>
        <w:t>были оборудованы датчиками уровня топлива.</w:t>
      </w:r>
    </w:p>
    <w:p w:rsidR="00214DD0" w:rsidRDefault="00214DD0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Для обеспечения безопасности на общественном транспорте кондукторов оснастили </w:t>
      </w:r>
      <w:proofErr w:type="gramStart"/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персональными</w:t>
      </w:r>
      <w:proofErr w:type="gramEnd"/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мобильными </w:t>
      </w:r>
      <w:proofErr w:type="spellStart"/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видеорегистраторам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и</w:t>
      </w:r>
      <w:proofErr w:type="spellEnd"/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214DD0" w:rsidRPr="00214DD0" w:rsidRDefault="00214DD0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По результатам аукциона, проведенного в 2019 году Региональным оператором по обращению с ТКО, МУП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proofErr w:type="spellStart"/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Нарьян-Марское</w:t>
      </w:r>
      <w:proofErr w:type="spellEnd"/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АТП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стало основным перевозчиком твердых коммунальных отходов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из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proofErr w:type="gramStart"/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г</w:t>
      </w:r>
      <w:proofErr w:type="gramEnd"/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. Нарьян-Мара, пос. Искателей 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и пос. Красное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214DD0" w:rsidRPr="00214DD0" w:rsidRDefault="00214DD0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 базе предприятия традиционно проводятся конкурсы профессионального мастерства для работников РММ, кондукторов и водителей.</w:t>
      </w:r>
    </w:p>
    <w:p w:rsidR="00214DD0" w:rsidRPr="00214DD0" w:rsidRDefault="00214DD0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Среднесписочная численность работников АТП за 2019 год составила 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151,3 чел.</w:t>
      </w:r>
    </w:p>
    <w:p w:rsidR="00214DD0" w:rsidRPr="00214DD0" w:rsidRDefault="00214DD0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Средняя начисленная в 2019 году заработная плата водителей автобусов составила 66,9 тыс.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руб.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, кондукторов</w:t>
      </w:r>
      <w:r w:rsidR="0067315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–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48,1 тыс</w:t>
      </w:r>
      <w:proofErr w:type="gramStart"/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.р</w:t>
      </w:r>
      <w:proofErr w:type="gramEnd"/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уб.</w:t>
      </w:r>
    </w:p>
    <w:p w:rsidR="00044915" w:rsidRPr="0092134F" w:rsidRDefault="00044915" w:rsidP="0004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2134F">
        <w:rPr>
          <w:rFonts w:ascii="Times New Roman" w:hAnsi="Times New Roman"/>
          <w:sz w:val="26"/>
          <w:szCs w:val="26"/>
        </w:rPr>
        <w:t xml:space="preserve">Размер доходов от исполнения контрактов и выручки по пассажирским перевозкам на 2020 год запланирован в размере </w:t>
      </w:r>
      <w:r w:rsidRPr="00044915">
        <w:rPr>
          <w:rFonts w:ascii="Times New Roman" w:hAnsi="Times New Roman"/>
          <w:sz w:val="26"/>
          <w:szCs w:val="26"/>
        </w:rPr>
        <w:t>более 200 млн. рублей</w:t>
      </w:r>
      <w:r w:rsidRPr="0092134F">
        <w:rPr>
          <w:rFonts w:ascii="Times New Roman" w:hAnsi="Times New Roman"/>
          <w:sz w:val="26"/>
          <w:szCs w:val="26"/>
        </w:rPr>
        <w:t xml:space="preserve">, </w:t>
      </w:r>
      <w:r w:rsidR="00673156">
        <w:rPr>
          <w:rFonts w:ascii="Times New Roman" w:hAnsi="Times New Roman"/>
          <w:sz w:val="26"/>
          <w:szCs w:val="26"/>
        </w:rPr>
        <w:br/>
      </w:r>
      <w:r w:rsidRPr="0092134F">
        <w:rPr>
          <w:rFonts w:ascii="Times New Roman" w:hAnsi="Times New Roman"/>
          <w:sz w:val="26"/>
          <w:szCs w:val="26"/>
        </w:rPr>
        <w:t>что позволит предприятию обновить автобусный парк и провести ремонтные работы недвижимого имущества. Предприятием в целях обновления автопарка планируется в 2020 году приобретение на условиях лизинга</w:t>
      </w:r>
      <w:r w:rsidR="00673156">
        <w:rPr>
          <w:rFonts w:ascii="Times New Roman" w:hAnsi="Times New Roman"/>
          <w:sz w:val="26"/>
          <w:szCs w:val="26"/>
        </w:rPr>
        <w:t xml:space="preserve"> двух автобусов большого класса</w:t>
      </w:r>
      <w:r w:rsidRPr="0092134F">
        <w:rPr>
          <w:rFonts w:ascii="Times New Roman" w:hAnsi="Times New Roman"/>
          <w:sz w:val="26"/>
          <w:szCs w:val="26"/>
        </w:rPr>
        <w:t xml:space="preserve"> и двух автобусов среднего класса</w:t>
      </w:r>
      <w:r w:rsidR="00673156">
        <w:rPr>
          <w:rFonts w:ascii="Times New Roman" w:hAnsi="Times New Roman"/>
          <w:sz w:val="26"/>
          <w:szCs w:val="26"/>
        </w:rPr>
        <w:t>,</w:t>
      </w:r>
      <w:r w:rsidRPr="0092134F">
        <w:rPr>
          <w:rFonts w:ascii="Times New Roman" w:hAnsi="Times New Roman"/>
          <w:sz w:val="26"/>
          <w:szCs w:val="26"/>
        </w:rPr>
        <w:t xml:space="preserve"> также планируется за счет собственных сре</w:t>
      </w:r>
      <w:proofErr w:type="gramStart"/>
      <w:r w:rsidRPr="0092134F">
        <w:rPr>
          <w:rFonts w:ascii="Times New Roman" w:hAnsi="Times New Roman"/>
          <w:sz w:val="26"/>
          <w:szCs w:val="26"/>
        </w:rPr>
        <w:t>дств пр</w:t>
      </w:r>
      <w:proofErr w:type="gramEnd"/>
      <w:r w:rsidRPr="0092134F">
        <w:rPr>
          <w:rFonts w:ascii="Times New Roman" w:hAnsi="Times New Roman"/>
          <w:sz w:val="26"/>
          <w:szCs w:val="26"/>
        </w:rPr>
        <w:t>оизвести ремонт отдельных цехов предприятия.</w:t>
      </w:r>
    </w:p>
    <w:p w:rsidR="00044915" w:rsidRPr="0092134F" w:rsidRDefault="00044915" w:rsidP="000449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E607C" w:rsidRPr="007D15E1" w:rsidRDefault="008E607C" w:rsidP="008E607C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  <w:r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МУП </w:t>
      </w:r>
      <w:r w:rsidR="004C02EC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"</w:t>
      </w:r>
      <w:r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Комбинат по благоустройству и бытовому обслуживанию</w:t>
      </w:r>
      <w:r w:rsidR="004C02EC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"</w:t>
      </w:r>
    </w:p>
    <w:p w:rsidR="008E607C" w:rsidRDefault="008E607C" w:rsidP="008E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607C" w:rsidRPr="003A64FF" w:rsidRDefault="008E607C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E7C63">
        <w:rPr>
          <w:rFonts w:ascii="Times New Roman" w:hAnsi="Times New Roman"/>
          <w:sz w:val="26"/>
          <w:szCs w:val="26"/>
        </w:rPr>
        <w:t xml:space="preserve">МУП </w:t>
      </w:r>
      <w:r w:rsidR="004C02EC">
        <w:rPr>
          <w:rFonts w:ascii="Times New Roman" w:hAnsi="Times New Roman"/>
          <w:sz w:val="26"/>
          <w:szCs w:val="26"/>
        </w:rPr>
        <w:t>"</w:t>
      </w:r>
      <w:r w:rsidRPr="00DE7C63">
        <w:rPr>
          <w:rFonts w:ascii="Times New Roman" w:hAnsi="Times New Roman"/>
          <w:sz w:val="26"/>
          <w:szCs w:val="26"/>
        </w:rPr>
        <w:t>Комбинат по благоустройству и бытовому обслуживанию</w:t>
      </w:r>
      <w:r w:rsidR="004C02EC">
        <w:rPr>
          <w:rFonts w:ascii="Times New Roman" w:hAnsi="Times New Roman"/>
          <w:sz w:val="26"/>
          <w:szCs w:val="26"/>
        </w:rPr>
        <w:t>"</w:t>
      </w:r>
      <w:r w:rsidRPr="00DE7C63">
        <w:rPr>
          <w:rFonts w:ascii="Times New Roman" w:hAnsi="Times New Roman"/>
          <w:sz w:val="26"/>
          <w:szCs w:val="26"/>
        </w:rPr>
        <w:t xml:space="preserve"> создано </w:t>
      </w:r>
      <w:r w:rsidR="00673156">
        <w:rPr>
          <w:rFonts w:ascii="Times New Roman" w:hAnsi="Times New Roman"/>
          <w:sz w:val="26"/>
          <w:szCs w:val="26"/>
        </w:rPr>
        <w:br/>
      </w:r>
      <w:r w:rsidRPr="00DE7C63">
        <w:rPr>
          <w:rFonts w:ascii="Times New Roman" w:hAnsi="Times New Roman"/>
          <w:sz w:val="26"/>
          <w:szCs w:val="26"/>
        </w:rPr>
        <w:t>в целях обеспечения жителей городского округа услугами бытового обслуживания и деятельности по сбору и утилизации отходов.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FE0">
        <w:rPr>
          <w:rFonts w:ascii="Times New Roman" w:hAnsi="Times New Roman"/>
          <w:sz w:val="26"/>
          <w:szCs w:val="26"/>
        </w:rPr>
        <w:t xml:space="preserve">Наряду </w:t>
      </w:r>
      <w:r w:rsidRPr="003A64FF">
        <w:rPr>
          <w:rFonts w:ascii="Times New Roman" w:hAnsi="Times New Roman"/>
          <w:sz w:val="26"/>
          <w:szCs w:val="26"/>
        </w:rPr>
        <w:t>с основными видами  деятельности предприятием осуществляется иная деятельность: реализация торфа/грунта, аренда транспорта и имущества.</w:t>
      </w:r>
    </w:p>
    <w:p w:rsidR="008E607C" w:rsidRDefault="008E607C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64FF">
        <w:rPr>
          <w:rFonts w:ascii="Times New Roman" w:hAnsi="Times New Roman"/>
          <w:sz w:val="26"/>
          <w:szCs w:val="26"/>
        </w:rPr>
        <w:t xml:space="preserve">По итогам работы за 2019 год предприятием получен чистый убыток </w:t>
      </w:r>
      <w:r w:rsidR="00673156">
        <w:rPr>
          <w:rFonts w:ascii="Times New Roman" w:hAnsi="Times New Roman"/>
          <w:sz w:val="26"/>
          <w:szCs w:val="26"/>
        </w:rPr>
        <w:br/>
      </w:r>
      <w:r w:rsidRPr="003A64FF">
        <w:rPr>
          <w:rFonts w:ascii="Times New Roman" w:hAnsi="Times New Roman"/>
          <w:sz w:val="26"/>
          <w:szCs w:val="26"/>
        </w:rPr>
        <w:t>в размере 1 733,5 тыс.</w:t>
      </w:r>
      <w:r w:rsidR="00673156">
        <w:rPr>
          <w:rFonts w:ascii="Times New Roman" w:hAnsi="Times New Roman"/>
          <w:sz w:val="26"/>
          <w:szCs w:val="26"/>
        </w:rPr>
        <w:t xml:space="preserve"> </w:t>
      </w:r>
      <w:r w:rsidRPr="003A64FF">
        <w:rPr>
          <w:rFonts w:ascii="Times New Roman" w:hAnsi="Times New Roman"/>
          <w:sz w:val="26"/>
          <w:szCs w:val="26"/>
        </w:rPr>
        <w:t xml:space="preserve">руб., после формирования отложенных налоговых активов </w:t>
      </w:r>
      <w:r w:rsidR="00673156">
        <w:rPr>
          <w:rFonts w:ascii="Times New Roman" w:hAnsi="Times New Roman"/>
          <w:sz w:val="26"/>
          <w:szCs w:val="26"/>
        </w:rPr>
        <w:br/>
      </w:r>
      <w:r w:rsidRPr="003A64FF">
        <w:rPr>
          <w:rFonts w:ascii="Times New Roman" w:hAnsi="Times New Roman"/>
          <w:sz w:val="26"/>
          <w:szCs w:val="26"/>
        </w:rPr>
        <w:t>и обязательств в соответствии с правилами ведения бухгалтерского и н</w:t>
      </w:r>
      <w:r w:rsidRPr="004F7A03">
        <w:rPr>
          <w:rFonts w:ascii="Times New Roman" w:hAnsi="Times New Roman"/>
          <w:sz w:val="26"/>
          <w:szCs w:val="26"/>
        </w:rPr>
        <w:t>алогового учета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E607C" w:rsidRPr="00CE39B7" w:rsidRDefault="008E607C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E39B7">
        <w:rPr>
          <w:rFonts w:ascii="Times New Roman" w:hAnsi="Times New Roman"/>
          <w:sz w:val="26"/>
          <w:szCs w:val="26"/>
        </w:rPr>
        <w:t xml:space="preserve">Необходимо отметить ежегодную тенденцию снижения количества посещений общественных бань жителями Нарьян-Мара. Так за 2019 год услугами </w:t>
      </w:r>
      <w:r w:rsidRPr="00CE39B7">
        <w:rPr>
          <w:rFonts w:ascii="Times New Roman" w:hAnsi="Times New Roman"/>
          <w:sz w:val="26"/>
          <w:szCs w:val="26"/>
        </w:rPr>
        <w:lastRenderedPageBreak/>
        <w:t>общественных бань воспользовалос</w:t>
      </w:r>
      <w:r>
        <w:rPr>
          <w:rFonts w:ascii="Times New Roman" w:hAnsi="Times New Roman"/>
          <w:sz w:val="26"/>
          <w:szCs w:val="26"/>
        </w:rPr>
        <w:t xml:space="preserve">ь </w:t>
      </w:r>
      <w:r w:rsidRPr="00CE39B7">
        <w:rPr>
          <w:rFonts w:ascii="Times New Roman" w:hAnsi="Times New Roman"/>
          <w:sz w:val="26"/>
          <w:szCs w:val="26"/>
        </w:rPr>
        <w:t xml:space="preserve">90,997 тысяч посетителей </w:t>
      </w:r>
      <w:r>
        <w:rPr>
          <w:rFonts w:ascii="Times New Roman" w:hAnsi="Times New Roman"/>
          <w:sz w:val="26"/>
          <w:szCs w:val="26"/>
        </w:rPr>
        <w:t xml:space="preserve">(за </w:t>
      </w:r>
      <w:r w:rsidRPr="00CE39B7">
        <w:rPr>
          <w:rFonts w:ascii="Times New Roman" w:hAnsi="Times New Roman"/>
          <w:sz w:val="26"/>
          <w:szCs w:val="26"/>
        </w:rPr>
        <w:t xml:space="preserve">2016 год </w:t>
      </w:r>
      <w:r w:rsidR="00673156">
        <w:rPr>
          <w:rFonts w:ascii="Times New Roman" w:hAnsi="Times New Roman"/>
          <w:sz w:val="26"/>
          <w:szCs w:val="26"/>
        </w:rPr>
        <w:t>–</w:t>
      </w:r>
      <w:r w:rsidRPr="00CE39B7">
        <w:rPr>
          <w:rFonts w:ascii="Times New Roman" w:hAnsi="Times New Roman"/>
          <w:sz w:val="26"/>
          <w:szCs w:val="26"/>
        </w:rPr>
        <w:t xml:space="preserve"> </w:t>
      </w:r>
      <w:r w:rsidR="00673156">
        <w:rPr>
          <w:rFonts w:ascii="Times New Roman" w:hAnsi="Times New Roman"/>
          <w:sz w:val="26"/>
          <w:szCs w:val="26"/>
        </w:rPr>
        <w:br/>
      </w:r>
      <w:r w:rsidRPr="00CE39B7">
        <w:rPr>
          <w:rFonts w:ascii="Times New Roman" w:hAnsi="Times New Roman"/>
          <w:sz w:val="26"/>
          <w:szCs w:val="26"/>
        </w:rPr>
        <w:t xml:space="preserve">130 тысяч, за 2017 год </w:t>
      </w:r>
      <w:r w:rsidR="00673156">
        <w:rPr>
          <w:rFonts w:ascii="Times New Roman" w:hAnsi="Times New Roman"/>
          <w:sz w:val="26"/>
          <w:szCs w:val="26"/>
        </w:rPr>
        <w:t>–</w:t>
      </w:r>
      <w:r w:rsidRPr="00CE39B7">
        <w:rPr>
          <w:rFonts w:ascii="Times New Roman" w:hAnsi="Times New Roman"/>
          <w:sz w:val="26"/>
          <w:szCs w:val="26"/>
        </w:rPr>
        <w:t xml:space="preserve"> 117 тысяч, за 2018 год менее 103 тысяч</w:t>
      </w:r>
      <w:r w:rsidR="00673156">
        <w:rPr>
          <w:rFonts w:ascii="Times New Roman" w:hAnsi="Times New Roman"/>
          <w:sz w:val="26"/>
          <w:szCs w:val="26"/>
        </w:rPr>
        <w:t xml:space="preserve"> </w:t>
      </w:r>
      <w:r w:rsidRPr="00CE39B7">
        <w:rPr>
          <w:rFonts w:ascii="Times New Roman" w:hAnsi="Times New Roman"/>
          <w:sz w:val="26"/>
          <w:szCs w:val="26"/>
        </w:rPr>
        <w:t>посетителей</w:t>
      </w:r>
      <w:r>
        <w:rPr>
          <w:rFonts w:ascii="Times New Roman" w:hAnsi="Times New Roman"/>
          <w:sz w:val="26"/>
          <w:szCs w:val="26"/>
        </w:rPr>
        <w:t>)</w:t>
      </w:r>
      <w:r w:rsidRPr="00CE39B7">
        <w:rPr>
          <w:rFonts w:ascii="Times New Roman" w:hAnsi="Times New Roman"/>
          <w:sz w:val="26"/>
          <w:szCs w:val="26"/>
        </w:rPr>
        <w:t>. Снижение посещаемости общественных бань обусловлено вводом в эксплуатацию новых благоустроенных многоквартирных домов.</w:t>
      </w:r>
    </w:p>
    <w:p w:rsidR="008E607C" w:rsidRDefault="008E607C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октябре 2019 года МУП </w:t>
      </w:r>
      <w:r w:rsidR="008D76C6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КБ и БО</w:t>
      </w:r>
      <w:r w:rsidR="008D76C6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назначено 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Региональным оператором по обращению с ТКО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на 1 год с первого января 2020 года. </w:t>
      </w:r>
    </w:p>
    <w:p w:rsidR="008E607C" w:rsidRDefault="008E607C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целях исполнения указанных функций предприятием Администрацией города в сжатые сроки были проведены организационные и иные мероприятия. </w:t>
      </w:r>
      <w:r w:rsidR="008D76C6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За счет окружного и городского бюджета</w:t>
      </w:r>
      <w:r w:rsidR="008D76C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 сумму более 54 млн. рублей было осуществлено</w:t>
      </w:r>
      <w:r w:rsidR="008D76C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следующее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:</w:t>
      </w:r>
    </w:p>
    <w:p w:rsidR="008E607C" w:rsidRPr="00F836A5" w:rsidRDefault="008E607C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 р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азработка проекта и установление санитарно-защитной зоны открытой площадки с грунтовым покрытием объекта размещения отходов </w:t>
      </w:r>
      <w:proofErr w:type="gramStart"/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>г</w:t>
      </w:r>
      <w:proofErr w:type="gramEnd"/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>. Нарьян-Мара</w:t>
      </w:r>
      <w:r w:rsidR="008D76C6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8E607C" w:rsidRDefault="008D76C6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п</w:t>
      </w:r>
      <w:r w:rsidR="008E607C"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>риобретение</w:t>
      </w:r>
      <w:r w:rsidR="008E607C">
        <w:rPr>
          <w:rFonts w:ascii="Times New Roman" w:hAnsi="Times New Roman" w:cs="Courier New"/>
          <w:color w:val="000000"/>
          <w:sz w:val="26"/>
          <w:szCs w:val="26"/>
          <w:lang w:eastAsia="ru-RU"/>
        </w:rPr>
        <w:t>:</w:t>
      </w:r>
    </w:p>
    <w:p w:rsidR="008E607C" w:rsidRDefault="008E607C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административно-бытового комплекса для размещения персонала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</w:p>
    <w:p w:rsidR="008E607C" w:rsidRPr="00F836A5" w:rsidRDefault="008E607C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>мусоросортировочного комплекса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</w:p>
    <w:p w:rsidR="008E607C" w:rsidRPr="00F836A5" w:rsidRDefault="008E607C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установки термического обезвреживания отходов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</w:p>
    <w:p w:rsidR="008E607C" w:rsidRPr="00F836A5" w:rsidRDefault="008E607C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>гусеничного трактора</w:t>
      </w:r>
      <w:r w:rsidRPr="00F836A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, 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>мини-погрузчиков</w:t>
      </w:r>
      <w:r w:rsidRPr="00F836A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, 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>самосвала</w:t>
      </w:r>
      <w:r w:rsidRPr="00F836A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, 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погрузчика фронтального</w:t>
      </w:r>
      <w:r w:rsidRPr="00F836A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, 2 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>автомобильных весов</w:t>
      </w:r>
      <w:r w:rsidRPr="00F836A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. </w:t>
      </w:r>
    </w:p>
    <w:p w:rsidR="008E607C" w:rsidRPr="00F836A5" w:rsidRDefault="008E607C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С октября по ноябрь было осуществлено обу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стройство площадки </w:t>
      </w:r>
      <w:r w:rsidR="00EB78D1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 полигоне ТКО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, в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>ыполнен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ы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работ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ы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по монтажу ВЛИ-0,4 кВ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устройству уличного освещения объекта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, </w:t>
      </w:r>
      <w:r w:rsidRPr="00C815FB">
        <w:rPr>
          <w:rFonts w:ascii="Times New Roman" w:hAnsi="Times New Roman" w:cs="Courier New"/>
          <w:color w:val="000000"/>
          <w:sz w:val="26"/>
          <w:szCs w:val="26"/>
          <w:lang w:eastAsia="ru-RU"/>
        </w:rPr>
        <w:t>мусоросортировочного комплекса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и иного оборудования.</w:t>
      </w:r>
    </w:p>
    <w:p w:rsidR="008E607C" w:rsidRDefault="008E607C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декабре 2019 года по результатам проверки </w:t>
      </w:r>
      <w:proofErr w:type="spellStart"/>
      <w:r>
        <w:rPr>
          <w:rFonts w:ascii="Times New Roman" w:hAnsi="Times New Roman"/>
          <w:sz w:val="26"/>
          <w:szCs w:val="26"/>
        </w:rPr>
        <w:t>Росприродназдора</w:t>
      </w:r>
      <w:proofErr w:type="spellEnd"/>
      <w:r>
        <w:rPr>
          <w:rFonts w:ascii="Times New Roman" w:hAnsi="Times New Roman"/>
          <w:sz w:val="26"/>
          <w:szCs w:val="26"/>
        </w:rPr>
        <w:t xml:space="preserve"> предприятие расширило список видов деятельности по обращению с ТКО.</w:t>
      </w:r>
    </w:p>
    <w:p w:rsidR="00214DD0" w:rsidRDefault="00214DD0" w:rsidP="00214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F99" w:rsidRPr="00243998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  <w:r w:rsidRPr="00243998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Муниципальный контроль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Муниципальный контроль на территории Нарьян-Мара осуществляется </w:t>
      </w:r>
      <w:r w:rsidR="00EB78D1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 6 направлениям: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- в сфере благоустройства;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- муниципальный жилищный контроль;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- за сохранностью автомобильных дорог местного значения;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- за организаци</w:t>
      </w:r>
      <w:r w:rsidR="00EB78D1">
        <w:rPr>
          <w:rFonts w:ascii="Times New Roman" w:hAnsi="Times New Roman" w:cs="Courier New"/>
          <w:color w:val="000000"/>
          <w:sz w:val="26"/>
          <w:szCs w:val="26"/>
          <w:lang w:eastAsia="ru-RU"/>
        </w:rPr>
        <w:t>ей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регулярных перевозок на территории МО; </w:t>
      </w:r>
    </w:p>
    <w:p w:rsidR="00304F99" w:rsidRPr="000B3FA6" w:rsidRDefault="00EB78D1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в области торговой деятельности;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- по исполнению нормативных правовых актов в сфере рекламы.</w:t>
      </w:r>
    </w:p>
    <w:p w:rsidR="00304F99" w:rsidRPr="000B3FA6" w:rsidRDefault="00EB78D1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В 2019 году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в рамках исполнения муниципальной функции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Муниципальный контроль в сфере благоустройства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отделом муниципального контроля проведено: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- 2 плановые проверки юридических лиц, внесенных в план проверок </w:t>
      </w:r>
      <w:r w:rsidR="00EB78D1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 2019 год, по их результатам выдано 1 предписание об устранении выявленных правонарушений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- 2 внеплановые проверки по исполнению предписаний, выданных 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 результатам плановых проверок. По результатам проверок нарушения устранены.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- выдано 5 предостережений о недопустимости нарушения обязательных требований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304F99" w:rsidRPr="000B3FA6" w:rsidRDefault="00E178BF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ежедневно проводились рейдовые мероприятия, при проведении которых не требуется взаимодействие органов муниципального контроля и юридических 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lastRenderedPageBreak/>
        <w:t>лиц, индивидуальных пред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принимателей. По их результатам</w:t>
      </w:r>
      <w:r w:rsidR="00304F99"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за 2019 год: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- составлено 27 протоколов об административных правонарушениях, наложено штрафов на сумму 147 500 рублей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7D7E52" w:rsidRPr="000B3FA6" w:rsidRDefault="007D7E52" w:rsidP="007D7E52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выдано 66 предписаний об устранении выявленных нарушений, из них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2 предписания не исполнены, по материалам были составлены 3 протокола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по ст. 19.5 ч. 1 </w:t>
      </w:r>
      <w:proofErr w:type="spell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КоАП</w:t>
      </w:r>
      <w:proofErr w:type="spell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РФ</w:t>
      </w:r>
      <w:r w:rsidRPr="007D7E52">
        <w:rPr>
          <w:rFonts w:ascii="Times New Roman" w:hAnsi="Times New Roman" w:cs="Courier New"/>
          <w:color w:val="000000"/>
          <w:sz w:val="26"/>
          <w:szCs w:val="26"/>
          <w:lang w:eastAsia="ru-RU"/>
        </w:rPr>
        <w:t>. 2 протокола направлены в суд для рассмотрения по существу, по результатам которого наложен штраф в размере 11 300 рублей.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За выход на лед, выезд н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t>а лед в период действия запрета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составлено 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8 протоколов об административных правонарушения</w:t>
      </w:r>
      <w:r w:rsidR="00D451B0">
        <w:rPr>
          <w:rFonts w:ascii="Times New Roman" w:hAnsi="Times New Roman" w:cs="Courier New"/>
          <w:color w:val="000000"/>
          <w:sz w:val="26"/>
          <w:szCs w:val="26"/>
          <w:lang w:eastAsia="ru-RU"/>
        </w:rPr>
        <w:t>х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по статье 2.1.18 вышеупомянутого закона, наложено штрафов на сумму 4 500 рублей. 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По муниципальному жилищному контролю </w:t>
      </w:r>
      <w:proofErr w:type="gram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проведен</w:t>
      </w:r>
      <w:r w:rsidR="00805E8C">
        <w:rPr>
          <w:rFonts w:ascii="Times New Roman" w:hAnsi="Times New Roman" w:cs="Courier New"/>
          <w:color w:val="000000"/>
          <w:sz w:val="26"/>
          <w:szCs w:val="26"/>
          <w:lang w:eastAsia="ru-RU"/>
        </w:rPr>
        <w:t>ы</w:t>
      </w:r>
      <w:proofErr w:type="gram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: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- 1 плановая проверка юридического лица, по результат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t>ам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выдано 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1 предписание об устранении выявленных правонарушений</w:t>
      </w:r>
      <w:r w:rsidR="00805E8C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- 8 внеплановых провер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ок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юридических лиц и граждан, по результатам 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1 материал направлен в ГСЖН НАО для составления протокола за незаконную перепланировку, по остальным нарушений не выявлено. 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Внеплановые выездные и документарные проверки проводились 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отношении управляющих организаций: ООО УК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ПОК и ТС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, ООО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Коми-Сервис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, ГУП НАО 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Ненецкая коммунальная компания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. 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- проведено обследование 10 многоквартирных жилых домов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составлено 3 протокола по ст. 19.5 ч. 1 </w:t>
      </w:r>
      <w:proofErr w:type="spellStart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КоАП</w:t>
      </w:r>
      <w:proofErr w:type="spellEnd"/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РФ по результатам внеплановых проверок, проведенных в 2018 году. По результатам рассмотрения судами вынесены предупреждения.</w:t>
      </w:r>
    </w:p>
    <w:p w:rsidR="00304F99" w:rsidRPr="000B3FA6" w:rsidRDefault="00304F99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ходе 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t>проведения рейдовых мероприятий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по контролю в области торговой деятельности выявлено 4 нарушения и составлено 4 протокола 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об административных правонарушениях по ст. 9.1.1. закона НАО № 366-ОЗ </w:t>
      </w:r>
      <w:r w:rsidR="00E178BF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Об административных правонарушениях</w:t>
      </w:r>
      <w:r w:rsidR="004C02EC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, наложено штрафов на сумму </w:t>
      </w:r>
      <w:r w:rsidR="00805E8C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0B3FA6">
        <w:rPr>
          <w:rFonts w:ascii="Times New Roman" w:hAnsi="Times New Roman" w:cs="Courier New"/>
          <w:color w:val="000000"/>
          <w:sz w:val="26"/>
          <w:szCs w:val="26"/>
          <w:lang w:eastAsia="ru-RU"/>
        </w:rPr>
        <w:t>33 000 рублей.</w:t>
      </w:r>
    </w:p>
    <w:p w:rsidR="00304F99" w:rsidRDefault="00304F99" w:rsidP="000B67F7">
      <w:pPr>
        <w:pStyle w:val="a3"/>
        <w:ind w:firstLine="709"/>
      </w:pPr>
    </w:p>
    <w:p w:rsidR="00304F99" w:rsidRPr="009D6F53" w:rsidRDefault="00304F99" w:rsidP="000B67F7">
      <w:pPr>
        <w:pStyle w:val="a3"/>
        <w:ind w:firstLine="709"/>
      </w:pPr>
      <w:r>
        <w:t>При проведении р</w:t>
      </w:r>
      <w:r w:rsidRPr="002C2C6A">
        <w:t>ейдовы</w:t>
      </w:r>
      <w:r>
        <w:t>х</w:t>
      </w:r>
      <w:r w:rsidRPr="002C2C6A">
        <w:t xml:space="preserve"> мероприяти</w:t>
      </w:r>
      <w:r>
        <w:t>й</w:t>
      </w:r>
      <w:r w:rsidRPr="002C2C6A">
        <w:t xml:space="preserve"> </w:t>
      </w:r>
      <w:r>
        <w:t xml:space="preserve">по </w:t>
      </w:r>
      <w:r w:rsidRPr="000B67F7">
        <w:t>контрол</w:t>
      </w:r>
      <w:r>
        <w:t>ю</w:t>
      </w:r>
      <w:r w:rsidRPr="000B67F7">
        <w:t xml:space="preserve"> в сфере рекламы</w:t>
      </w:r>
      <w:r w:rsidR="00805E8C">
        <w:t xml:space="preserve"> </w:t>
      </w:r>
      <w:r w:rsidRPr="000B67F7">
        <w:t xml:space="preserve">выдано 3 предписания о демонтаже рекламной конструкции. </w:t>
      </w:r>
      <w:r>
        <w:t xml:space="preserve">Требования предписаний выполнены. </w:t>
      </w:r>
    </w:p>
    <w:p w:rsidR="00304F99" w:rsidRDefault="00304F99" w:rsidP="000B67F7">
      <w:pPr>
        <w:pStyle w:val="a3"/>
        <w:ind w:firstLine="709"/>
      </w:pPr>
      <w:r>
        <w:t xml:space="preserve">Всего в 2019 году составлено </w:t>
      </w:r>
      <w:r w:rsidRPr="000B67F7">
        <w:t>45 протоколов</w:t>
      </w:r>
      <w:r w:rsidR="00805E8C">
        <w:t xml:space="preserve"> </w:t>
      </w:r>
      <w:r>
        <w:t>об административных правонарушениях:</w:t>
      </w:r>
    </w:p>
    <w:p w:rsidR="00304F99" w:rsidRDefault="00304F99" w:rsidP="000B67F7">
      <w:pPr>
        <w:pStyle w:val="a3"/>
        <w:ind w:firstLine="709"/>
      </w:pPr>
      <w:r>
        <w:t xml:space="preserve">а) 27 </w:t>
      </w:r>
      <w:r w:rsidR="00805E8C">
        <w:t>–</w:t>
      </w:r>
      <w:r>
        <w:t xml:space="preserve"> по статье 6.1.1</w:t>
      </w:r>
      <w:r w:rsidR="00805E8C">
        <w:t xml:space="preserve"> </w:t>
      </w:r>
      <w:r w:rsidRPr="006B7859">
        <w:t>Закона НАО</w:t>
      </w:r>
      <w:r w:rsidR="00805E8C">
        <w:t xml:space="preserve"> </w:t>
      </w:r>
      <w:r w:rsidRPr="006B7859">
        <w:t>№ 366</w:t>
      </w:r>
      <w:r>
        <w:t>-ОЗ;</w:t>
      </w:r>
    </w:p>
    <w:p w:rsidR="00304F99" w:rsidRDefault="00304F99" w:rsidP="000B67F7">
      <w:pPr>
        <w:pStyle w:val="a3"/>
        <w:ind w:firstLine="709"/>
      </w:pPr>
      <w:r>
        <w:t xml:space="preserve">б) 8 </w:t>
      </w:r>
      <w:r w:rsidR="00805E8C">
        <w:t>–</w:t>
      </w:r>
      <w:r>
        <w:t xml:space="preserve"> по статье 2.1.18</w:t>
      </w:r>
      <w:r w:rsidR="00805E8C">
        <w:t xml:space="preserve"> </w:t>
      </w:r>
      <w:r w:rsidRPr="006B7859">
        <w:t>Закона НАО</w:t>
      </w:r>
      <w:r w:rsidR="00805E8C">
        <w:t xml:space="preserve"> </w:t>
      </w:r>
      <w:r w:rsidRPr="006B7859">
        <w:t>№ 366</w:t>
      </w:r>
      <w:r>
        <w:t>-ОЗ;</w:t>
      </w:r>
    </w:p>
    <w:p w:rsidR="00304F99" w:rsidRDefault="00304F99" w:rsidP="000B67F7">
      <w:pPr>
        <w:pStyle w:val="a3"/>
        <w:ind w:firstLine="709"/>
      </w:pPr>
      <w:r>
        <w:t>в) 4 – по статье 9.1.1</w:t>
      </w:r>
      <w:r w:rsidR="00805E8C">
        <w:t xml:space="preserve"> </w:t>
      </w:r>
      <w:r w:rsidRPr="006B7859">
        <w:t>Закона НАО</w:t>
      </w:r>
      <w:r w:rsidR="00805E8C">
        <w:t xml:space="preserve"> </w:t>
      </w:r>
      <w:r w:rsidRPr="006B7859">
        <w:t>№ 366</w:t>
      </w:r>
      <w:r>
        <w:t>-ОЗ;</w:t>
      </w:r>
    </w:p>
    <w:p w:rsidR="00304F99" w:rsidRDefault="00304F99" w:rsidP="00D271A7">
      <w:pPr>
        <w:pStyle w:val="a3"/>
        <w:ind w:firstLine="709"/>
      </w:pPr>
      <w:r>
        <w:t xml:space="preserve">г) 6 – </w:t>
      </w:r>
      <w:r w:rsidRPr="00D271A7">
        <w:t>по</w:t>
      </w:r>
      <w:r>
        <w:t xml:space="preserve"> статье 19.5 ч. 1 </w:t>
      </w:r>
      <w:proofErr w:type="spellStart"/>
      <w:r>
        <w:t>КоАП</w:t>
      </w:r>
      <w:proofErr w:type="spellEnd"/>
      <w:r>
        <w:t xml:space="preserve"> РФ.</w:t>
      </w:r>
    </w:p>
    <w:p w:rsidR="00304F99" w:rsidRDefault="00304F99" w:rsidP="000B67F7">
      <w:pPr>
        <w:pStyle w:val="a3"/>
        <w:ind w:firstLine="709"/>
      </w:pPr>
      <w:r>
        <w:t xml:space="preserve">Всего наложено штрафов на </w:t>
      </w:r>
      <w:r w:rsidRPr="000B67F7">
        <w:t>сумму 177 300</w:t>
      </w:r>
      <w:r>
        <w:t xml:space="preserve"> рублей.</w:t>
      </w:r>
    </w:p>
    <w:p w:rsidR="0093578D" w:rsidRDefault="00304F99" w:rsidP="000B67F7">
      <w:pPr>
        <w:pStyle w:val="a3"/>
        <w:ind w:firstLine="709"/>
      </w:pPr>
      <w:r>
        <w:t xml:space="preserve">С апреля 2019 года на сотрудников отдела возложены полномочия </w:t>
      </w:r>
      <w:r w:rsidR="00805E8C">
        <w:br/>
      </w:r>
      <w:r>
        <w:t xml:space="preserve">по взаимодействию для исполнения сообщений, поступивших </w:t>
      </w:r>
      <w:r w:rsidRPr="000B67F7">
        <w:t xml:space="preserve">в Единую систему </w:t>
      </w:r>
      <w:r w:rsidR="004C02EC">
        <w:t>"</w:t>
      </w:r>
      <w:r w:rsidRPr="000B67F7">
        <w:t>Народный контроль</w:t>
      </w:r>
      <w:r w:rsidR="004C02EC">
        <w:t>"</w:t>
      </w:r>
      <w:r>
        <w:t xml:space="preserve">. За это время </w:t>
      </w:r>
      <w:r w:rsidRPr="000B67F7">
        <w:t>в систему поступило 762 обращения в части касающейся, исполнено 659 обращений.</w:t>
      </w:r>
    </w:p>
    <w:p w:rsidR="0093578D" w:rsidRDefault="0093578D" w:rsidP="000B67F7">
      <w:pPr>
        <w:pStyle w:val="a3"/>
        <w:ind w:firstLine="709"/>
      </w:pPr>
    </w:p>
    <w:p w:rsidR="0093578D" w:rsidRPr="0093578D" w:rsidRDefault="0093578D" w:rsidP="00935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578D">
        <w:rPr>
          <w:rFonts w:ascii="Times New Roman" w:eastAsia="Times New Roman" w:hAnsi="Times New Roman"/>
          <w:b/>
          <w:sz w:val="26"/>
          <w:szCs w:val="26"/>
          <w:lang w:eastAsia="ru-RU"/>
        </w:rPr>
        <w:t>Поддержка общественных инициатив</w:t>
      </w:r>
    </w:p>
    <w:p w:rsidR="00E27D84" w:rsidRDefault="00E27D84" w:rsidP="00E27D84">
      <w:pPr>
        <w:pStyle w:val="a3"/>
        <w:ind w:firstLine="709"/>
      </w:pPr>
      <w:r>
        <w:t>В</w:t>
      </w:r>
      <w:r w:rsidRPr="00E27D84">
        <w:t xml:space="preserve"> мероприятиях муниципальной программы </w:t>
      </w:r>
      <w:r w:rsidR="004C02EC">
        <w:t>"</w:t>
      </w:r>
      <w:r>
        <w:t>Развитие институтов гражданского общества</w:t>
      </w:r>
      <w:r w:rsidR="00805E8C">
        <w:t>"</w:t>
      </w:r>
      <w:r>
        <w:t xml:space="preserve"> </w:t>
      </w:r>
      <w:r w:rsidRPr="00E27D84">
        <w:t>приняло участие более 3</w:t>
      </w:r>
      <w:r w:rsidR="00805E8C">
        <w:t xml:space="preserve"> </w:t>
      </w:r>
      <w:r w:rsidRPr="00E27D84">
        <w:t xml:space="preserve">000 человек. В программе </w:t>
      </w:r>
      <w:r>
        <w:t>предусмотрено два основных направления:</w:t>
      </w:r>
    </w:p>
    <w:p w:rsidR="00E27D84" w:rsidRDefault="008F4E7B" w:rsidP="00E27D84">
      <w:pPr>
        <w:pStyle w:val="a3"/>
        <w:ind w:firstLine="709"/>
      </w:pPr>
      <w:r>
        <w:lastRenderedPageBreak/>
        <w:t>- о</w:t>
      </w:r>
      <w:r w:rsidR="00E27D84">
        <w:t xml:space="preserve">казание поддержки некоммерческим организациям </w:t>
      </w:r>
      <w:r w:rsidR="00BA7A5D">
        <w:t xml:space="preserve">(НКО) </w:t>
      </w:r>
      <w:r w:rsidR="00E27D84">
        <w:t>в реализации гражданских инициатив и стимулирование участия населения в осуществлении местного самоуправления</w:t>
      </w:r>
      <w:r w:rsidR="00805E8C">
        <w:t>;</w:t>
      </w:r>
    </w:p>
    <w:p w:rsidR="00E27D84" w:rsidRDefault="008F4E7B" w:rsidP="00E27D84">
      <w:pPr>
        <w:pStyle w:val="a3"/>
        <w:ind w:firstLine="709"/>
      </w:pPr>
      <w:r>
        <w:t>- м</w:t>
      </w:r>
      <w:r w:rsidR="00E27D84">
        <w:t>ероприятия, направленные на развитие и поддержку территориального общественного самоуправления</w:t>
      </w:r>
      <w:r w:rsidR="00BA7A5D">
        <w:t xml:space="preserve"> (ТОС)</w:t>
      </w:r>
      <w:r w:rsidR="00E27D84">
        <w:t>.</w:t>
      </w:r>
    </w:p>
    <w:p w:rsidR="00E27D84" w:rsidRPr="00E27D84" w:rsidRDefault="008F4E7B" w:rsidP="00E27D84">
      <w:pPr>
        <w:pStyle w:val="a3"/>
        <w:ind w:firstLine="709"/>
      </w:pPr>
      <w:r>
        <w:t>В</w:t>
      </w:r>
      <w:r w:rsidR="00E27D84" w:rsidRPr="005E3AEA">
        <w:t xml:space="preserve"> рамках </w:t>
      </w:r>
      <w:r w:rsidR="00E27D84">
        <w:t>первого направления по итогам проведенных конкурсных процедур п</w:t>
      </w:r>
      <w:r w:rsidR="00E27D84" w:rsidRPr="00E27D84">
        <w:t>редоставлено 6 грантов</w:t>
      </w:r>
      <w:r w:rsidR="00805E8C">
        <w:t xml:space="preserve"> </w:t>
      </w:r>
      <w:r w:rsidR="00E27D84" w:rsidRPr="00E27D84">
        <w:t>на реализацию проектов социально ориентированным некоммерческим организациям</w:t>
      </w:r>
      <w:r w:rsidR="00805E8C">
        <w:t xml:space="preserve"> </w:t>
      </w:r>
      <w:r w:rsidR="00E27D84" w:rsidRPr="00E27D84">
        <w:t>на общую сумму 899,865 тыс. рублей, что на 50 процентов больше</w:t>
      </w:r>
      <w:r w:rsidR="00E27D84">
        <w:t xml:space="preserve"> чем</w:t>
      </w:r>
      <w:r w:rsidR="00E27D84" w:rsidRPr="00E27D84">
        <w:t xml:space="preserve"> 2018 году.</w:t>
      </w:r>
    </w:p>
    <w:p w:rsidR="00E27D84" w:rsidRPr="00E27D84" w:rsidRDefault="00BA7A5D" w:rsidP="00E27D84">
      <w:pPr>
        <w:pStyle w:val="a3"/>
        <w:ind w:firstLine="709"/>
      </w:pPr>
      <w:r>
        <w:t>Были</w:t>
      </w:r>
      <w:r w:rsidR="00E27D84" w:rsidRPr="00E27D84">
        <w:t xml:space="preserve"> реализова</w:t>
      </w:r>
      <w:r>
        <w:t>ны</w:t>
      </w:r>
      <w:r w:rsidR="00E27D84" w:rsidRPr="00E27D84">
        <w:t xml:space="preserve"> следующие социальные проекты:</w:t>
      </w:r>
    </w:p>
    <w:p w:rsidR="00E27D84" w:rsidRDefault="00FC2928" w:rsidP="00E27D84">
      <w:pPr>
        <w:pStyle w:val="a3"/>
        <w:ind w:firstLine="709"/>
      </w:pPr>
      <w:r>
        <w:t>-</w:t>
      </w:r>
      <w:r w:rsidR="00E27D84" w:rsidRPr="00E27D84">
        <w:t xml:space="preserve"> </w:t>
      </w:r>
      <w:r w:rsidR="004C02EC">
        <w:t>"</w:t>
      </w:r>
      <w:r w:rsidR="00E27D84" w:rsidRPr="00E27D84">
        <w:t>Все мы разные</w:t>
      </w:r>
      <w:r w:rsidR="004C02EC">
        <w:t>"</w:t>
      </w:r>
      <w:r w:rsidR="00E27D84">
        <w:t xml:space="preserve"> </w:t>
      </w:r>
      <w:r w:rsidR="00805E8C">
        <w:t>–</w:t>
      </w:r>
      <w:r w:rsidR="00E27D84">
        <w:t xml:space="preserve"> </w:t>
      </w:r>
      <w:proofErr w:type="gramStart"/>
      <w:r w:rsidR="00E27D84" w:rsidRPr="00E27D84">
        <w:t>направлен</w:t>
      </w:r>
      <w:proofErr w:type="gramEnd"/>
      <w:r w:rsidR="00E27D84" w:rsidRPr="00E27D84">
        <w:t xml:space="preserve"> на социальную реабилитацию детей</w:t>
      </w:r>
      <w:r w:rsidR="00805E8C">
        <w:t>-</w:t>
      </w:r>
      <w:r w:rsidR="00E27D84" w:rsidRPr="00E27D84">
        <w:t xml:space="preserve">инвалидов. </w:t>
      </w:r>
    </w:p>
    <w:p w:rsidR="00E27D84" w:rsidRPr="00E27D84" w:rsidRDefault="00FC2928" w:rsidP="00E27D84">
      <w:pPr>
        <w:pStyle w:val="a3"/>
        <w:ind w:firstLine="709"/>
      </w:pPr>
      <w:r>
        <w:t>-</w:t>
      </w:r>
      <w:r w:rsidR="00E27D84" w:rsidRPr="00E27D84">
        <w:t xml:space="preserve"> </w:t>
      </w:r>
      <w:r w:rsidR="004C02EC">
        <w:t>"</w:t>
      </w:r>
      <w:r w:rsidR="00E27D84" w:rsidRPr="00E27D84">
        <w:t>Семейная мультипликация</w:t>
      </w:r>
      <w:r w:rsidR="00805E8C">
        <w:t>"</w:t>
      </w:r>
      <w:r w:rsidR="00E27D84" w:rsidRPr="00E27D84">
        <w:t xml:space="preserve"> </w:t>
      </w:r>
      <w:r w:rsidR="00805E8C">
        <w:t xml:space="preserve">– </w:t>
      </w:r>
      <w:proofErr w:type="gramStart"/>
      <w:r w:rsidR="00E27D84" w:rsidRPr="00E27D84">
        <w:t>направлен</w:t>
      </w:r>
      <w:proofErr w:type="gramEnd"/>
      <w:r w:rsidR="00805E8C">
        <w:t xml:space="preserve"> </w:t>
      </w:r>
      <w:r w:rsidR="00E27D84" w:rsidRPr="00E27D84">
        <w:t>на развитие творческого потенциала детей, развитие сенсомоторных качеств, освоение современно оборудования.</w:t>
      </w:r>
    </w:p>
    <w:p w:rsidR="00E27D84" w:rsidRPr="00E27D84" w:rsidRDefault="00FC2928" w:rsidP="00E27D84">
      <w:pPr>
        <w:pStyle w:val="a3"/>
        <w:ind w:firstLine="709"/>
      </w:pPr>
      <w:r>
        <w:t>-</w:t>
      </w:r>
      <w:r w:rsidR="00E27D84" w:rsidRPr="00E27D84">
        <w:t xml:space="preserve"> </w:t>
      </w:r>
      <w:r w:rsidR="004C02EC">
        <w:t>"</w:t>
      </w:r>
      <w:r w:rsidR="00E27D84" w:rsidRPr="00E27D84">
        <w:t>Организация досуга детей и подростков во время летних каникул</w:t>
      </w:r>
      <w:r w:rsidR="004C02EC">
        <w:t>"</w:t>
      </w:r>
      <w:r w:rsidR="00805E8C">
        <w:t xml:space="preserve"> –</w:t>
      </w:r>
      <w:r w:rsidR="00E27D84" w:rsidRPr="00E27D84">
        <w:t xml:space="preserve"> </w:t>
      </w:r>
      <w:proofErr w:type="gramStart"/>
      <w:r w:rsidR="00E27D84" w:rsidRPr="00E27D84">
        <w:t>направлен</w:t>
      </w:r>
      <w:proofErr w:type="gramEnd"/>
      <w:r w:rsidR="00E27D84" w:rsidRPr="00E27D84">
        <w:t xml:space="preserve"> на привлечение детей к техническому творчеству, занятию программированием, робототехникой, выявление талантливых детей, расширение их кругозора.</w:t>
      </w:r>
    </w:p>
    <w:p w:rsidR="00E27D84" w:rsidRPr="00E27D84" w:rsidRDefault="00FC2928" w:rsidP="00E27D84">
      <w:pPr>
        <w:pStyle w:val="a3"/>
        <w:ind w:firstLine="709"/>
      </w:pPr>
      <w:r>
        <w:t>-</w:t>
      </w:r>
      <w:r w:rsidR="00E27D84" w:rsidRPr="00E27D84">
        <w:t xml:space="preserve"> </w:t>
      </w:r>
      <w:r w:rsidR="004C02EC">
        <w:t>"</w:t>
      </w:r>
      <w:r w:rsidR="00E27D84" w:rsidRPr="00E27D84">
        <w:t>Внимание и заботу – каждому ребенку</w:t>
      </w:r>
      <w:r w:rsidR="004C02EC">
        <w:t>"</w:t>
      </w:r>
      <w:r w:rsidR="00E27D84">
        <w:t xml:space="preserve"> -</w:t>
      </w:r>
      <w:r w:rsidR="00E27D84" w:rsidRPr="00E27D84">
        <w:t xml:space="preserve"> направлен на духовно</w:t>
      </w:r>
      <w:r w:rsidR="00805E8C">
        <w:t>-</w:t>
      </w:r>
      <w:r w:rsidR="00E27D84" w:rsidRPr="00E27D84">
        <w:t>нравственное развитие ребенка, в рамках проекта проведен физкультурно-спортивный праздник для детей</w:t>
      </w:r>
      <w:r w:rsidR="00805E8C">
        <w:t>-</w:t>
      </w:r>
      <w:r w:rsidR="00E27D84" w:rsidRPr="00E27D84">
        <w:t>инвалидов.</w:t>
      </w:r>
    </w:p>
    <w:p w:rsidR="00E27D84" w:rsidRDefault="00FC2928" w:rsidP="00E27D84">
      <w:pPr>
        <w:pStyle w:val="a3"/>
        <w:ind w:firstLine="709"/>
      </w:pPr>
      <w:r>
        <w:t>-</w:t>
      </w:r>
      <w:r w:rsidR="00E27D84" w:rsidRPr="00E27D84">
        <w:t xml:space="preserve"> </w:t>
      </w:r>
      <w:r w:rsidR="004C02EC">
        <w:t>"</w:t>
      </w:r>
      <w:r w:rsidR="00E27D84" w:rsidRPr="00E27D84">
        <w:t>Наш город</w:t>
      </w:r>
      <w:r w:rsidR="004C02EC">
        <w:t>"</w:t>
      </w:r>
      <w:r w:rsidR="00E27D84" w:rsidRPr="00E27D84">
        <w:t xml:space="preserve"> – отражение внимания к себе</w:t>
      </w:r>
      <w:r w:rsidR="004C02EC">
        <w:t>"</w:t>
      </w:r>
      <w:r w:rsidR="00E27D84">
        <w:t xml:space="preserve"> </w:t>
      </w:r>
      <w:r w:rsidR="00805E8C">
        <w:t>–</w:t>
      </w:r>
      <w:r w:rsidR="00E27D84" w:rsidRPr="00E27D84">
        <w:t xml:space="preserve"> направлен на развитие территории города Нарьян-Мара. В рамках данного социального проекта проведены конкурсы </w:t>
      </w:r>
      <w:r w:rsidR="004C02EC">
        <w:t>"</w:t>
      </w:r>
      <w:r w:rsidR="00E27D84" w:rsidRPr="00E27D84">
        <w:t>Ландшафтного дизайна</w:t>
      </w:r>
      <w:r w:rsidR="004C02EC">
        <w:t>"</w:t>
      </w:r>
      <w:r w:rsidR="00E27D84" w:rsidRPr="00E27D84">
        <w:t xml:space="preserve">, </w:t>
      </w:r>
      <w:r w:rsidR="004C02EC">
        <w:t>"</w:t>
      </w:r>
      <w:r w:rsidR="00E27D84" w:rsidRPr="00E27D84">
        <w:t>Лучшая благоустроенная территория</w:t>
      </w:r>
      <w:r w:rsidR="004C02EC">
        <w:t>"</w:t>
      </w:r>
      <w:r w:rsidR="00E27D84" w:rsidRPr="00E27D84">
        <w:t xml:space="preserve">. </w:t>
      </w:r>
    </w:p>
    <w:p w:rsidR="00E27D84" w:rsidRPr="00E27D84" w:rsidRDefault="00FC2928" w:rsidP="00E27D84">
      <w:pPr>
        <w:pStyle w:val="a3"/>
        <w:ind w:firstLine="709"/>
      </w:pPr>
      <w:r>
        <w:t xml:space="preserve">- </w:t>
      </w:r>
      <w:r w:rsidR="004C02EC">
        <w:t>"</w:t>
      </w:r>
      <w:r w:rsidR="00E27D84" w:rsidRPr="00E27D84">
        <w:t>Зеленое счастье</w:t>
      </w:r>
      <w:r w:rsidR="004C02EC">
        <w:t>"</w:t>
      </w:r>
      <w:r w:rsidR="00E27D84">
        <w:t xml:space="preserve"> </w:t>
      </w:r>
      <w:r w:rsidR="00805E8C">
        <w:t>–</w:t>
      </w:r>
      <w:r w:rsidR="00E27D84">
        <w:t xml:space="preserve"> </w:t>
      </w:r>
      <w:r w:rsidR="00E27D84" w:rsidRPr="00E27D84">
        <w:t>направлен</w:t>
      </w:r>
      <w:r w:rsidR="00805E8C">
        <w:t xml:space="preserve"> </w:t>
      </w:r>
      <w:r w:rsidR="00E27D84" w:rsidRPr="00E27D84">
        <w:t xml:space="preserve">на благоустройство города Нарьян-Мара - озеленение территории ТОС </w:t>
      </w:r>
      <w:r w:rsidR="004C02EC">
        <w:t>"</w:t>
      </w:r>
      <w:r w:rsidR="00E27D84" w:rsidRPr="00E27D84">
        <w:t>Старый аэропорт</w:t>
      </w:r>
      <w:r w:rsidR="004C02EC">
        <w:t>"</w:t>
      </w:r>
      <w:r w:rsidR="00E27D84" w:rsidRPr="00E27D84">
        <w:t>.</w:t>
      </w:r>
    </w:p>
    <w:p w:rsidR="00E27D84" w:rsidRPr="00E27D84" w:rsidRDefault="00E27D84" w:rsidP="00E27D84">
      <w:pPr>
        <w:pStyle w:val="a3"/>
        <w:ind w:firstLine="709"/>
      </w:pPr>
      <w:r w:rsidRPr="00E27D84">
        <w:t xml:space="preserve">Еще одно направление программы </w:t>
      </w:r>
      <w:r w:rsidR="00805E8C">
        <w:t>–</w:t>
      </w:r>
      <w:r w:rsidRPr="00E27D84">
        <w:t xml:space="preserve"> м</w:t>
      </w:r>
      <w:r>
        <w:t>ероприятия, направленные</w:t>
      </w:r>
      <w:r w:rsidR="00805E8C">
        <w:t xml:space="preserve"> </w:t>
      </w:r>
      <w:r>
        <w:t>на развитие и поддержку территориального общественного самоуправления</w:t>
      </w:r>
      <w:r w:rsidR="00805E8C">
        <w:t xml:space="preserve"> </w:t>
      </w:r>
      <w:r w:rsidR="00FC2928">
        <w:t>(</w:t>
      </w:r>
      <w:r w:rsidR="00A57A44">
        <w:t>ТОС)</w:t>
      </w:r>
      <w:r>
        <w:t>.</w:t>
      </w:r>
    </w:p>
    <w:p w:rsidR="00E27D84" w:rsidRPr="00E27D84" w:rsidRDefault="00E27D84" w:rsidP="00E27D84">
      <w:pPr>
        <w:pStyle w:val="a3"/>
        <w:ind w:firstLine="709"/>
      </w:pPr>
      <w:r w:rsidRPr="00E27D84">
        <w:t xml:space="preserve">По состоянию на 31.12.2019 на территории города Нарьян-Мара зарегистрировано 11 </w:t>
      </w:r>
      <w:proofErr w:type="spellStart"/>
      <w:r w:rsidR="00BA7A5D">
        <w:t>ТОСов</w:t>
      </w:r>
      <w:proofErr w:type="spellEnd"/>
      <w:r w:rsidRPr="00E27D84">
        <w:t>, из них</w:t>
      </w:r>
      <w:r w:rsidR="002F2EAA">
        <w:t xml:space="preserve"> </w:t>
      </w:r>
      <w:r w:rsidRPr="00E27D84">
        <w:t>3 имеют статус юридического лица.</w:t>
      </w:r>
    </w:p>
    <w:p w:rsidR="00E27D84" w:rsidRPr="00E27D84" w:rsidRDefault="00E27D84" w:rsidP="00E27D84">
      <w:pPr>
        <w:pStyle w:val="a3"/>
        <w:ind w:firstLine="709"/>
      </w:pPr>
      <w:r w:rsidRPr="00E27D84">
        <w:t xml:space="preserve">В 2019 году Администрацией по итогам проведенных конкурсных процедур предоставлено 3 гранта на </w:t>
      </w:r>
      <w:r>
        <w:t xml:space="preserve">реализацию социально значимых проектов </w:t>
      </w:r>
      <w:r w:rsidRPr="00E27D84">
        <w:t>на общую сумму 402,8 тыс. рублей.</w:t>
      </w:r>
    </w:p>
    <w:p w:rsidR="00E27D84" w:rsidRPr="00E27D84" w:rsidRDefault="004669AD" w:rsidP="00E27D84">
      <w:pPr>
        <w:pStyle w:val="a3"/>
        <w:ind w:firstLine="709"/>
      </w:pPr>
      <w:r>
        <w:t>Б</w:t>
      </w:r>
      <w:r w:rsidR="00FC2928">
        <w:t>ыли</w:t>
      </w:r>
      <w:r w:rsidR="00E27D84" w:rsidRPr="00E27D84">
        <w:t xml:space="preserve"> реализова</w:t>
      </w:r>
      <w:r w:rsidR="00FC2928">
        <w:t>ны</w:t>
      </w:r>
      <w:r w:rsidR="00E27D84" w:rsidRPr="00E27D84">
        <w:t xml:space="preserve"> следующие социальные проекты:</w:t>
      </w:r>
    </w:p>
    <w:p w:rsidR="00E27D84" w:rsidRPr="00E27D84" w:rsidRDefault="00E27D84" w:rsidP="00E27D84">
      <w:pPr>
        <w:pStyle w:val="a3"/>
        <w:ind w:firstLine="709"/>
      </w:pPr>
      <w:r w:rsidRPr="00E27D84">
        <w:t xml:space="preserve">1) </w:t>
      </w:r>
      <w:r w:rsidR="004C02EC">
        <w:t>"</w:t>
      </w:r>
      <w:r w:rsidRPr="00E27D84">
        <w:t>Дружно жить с соседями</w:t>
      </w:r>
      <w:r w:rsidR="004C02EC">
        <w:t>"</w:t>
      </w:r>
      <w:r w:rsidRPr="00E27D84">
        <w:t xml:space="preserve"> - </w:t>
      </w:r>
      <w:r w:rsidR="00850BDC">
        <w:t xml:space="preserve">ТОС </w:t>
      </w:r>
      <w:r w:rsidRPr="00E27D84">
        <w:t>Мирный проведен</w:t>
      </w:r>
      <w:r w:rsidR="00805E8C">
        <w:t>ы</w:t>
      </w:r>
      <w:r w:rsidRPr="00E27D84">
        <w:t xml:space="preserve"> экологическая эстафета, день здоровья, конкурс</w:t>
      </w:r>
      <w:r w:rsidR="00805E8C">
        <w:t>-</w:t>
      </w:r>
      <w:r w:rsidRPr="00E27D84">
        <w:t xml:space="preserve">смотр </w:t>
      </w:r>
      <w:r w:rsidR="004C02EC">
        <w:t>"</w:t>
      </w:r>
      <w:r w:rsidRPr="00E27D84">
        <w:t>Лучший двор</w:t>
      </w:r>
      <w:r w:rsidR="004C02EC">
        <w:t>"</w:t>
      </w:r>
      <w:r w:rsidRPr="00E27D84">
        <w:t>, мероприятие, посвященное Дню матери;</w:t>
      </w:r>
    </w:p>
    <w:p w:rsidR="00E27D84" w:rsidRPr="00E27D84" w:rsidRDefault="00E27D84" w:rsidP="00E27D84">
      <w:pPr>
        <w:pStyle w:val="a3"/>
        <w:ind w:firstLine="709"/>
      </w:pPr>
      <w:r w:rsidRPr="00E27D84">
        <w:t xml:space="preserve">2) </w:t>
      </w:r>
      <w:r w:rsidR="004C02EC">
        <w:t>"</w:t>
      </w:r>
      <w:r w:rsidRPr="00E27D84">
        <w:t>Зеленое счастье</w:t>
      </w:r>
      <w:r w:rsidR="004C02EC">
        <w:t>"</w:t>
      </w:r>
      <w:r w:rsidRPr="00E27D84">
        <w:t xml:space="preserve"> </w:t>
      </w:r>
      <w:r w:rsidR="00805E8C">
        <w:t>–</w:t>
      </w:r>
      <w:r w:rsidRPr="00E27D84">
        <w:t xml:space="preserve"> </w:t>
      </w:r>
      <w:r w:rsidR="00850BDC">
        <w:t xml:space="preserve">ТОС </w:t>
      </w:r>
      <w:r w:rsidRPr="00E27D84">
        <w:t>Старый аэропорт проведено озеленение территории микрорайона;</w:t>
      </w:r>
    </w:p>
    <w:p w:rsidR="00E27D84" w:rsidRDefault="00E27D84" w:rsidP="00E27D84">
      <w:pPr>
        <w:pStyle w:val="a3"/>
        <w:ind w:firstLine="709"/>
      </w:pPr>
      <w:r w:rsidRPr="00E27D84">
        <w:t xml:space="preserve">3) </w:t>
      </w:r>
      <w:r w:rsidR="004C02EC">
        <w:t>"</w:t>
      </w:r>
      <w:r w:rsidRPr="00E27D84">
        <w:t>Аллея Памяти</w:t>
      </w:r>
      <w:r w:rsidR="004C02EC">
        <w:t>"</w:t>
      </w:r>
      <w:r w:rsidRPr="00E27D84">
        <w:t xml:space="preserve"> </w:t>
      </w:r>
      <w:r w:rsidR="00805E8C">
        <w:t>–</w:t>
      </w:r>
      <w:r w:rsidRPr="00E27D84">
        <w:t xml:space="preserve"> </w:t>
      </w:r>
      <w:r w:rsidR="00850BDC">
        <w:t xml:space="preserve">ТОС </w:t>
      </w:r>
      <w:r w:rsidRPr="00E27D84">
        <w:t>Сахалин проведено мероприятие с целью увековечивания памяти земляков, погибших в годы Великой Отечеств</w:t>
      </w:r>
      <w:r w:rsidR="00805E8C">
        <w:t xml:space="preserve">енной войны, установлены стенды </w:t>
      </w:r>
      <w:r w:rsidRPr="00E27D84">
        <w:t xml:space="preserve">с информацией об участниках Великой Отечественной войны, проведен конкурс детских рисунков </w:t>
      </w:r>
      <w:r w:rsidR="004C02EC">
        <w:t>"</w:t>
      </w:r>
      <w:r w:rsidRPr="00E27D84">
        <w:t>Наследники Победы</w:t>
      </w:r>
      <w:r w:rsidR="004C02EC">
        <w:t>"</w:t>
      </w:r>
      <w:r w:rsidRPr="00E27D84">
        <w:t>.</w:t>
      </w:r>
    </w:p>
    <w:p w:rsidR="00E27D84" w:rsidRDefault="00E27D84" w:rsidP="00E27D84">
      <w:pPr>
        <w:pStyle w:val="a3"/>
        <w:ind w:firstLine="709"/>
      </w:pPr>
      <w:r w:rsidRPr="00E27D84">
        <w:t xml:space="preserve">В рамках основного мероприятия - </w:t>
      </w:r>
      <w:r>
        <w:t xml:space="preserve">развитие и поддержка </w:t>
      </w:r>
      <w:r w:rsidR="00FC2928">
        <w:t>ТОС</w:t>
      </w:r>
      <w:r>
        <w:t xml:space="preserve"> в</w:t>
      </w:r>
      <w:r w:rsidRPr="00E27D84">
        <w:t xml:space="preserve"> 2019 году впервые был реализован еще один вид поддержки - </w:t>
      </w:r>
      <w:r>
        <w:t>предоставление</w:t>
      </w:r>
      <w:r w:rsidRPr="004C1AC3">
        <w:t xml:space="preserve"> грантов </w:t>
      </w:r>
      <w:r w:rsidR="0037406D">
        <w:br/>
      </w:r>
      <w:r w:rsidRPr="004C1AC3">
        <w:t>в форме субсидий</w:t>
      </w:r>
      <w:r w:rsidR="0037406D">
        <w:t xml:space="preserve"> </w:t>
      </w:r>
      <w:r w:rsidRPr="004C1AC3">
        <w:t xml:space="preserve">на организацию </w:t>
      </w:r>
      <w:r w:rsidR="00FC2928">
        <w:t xml:space="preserve">их </w:t>
      </w:r>
      <w:r w:rsidRPr="004C1AC3">
        <w:t>деятельности</w:t>
      </w:r>
      <w:r w:rsidR="00FC2928">
        <w:t>.</w:t>
      </w:r>
      <w:r w:rsidR="0037406D">
        <w:t xml:space="preserve"> </w:t>
      </w:r>
      <w:r w:rsidRPr="00E27D84">
        <w:t xml:space="preserve">По итогам проведенных </w:t>
      </w:r>
      <w:r w:rsidRPr="00E27D84">
        <w:lastRenderedPageBreak/>
        <w:t>конкурсных процедур выдано грантов</w:t>
      </w:r>
      <w:r w:rsidR="0037406D">
        <w:t xml:space="preserve"> </w:t>
      </w:r>
      <w:r w:rsidRPr="00E27D84">
        <w:t>на сумму 173,9 тыс. руб. Т</w:t>
      </w:r>
      <w:r w:rsidR="00FC2928">
        <w:t>ОС</w:t>
      </w:r>
      <w:r w:rsidRPr="00E27D84">
        <w:t xml:space="preserve"> получили возможность компенсировать расход</w:t>
      </w:r>
      <w:r w:rsidR="00AA1A7C">
        <w:t>ы</w:t>
      </w:r>
      <w:r w:rsidR="0037406D">
        <w:t xml:space="preserve"> </w:t>
      </w:r>
      <w:r w:rsidR="00AA1A7C">
        <w:t>на</w:t>
      </w:r>
      <w:r w:rsidR="0037406D">
        <w:t xml:space="preserve"> </w:t>
      </w:r>
      <w:r>
        <w:t>арендн</w:t>
      </w:r>
      <w:r w:rsidR="00AA1A7C">
        <w:t>ую</w:t>
      </w:r>
      <w:r>
        <w:t xml:space="preserve"> плат</w:t>
      </w:r>
      <w:r w:rsidR="00AA1A7C">
        <w:t>у</w:t>
      </w:r>
      <w:r w:rsidR="0037406D">
        <w:t xml:space="preserve"> </w:t>
      </w:r>
      <w:r w:rsidR="00AA1A7C">
        <w:t xml:space="preserve">и коммунальные платежи </w:t>
      </w:r>
      <w:r>
        <w:t>за пользование нежилыми помещениями, приобретение</w:t>
      </w:r>
      <w:r w:rsidR="0037406D">
        <w:t xml:space="preserve"> </w:t>
      </w:r>
      <w:r>
        <w:t>и доставк</w:t>
      </w:r>
      <w:r w:rsidR="00AA1A7C">
        <w:t>у</w:t>
      </w:r>
      <w:r>
        <w:t xml:space="preserve"> имущества, другие виды расходов на организацию своей деятельности.</w:t>
      </w:r>
    </w:p>
    <w:p w:rsidR="00E27D84" w:rsidRPr="00E27D84" w:rsidRDefault="00E27D84" w:rsidP="00E27D84">
      <w:pPr>
        <w:pStyle w:val="a3"/>
        <w:ind w:firstLine="709"/>
      </w:pPr>
      <w:r w:rsidRPr="00E27D84">
        <w:t>Данный вид поддержки позволил укрепить материальную техническую базу территориальных общественных самоуправлений, компенсировать затраты, возникающие в процессе их деятельности. На постоянной основе осуществляется еще один вид поддержки</w:t>
      </w:r>
      <w:r w:rsidR="0037406D">
        <w:t xml:space="preserve"> </w:t>
      </w:r>
      <w:r w:rsidRPr="00E27D84">
        <w:t xml:space="preserve">– это выплата председателям </w:t>
      </w:r>
      <w:proofErr w:type="spellStart"/>
      <w:r w:rsidR="00AA1A7C">
        <w:t>ТОСов</w:t>
      </w:r>
      <w:proofErr w:type="spellEnd"/>
      <w:r w:rsidR="0037406D">
        <w:t xml:space="preserve"> </w:t>
      </w:r>
      <w:r w:rsidRPr="00E27D84">
        <w:t>по итогам деятельности</w:t>
      </w:r>
      <w:r w:rsidR="005802F0">
        <w:t xml:space="preserve"> </w:t>
      </w:r>
      <w:r w:rsidRPr="00E27D84">
        <w:t xml:space="preserve">за отчетный квартал. В 2019 году </w:t>
      </w:r>
      <w:r w:rsidR="00AA1A7C">
        <w:t xml:space="preserve">такая </w:t>
      </w:r>
      <w:r w:rsidRPr="00E27D84">
        <w:t xml:space="preserve">выплата составила </w:t>
      </w:r>
      <w:r w:rsidR="0037406D">
        <w:br/>
      </w:r>
      <w:r w:rsidRPr="00E27D84">
        <w:t>395,9 тыс. рублей.</w:t>
      </w:r>
    </w:p>
    <w:p w:rsidR="00E27D84" w:rsidRPr="00E27D84" w:rsidRDefault="00480914" w:rsidP="00E27D84">
      <w:pPr>
        <w:pStyle w:val="a3"/>
        <w:ind w:firstLine="709"/>
      </w:pPr>
      <w:r>
        <w:t>Следует</w:t>
      </w:r>
      <w:r w:rsidR="00E27D84" w:rsidRPr="00E27D84">
        <w:t xml:space="preserve"> отметить, что в 2019 году </w:t>
      </w:r>
      <w:r>
        <w:t>ТОС</w:t>
      </w:r>
      <w:r w:rsidR="0037406D">
        <w:t xml:space="preserve"> </w:t>
      </w:r>
      <w:r w:rsidR="00E27D84" w:rsidRPr="00E27D84">
        <w:t xml:space="preserve">активно принимали участие в жизни города Нарьян-Мара. </w:t>
      </w:r>
    </w:p>
    <w:p w:rsidR="00E27D84" w:rsidRPr="00E27D84" w:rsidRDefault="00E27D84" w:rsidP="00E27D84">
      <w:pPr>
        <w:pStyle w:val="a3"/>
        <w:ind w:firstLine="709"/>
      </w:pPr>
      <w:proofErr w:type="gramStart"/>
      <w:r w:rsidRPr="00E27D84">
        <w:t xml:space="preserve">Так, например, </w:t>
      </w:r>
      <w:r w:rsidR="00FC2928">
        <w:t>ТОС</w:t>
      </w:r>
      <w:r w:rsidR="005802F0">
        <w:t xml:space="preserve"> </w:t>
      </w:r>
      <w:proofErr w:type="spellStart"/>
      <w:r w:rsidRPr="00E27D84">
        <w:t>Захребетное</w:t>
      </w:r>
      <w:proofErr w:type="spellEnd"/>
      <w:r w:rsidRPr="00E27D84">
        <w:t xml:space="preserve"> приняло участие в инициативном </w:t>
      </w:r>
      <w:proofErr w:type="spellStart"/>
      <w:r w:rsidRPr="00E27D84">
        <w:t>бюджетировании</w:t>
      </w:r>
      <w:proofErr w:type="spellEnd"/>
      <w:r w:rsidRPr="00E27D84">
        <w:t xml:space="preserve">, в результате которого построена спортивная площадка. </w:t>
      </w:r>
      <w:proofErr w:type="gramEnd"/>
    </w:p>
    <w:p w:rsidR="00E27D84" w:rsidRPr="00E27D84" w:rsidRDefault="00E27D84" w:rsidP="00E27D84">
      <w:pPr>
        <w:pStyle w:val="a3"/>
        <w:ind w:firstLine="709"/>
      </w:pPr>
      <w:r w:rsidRPr="00E27D84">
        <w:t xml:space="preserve">В 2019 году </w:t>
      </w:r>
      <w:r w:rsidR="00FC2928">
        <w:t>ТОС</w:t>
      </w:r>
      <w:r w:rsidRPr="00E27D84">
        <w:t xml:space="preserve"> </w:t>
      </w:r>
      <w:proofErr w:type="gramStart"/>
      <w:r w:rsidRPr="00E27D84">
        <w:t>Мирный</w:t>
      </w:r>
      <w:proofErr w:type="gramEnd"/>
      <w:r w:rsidRPr="00E27D84">
        <w:t xml:space="preserve"> принимало участие в формировании комфортной городской среды,</w:t>
      </w:r>
      <w:r w:rsidR="0037406D">
        <w:t xml:space="preserve"> </w:t>
      </w:r>
      <w:r w:rsidRPr="00E27D84">
        <w:t xml:space="preserve">в результате которого также построена спортивная площадка. </w:t>
      </w:r>
    </w:p>
    <w:p w:rsidR="00E27D84" w:rsidRPr="00E27D84" w:rsidRDefault="00E27D84" w:rsidP="00E27D84">
      <w:pPr>
        <w:pStyle w:val="a3"/>
        <w:ind w:firstLine="709"/>
      </w:pPr>
      <w:r w:rsidRPr="00E27D84">
        <w:t xml:space="preserve">В течение весенне-летнего периода </w:t>
      </w:r>
      <w:proofErr w:type="spellStart"/>
      <w:r w:rsidR="00AB0EB3">
        <w:t>ТОСы</w:t>
      </w:r>
      <w:proofErr w:type="spellEnd"/>
      <w:r w:rsidRPr="00E27D84">
        <w:t xml:space="preserve"> активно принимали участие </w:t>
      </w:r>
      <w:r w:rsidR="0037406D">
        <w:br/>
      </w:r>
      <w:r w:rsidRPr="00E27D84">
        <w:t xml:space="preserve">в </w:t>
      </w:r>
      <w:r w:rsidR="00BA7A5D">
        <w:t xml:space="preserve">городских </w:t>
      </w:r>
      <w:r w:rsidRPr="00E27D84">
        <w:t xml:space="preserve">субботниках, в том числе в акциях </w:t>
      </w:r>
      <w:r w:rsidR="004C02EC">
        <w:t>"</w:t>
      </w:r>
      <w:r w:rsidRPr="00E27D84">
        <w:t>Чистый берег</w:t>
      </w:r>
      <w:r w:rsidR="004C02EC">
        <w:t>"</w:t>
      </w:r>
      <w:r w:rsidRPr="00E27D84">
        <w:t xml:space="preserve">. </w:t>
      </w:r>
    </w:p>
    <w:p w:rsidR="00E27D84" w:rsidRDefault="00E27D84" w:rsidP="00E27D84">
      <w:pPr>
        <w:pStyle w:val="a3"/>
        <w:ind w:firstLine="709"/>
      </w:pPr>
      <w:r w:rsidRPr="00E27D84">
        <w:t>Т</w:t>
      </w:r>
      <w:r w:rsidR="00AA1A7C">
        <w:t>ОС</w:t>
      </w:r>
      <w:r w:rsidRPr="00E27D84">
        <w:t xml:space="preserve"> Старый аэропорт уже второй год подряд привлекает для озеленения территории подростков (школьников)</w:t>
      </w:r>
      <w:r w:rsidR="0037406D">
        <w:t xml:space="preserve"> </w:t>
      </w:r>
      <w:r w:rsidRPr="00E27D84">
        <w:t xml:space="preserve">в летний период. В 2019 году работало </w:t>
      </w:r>
      <w:r w:rsidR="0037406D">
        <w:br/>
      </w:r>
      <w:r w:rsidRPr="00E27D84">
        <w:t xml:space="preserve">44 подростка. </w:t>
      </w:r>
      <w:r w:rsidR="00AB0EB3">
        <w:t>П</w:t>
      </w:r>
      <w:r w:rsidRPr="00E27D84">
        <w:t xml:space="preserve">оложительный опыт переняло </w:t>
      </w:r>
      <w:r w:rsidR="00AA1A7C">
        <w:t>ТОС</w:t>
      </w:r>
      <w:r w:rsidRPr="00E27D84">
        <w:t xml:space="preserve"> Мирный</w:t>
      </w:r>
      <w:r w:rsidR="0037406D">
        <w:t>,</w:t>
      </w:r>
      <w:r w:rsidRPr="00E27D84">
        <w:t xml:space="preserve"> у которого летом работало 11 подростков. В результате этого </w:t>
      </w:r>
      <w:proofErr w:type="spellStart"/>
      <w:r w:rsidRPr="00E27D84">
        <w:t>ТОСам</w:t>
      </w:r>
      <w:proofErr w:type="spellEnd"/>
      <w:r w:rsidRPr="00E27D84">
        <w:t xml:space="preserve"> удалось привлечь для решения вопросов местного значения более 1700 тыс. рублей средств из других источников (бюджета округа). Надеюсь, что работа в данном направлении продолжится </w:t>
      </w:r>
      <w:r w:rsidR="0037406D">
        <w:br/>
      </w:r>
      <w:r w:rsidRPr="00E27D84">
        <w:t>и в дальнейшем.</w:t>
      </w:r>
    </w:p>
    <w:p w:rsidR="003A64FF" w:rsidRDefault="003A64FF" w:rsidP="003A64FF">
      <w:pPr>
        <w:pStyle w:val="a3"/>
        <w:ind w:firstLine="709"/>
        <w:rPr>
          <w:b/>
        </w:rPr>
      </w:pPr>
    </w:p>
    <w:p w:rsidR="003A64FF" w:rsidRDefault="003A64FF" w:rsidP="003A64FF">
      <w:pPr>
        <w:pStyle w:val="a3"/>
        <w:ind w:firstLine="709"/>
        <w:rPr>
          <w:b/>
        </w:rPr>
      </w:pPr>
      <w:r w:rsidRPr="00BD5818">
        <w:rPr>
          <w:b/>
        </w:rPr>
        <w:t>Развитие предпринимательства</w:t>
      </w:r>
    </w:p>
    <w:p w:rsidR="003A64FF" w:rsidRDefault="003A64FF" w:rsidP="003A64FF">
      <w:pPr>
        <w:pStyle w:val="a3"/>
        <w:ind w:firstLine="709"/>
        <w:rPr>
          <w:b/>
        </w:rPr>
      </w:pPr>
    </w:p>
    <w:p w:rsidR="003A64FF" w:rsidRPr="003A64FF" w:rsidRDefault="003A64FF" w:rsidP="003A64FF">
      <w:pPr>
        <w:pStyle w:val="a3"/>
        <w:ind w:firstLine="709"/>
        <w:rPr>
          <w:sz w:val="25"/>
          <w:szCs w:val="25"/>
        </w:rPr>
      </w:pPr>
      <w:r w:rsidRPr="003A64FF">
        <w:rPr>
          <w:sz w:val="25"/>
          <w:szCs w:val="25"/>
        </w:rPr>
        <w:t xml:space="preserve">Развитие малого и среднего предпринимательства является одним </w:t>
      </w:r>
      <w:r w:rsidR="0037406D">
        <w:rPr>
          <w:sz w:val="25"/>
          <w:szCs w:val="25"/>
        </w:rPr>
        <w:br/>
      </w:r>
      <w:r w:rsidRPr="003A64FF">
        <w:rPr>
          <w:sz w:val="25"/>
          <w:szCs w:val="25"/>
        </w:rPr>
        <w:t xml:space="preserve">из важнейших приоритетов для экономического развития города Нарьян-Мара. </w:t>
      </w:r>
    </w:p>
    <w:p w:rsidR="003A64FF" w:rsidRPr="003A64FF" w:rsidRDefault="003A64FF" w:rsidP="003A64FF">
      <w:pPr>
        <w:pStyle w:val="a3"/>
        <w:ind w:firstLine="709"/>
        <w:rPr>
          <w:sz w:val="25"/>
          <w:szCs w:val="25"/>
        </w:rPr>
      </w:pPr>
      <w:r w:rsidRPr="003A64FF">
        <w:rPr>
          <w:sz w:val="25"/>
          <w:szCs w:val="25"/>
        </w:rPr>
        <w:t xml:space="preserve">По результатам проведенного Минэкономразвития России </w:t>
      </w:r>
      <w:proofErr w:type="gramStart"/>
      <w:r w:rsidRPr="003A64FF">
        <w:rPr>
          <w:sz w:val="25"/>
          <w:szCs w:val="25"/>
        </w:rPr>
        <w:t>рейтинга качества осуществления оценки регулирующего воздействия</w:t>
      </w:r>
      <w:proofErr w:type="gramEnd"/>
      <w:r w:rsidRPr="003A64FF">
        <w:rPr>
          <w:sz w:val="25"/>
          <w:szCs w:val="25"/>
        </w:rPr>
        <w:t xml:space="preserve"> субъектами Российской Федерации за 2019 год Ненецкий автономный округ занял 14 место среди регионов Российской Федерации и вошел в группу с высокими результатами</w:t>
      </w:r>
      <w:r>
        <w:rPr>
          <w:sz w:val="25"/>
          <w:szCs w:val="25"/>
        </w:rPr>
        <w:t>. Это</w:t>
      </w:r>
      <w:r w:rsidRPr="003A64FF">
        <w:rPr>
          <w:sz w:val="25"/>
          <w:szCs w:val="25"/>
        </w:rPr>
        <w:t xml:space="preserve"> стало возможным, в том числе, благодаря проведенной Администрацией города работе </w:t>
      </w:r>
      <w:r w:rsidR="0037406D">
        <w:rPr>
          <w:sz w:val="25"/>
          <w:szCs w:val="25"/>
        </w:rPr>
        <w:br/>
      </w:r>
      <w:r w:rsidRPr="003A64FF">
        <w:rPr>
          <w:sz w:val="25"/>
          <w:szCs w:val="25"/>
        </w:rPr>
        <w:t xml:space="preserve">по </w:t>
      </w:r>
      <w:r>
        <w:rPr>
          <w:sz w:val="25"/>
          <w:szCs w:val="25"/>
        </w:rPr>
        <w:t>данному направлению деятельности</w:t>
      </w:r>
      <w:r w:rsidRPr="003A64FF">
        <w:rPr>
          <w:sz w:val="25"/>
          <w:szCs w:val="25"/>
        </w:rPr>
        <w:t xml:space="preserve"> и экспертизе муниципальных правовых актов</w:t>
      </w:r>
      <w:r w:rsidR="0037406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="0037406D">
        <w:rPr>
          <w:sz w:val="25"/>
          <w:szCs w:val="25"/>
        </w:rPr>
        <w:t>в</w:t>
      </w:r>
      <w:r w:rsidRPr="003A64FF">
        <w:rPr>
          <w:sz w:val="25"/>
          <w:szCs w:val="25"/>
        </w:rPr>
        <w:t xml:space="preserve"> </w:t>
      </w:r>
      <w:proofErr w:type="gramStart"/>
      <w:r w:rsidRPr="003A64FF">
        <w:rPr>
          <w:sz w:val="25"/>
          <w:szCs w:val="25"/>
        </w:rPr>
        <w:t>связи</w:t>
      </w:r>
      <w:proofErr w:type="gramEnd"/>
      <w:r w:rsidRPr="003A64FF">
        <w:rPr>
          <w:sz w:val="25"/>
          <w:szCs w:val="25"/>
        </w:rPr>
        <w:t xml:space="preserve"> с чем Администрации города в декабре 2019 года Департамент</w:t>
      </w:r>
      <w:r w:rsidR="0037406D">
        <w:rPr>
          <w:sz w:val="25"/>
          <w:szCs w:val="25"/>
        </w:rPr>
        <w:t>ом</w:t>
      </w:r>
      <w:r w:rsidRPr="003A64FF">
        <w:rPr>
          <w:sz w:val="25"/>
          <w:szCs w:val="25"/>
        </w:rPr>
        <w:t xml:space="preserve"> финансов </w:t>
      </w:r>
      <w:r w:rsidR="0037406D">
        <w:rPr>
          <w:sz w:val="25"/>
          <w:szCs w:val="25"/>
        </w:rPr>
        <w:br/>
      </w:r>
      <w:r w:rsidRPr="003A64FF">
        <w:rPr>
          <w:sz w:val="25"/>
          <w:szCs w:val="25"/>
        </w:rPr>
        <w:t>и экономики Ненецкого автономного округа выражена благодарность.</w:t>
      </w:r>
    </w:p>
    <w:p w:rsidR="003A64FF" w:rsidRPr="003A64FF" w:rsidRDefault="003A64FF" w:rsidP="003A64FF">
      <w:pPr>
        <w:pStyle w:val="a3"/>
        <w:ind w:firstLine="709"/>
      </w:pPr>
      <w:r w:rsidRPr="003A64FF">
        <w:rPr>
          <w:sz w:val="25"/>
          <w:szCs w:val="25"/>
        </w:rPr>
        <w:t xml:space="preserve">По данным Единого реестра субъектов малого и среднего предпринимательства по состоянию на 01.01.2020 зарегистрировано 891 (в 2018 году – 740) субъектов малого и среднего предпринимательства, осуществляющих деятельность </w:t>
      </w:r>
      <w:r w:rsidR="0037406D">
        <w:rPr>
          <w:sz w:val="25"/>
          <w:szCs w:val="25"/>
        </w:rPr>
        <w:br/>
      </w:r>
      <w:r w:rsidRPr="003A64FF">
        <w:rPr>
          <w:sz w:val="25"/>
          <w:szCs w:val="25"/>
        </w:rPr>
        <w:t xml:space="preserve">на территории города Нарьян-Мара, из которых 631 составляют индивидуальные предприниматели. </w:t>
      </w:r>
    </w:p>
    <w:p w:rsidR="003A64FF" w:rsidRPr="003A64FF" w:rsidRDefault="003A64FF" w:rsidP="003A64FF">
      <w:pPr>
        <w:pStyle w:val="a3"/>
        <w:ind w:firstLine="709"/>
        <w:rPr>
          <w:sz w:val="25"/>
          <w:szCs w:val="25"/>
        </w:rPr>
      </w:pPr>
      <w:r w:rsidRPr="003A64FF">
        <w:rPr>
          <w:sz w:val="25"/>
          <w:szCs w:val="25"/>
        </w:rPr>
        <w:t>С целью развития субъектов малого</w:t>
      </w:r>
      <w:r w:rsidR="0037406D">
        <w:rPr>
          <w:sz w:val="25"/>
          <w:szCs w:val="25"/>
        </w:rPr>
        <w:t xml:space="preserve"> и среднего предпринимательства</w:t>
      </w:r>
      <w:r w:rsidRPr="003A64FF">
        <w:rPr>
          <w:sz w:val="25"/>
          <w:szCs w:val="25"/>
        </w:rPr>
        <w:t xml:space="preserve"> в рамках реализации муниципальной программы </w:t>
      </w:r>
      <w:r w:rsidR="004C02EC">
        <w:rPr>
          <w:sz w:val="25"/>
          <w:szCs w:val="25"/>
        </w:rPr>
        <w:t>"</w:t>
      </w:r>
      <w:r w:rsidRPr="003A64FF">
        <w:rPr>
          <w:sz w:val="25"/>
          <w:szCs w:val="25"/>
        </w:rPr>
        <w:t xml:space="preserve">Развитие предпринимательства в МО </w:t>
      </w:r>
      <w:r w:rsidR="004C02EC">
        <w:rPr>
          <w:sz w:val="25"/>
          <w:szCs w:val="25"/>
        </w:rPr>
        <w:t>"</w:t>
      </w:r>
      <w:r w:rsidRPr="003A64FF">
        <w:rPr>
          <w:sz w:val="25"/>
          <w:szCs w:val="25"/>
        </w:rPr>
        <w:t xml:space="preserve">Городской округ </w:t>
      </w:r>
      <w:r w:rsidR="004C02EC">
        <w:rPr>
          <w:sz w:val="25"/>
          <w:szCs w:val="25"/>
        </w:rPr>
        <w:t>"</w:t>
      </w:r>
      <w:r w:rsidRPr="003A64FF">
        <w:rPr>
          <w:sz w:val="25"/>
          <w:szCs w:val="25"/>
        </w:rPr>
        <w:t>Город Нарьян-Мар</w:t>
      </w:r>
      <w:r w:rsidR="004C02EC">
        <w:rPr>
          <w:sz w:val="25"/>
          <w:szCs w:val="25"/>
        </w:rPr>
        <w:t>"</w:t>
      </w:r>
      <w:r w:rsidRPr="003A64FF">
        <w:rPr>
          <w:sz w:val="25"/>
          <w:szCs w:val="25"/>
        </w:rPr>
        <w:t xml:space="preserve"> в 2019 году осуществлялись следующие виды поддержки</w:t>
      </w:r>
      <w:r w:rsidR="00EB672B">
        <w:rPr>
          <w:sz w:val="25"/>
          <w:szCs w:val="25"/>
        </w:rPr>
        <w:t>:</w:t>
      </w:r>
    </w:p>
    <w:p w:rsidR="003A64FF" w:rsidRPr="003A64FF" w:rsidRDefault="003A64FF" w:rsidP="003A64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A64FF">
        <w:rPr>
          <w:rFonts w:ascii="Times New Roman" w:hAnsi="Times New Roman" w:cs="Times New Roman"/>
          <w:sz w:val="25"/>
          <w:szCs w:val="25"/>
        </w:rPr>
        <w:t>- финансовая поддержка субъектов малого и среднего предпринимательства;</w:t>
      </w:r>
    </w:p>
    <w:p w:rsidR="003A64FF" w:rsidRPr="003A64FF" w:rsidRDefault="003A64FF" w:rsidP="003A64F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A64FF">
        <w:rPr>
          <w:rFonts w:ascii="Times New Roman" w:hAnsi="Times New Roman" w:cs="Times New Roman"/>
          <w:sz w:val="25"/>
          <w:szCs w:val="25"/>
        </w:rPr>
        <w:t>- консультационная, организационная поддержка</w:t>
      </w:r>
      <w:r w:rsidR="00EB672B">
        <w:rPr>
          <w:rFonts w:ascii="Times New Roman" w:hAnsi="Times New Roman" w:cs="Times New Roman"/>
          <w:sz w:val="25"/>
          <w:szCs w:val="25"/>
        </w:rPr>
        <w:t>;</w:t>
      </w:r>
      <w:r w:rsidRPr="003A64F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A64FF" w:rsidRPr="003A64FF" w:rsidRDefault="003A64FF" w:rsidP="003A64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A64FF">
        <w:rPr>
          <w:rFonts w:ascii="Times New Roman" w:hAnsi="Times New Roman" w:cs="Times New Roman"/>
          <w:sz w:val="25"/>
          <w:szCs w:val="25"/>
        </w:rPr>
        <w:lastRenderedPageBreak/>
        <w:t>- информационная поддержка;</w:t>
      </w:r>
    </w:p>
    <w:p w:rsidR="003A64FF" w:rsidRPr="003A64FF" w:rsidRDefault="003A64FF" w:rsidP="003A64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A64FF">
        <w:rPr>
          <w:rFonts w:ascii="Times New Roman" w:hAnsi="Times New Roman" w:cs="Times New Roman"/>
          <w:sz w:val="25"/>
          <w:szCs w:val="25"/>
        </w:rPr>
        <w:t>- имущественная поддержка;</w:t>
      </w:r>
    </w:p>
    <w:p w:rsidR="003A64FF" w:rsidRPr="003A64FF" w:rsidRDefault="003A64FF" w:rsidP="003A64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A64FF">
        <w:rPr>
          <w:rFonts w:ascii="Times New Roman" w:hAnsi="Times New Roman" w:cs="Times New Roman"/>
          <w:sz w:val="25"/>
          <w:szCs w:val="25"/>
        </w:rPr>
        <w:t>- повышение привлекательности предпринимательской деятельности;</w:t>
      </w:r>
    </w:p>
    <w:p w:rsidR="003A64FF" w:rsidRPr="003A64FF" w:rsidRDefault="003A64FF" w:rsidP="003A64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A64FF">
        <w:rPr>
          <w:rFonts w:ascii="Times New Roman" w:hAnsi="Times New Roman" w:cs="Times New Roman"/>
          <w:sz w:val="25"/>
          <w:szCs w:val="25"/>
        </w:rPr>
        <w:t>- развитие торговли.</w:t>
      </w:r>
    </w:p>
    <w:p w:rsidR="003A64FF" w:rsidRDefault="003A64FF" w:rsidP="003A64FF">
      <w:pPr>
        <w:pStyle w:val="a3"/>
        <w:ind w:firstLine="709"/>
      </w:pPr>
      <w:r w:rsidRPr="003A64FF">
        <w:t>Финансовая поддержка осуществлялась</w:t>
      </w:r>
      <w:r>
        <w:t xml:space="preserve"> в форме предоставления субсидий, грантов, в том числе по итогам проведенных конкурсов</w:t>
      </w:r>
      <w:r w:rsidRPr="00F650AD">
        <w:t>.</w:t>
      </w:r>
    </w:p>
    <w:p w:rsidR="003A64FF" w:rsidRPr="00454F51" w:rsidRDefault="003A64FF" w:rsidP="003A64FF">
      <w:pPr>
        <w:pStyle w:val="a3"/>
        <w:ind w:firstLine="709"/>
      </w:pPr>
      <w:proofErr w:type="gramStart"/>
      <w:r w:rsidRPr="00454F51">
        <w:t>Наряду с уже ставшими традиционными городским конкурс</w:t>
      </w:r>
      <w:r w:rsidR="0037406D">
        <w:t>ом</w:t>
      </w:r>
      <w:r w:rsidRPr="00454F51">
        <w:t xml:space="preserve"> </w:t>
      </w:r>
      <w:r w:rsidR="004C02EC">
        <w:t>"</w:t>
      </w:r>
      <w:r w:rsidRPr="00454F51">
        <w:t>Лучший предприниматель года</w:t>
      </w:r>
      <w:r w:rsidR="004C02EC">
        <w:t>"</w:t>
      </w:r>
      <w:r w:rsidRPr="00454F51">
        <w:t xml:space="preserve"> и конкурс</w:t>
      </w:r>
      <w:r w:rsidR="0037406D">
        <w:t>ом</w:t>
      </w:r>
      <w:r w:rsidRPr="00454F51">
        <w:t xml:space="preserve"> на лучшее новогоднее оформление объектов торговли, общественного питания и бытовых услуг впервые был проведен конкурс швейного мастерства, направленный на популяризацию профессионального мастерства.</w:t>
      </w:r>
      <w:proofErr w:type="gramEnd"/>
    </w:p>
    <w:p w:rsidR="003A64FF" w:rsidRPr="006F17B5" w:rsidRDefault="003A64FF" w:rsidP="003A64FF">
      <w:pPr>
        <w:pStyle w:val="a3"/>
        <w:ind w:firstLine="709"/>
      </w:pPr>
      <w:r>
        <w:t>О</w:t>
      </w:r>
      <w:r w:rsidRPr="006F17B5">
        <w:t xml:space="preserve">рганизовано и проведено 10 ярмарок (в т.ч. ярмарки выходного дня, выездная торговля) с участием </w:t>
      </w:r>
      <w:proofErr w:type="spellStart"/>
      <w:r w:rsidRPr="006F17B5">
        <w:t>сельхозтоваропроизводителей</w:t>
      </w:r>
      <w:proofErr w:type="spellEnd"/>
      <w:r w:rsidRPr="006F17B5">
        <w:t>. Кроме того заключено 8 договоров на организацию сезонной торговли и оказание услуг детских развлекательных аттракционов.</w:t>
      </w:r>
    </w:p>
    <w:p w:rsidR="003A64FF" w:rsidRDefault="003A64FF" w:rsidP="003A64FF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E074F">
        <w:rPr>
          <w:rFonts w:ascii="Times New Roman" w:hAnsi="Times New Roman"/>
          <w:sz w:val="26"/>
          <w:szCs w:val="26"/>
        </w:rPr>
        <w:t xml:space="preserve">В 2019 году 5 раз </w:t>
      </w:r>
      <w:r>
        <w:rPr>
          <w:rFonts w:ascii="Times New Roman" w:hAnsi="Times New Roman"/>
          <w:sz w:val="26"/>
          <w:szCs w:val="26"/>
        </w:rPr>
        <w:t xml:space="preserve">вносились </w:t>
      </w:r>
      <w:r w:rsidRPr="001E074F">
        <w:rPr>
          <w:rFonts w:ascii="Times New Roman" w:hAnsi="Times New Roman"/>
          <w:sz w:val="26"/>
          <w:szCs w:val="26"/>
        </w:rPr>
        <w:t xml:space="preserve">изменения в схему размещения нестационарных торговых объектов. Внесение изменений обусловлено наличием предложений </w:t>
      </w:r>
      <w:r w:rsidR="0037406D">
        <w:rPr>
          <w:rFonts w:ascii="Times New Roman" w:hAnsi="Times New Roman"/>
          <w:sz w:val="26"/>
          <w:szCs w:val="26"/>
        </w:rPr>
        <w:br/>
      </w:r>
      <w:r w:rsidRPr="001E074F">
        <w:rPr>
          <w:rFonts w:ascii="Times New Roman" w:hAnsi="Times New Roman"/>
          <w:sz w:val="26"/>
          <w:szCs w:val="26"/>
        </w:rPr>
        <w:t xml:space="preserve">от субъектов малого и среднего предпринимательства о включении в схему новых мест под размещение НТО. Невостребованные на протяжении ряда лет места </w:t>
      </w:r>
      <w:r w:rsidR="0037406D">
        <w:rPr>
          <w:rFonts w:ascii="Times New Roman" w:hAnsi="Times New Roman"/>
          <w:sz w:val="26"/>
          <w:szCs w:val="26"/>
        </w:rPr>
        <w:br/>
      </w:r>
      <w:r w:rsidRPr="001E074F">
        <w:rPr>
          <w:rFonts w:ascii="Times New Roman" w:hAnsi="Times New Roman"/>
          <w:sz w:val="26"/>
          <w:szCs w:val="26"/>
        </w:rPr>
        <w:t>под размещение НТО исключены из схемы.</w:t>
      </w:r>
    </w:p>
    <w:p w:rsidR="003A64FF" w:rsidRPr="007E731E" w:rsidRDefault="003A64FF" w:rsidP="003A64FF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650AD">
        <w:rPr>
          <w:rFonts w:ascii="Times New Roman" w:hAnsi="Times New Roman"/>
          <w:sz w:val="26"/>
          <w:szCs w:val="26"/>
        </w:rPr>
        <w:t>В целях развития торговли через НТО утверждены требования к павильонам, размещаемым на территории города.</w:t>
      </w:r>
    </w:p>
    <w:p w:rsidR="003A64FF" w:rsidRDefault="003A64FF" w:rsidP="003A6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731E">
        <w:rPr>
          <w:rFonts w:ascii="Times New Roman" w:hAnsi="Times New Roman"/>
          <w:sz w:val="26"/>
          <w:szCs w:val="26"/>
        </w:rPr>
        <w:t xml:space="preserve">В 2019 году два </w:t>
      </w:r>
      <w:r>
        <w:rPr>
          <w:rFonts w:ascii="Times New Roman" w:hAnsi="Times New Roman"/>
          <w:sz w:val="26"/>
          <w:szCs w:val="26"/>
        </w:rPr>
        <w:t>предпринимателя</w:t>
      </w:r>
      <w:r w:rsidRPr="007E731E">
        <w:rPr>
          <w:rFonts w:ascii="Times New Roman" w:hAnsi="Times New Roman"/>
          <w:sz w:val="26"/>
          <w:szCs w:val="26"/>
        </w:rPr>
        <w:t xml:space="preserve"> (по ул. </w:t>
      </w:r>
      <w:proofErr w:type="spellStart"/>
      <w:r w:rsidRPr="007E731E">
        <w:rPr>
          <w:rFonts w:ascii="Times New Roman" w:hAnsi="Times New Roman"/>
          <w:sz w:val="26"/>
          <w:szCs w:val="26"/>
        </w:rPr>
        <w:t>Швецова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7E731E">
        <w:rPr>
          <w:rFonts w:ascii="Times New Roman" w:hAnsi="Times New Roman"/>
          <w:sz w:val="26"/>
          <w:szCs w:val="26"/>
        </w:rPr>
        <w:t>д.</w:t>
      </w:r>
      <w:r w:rsidR="0037406D">
        <w:rPr>
          <w:rFonts w:ascii="Times New Roman" w:hAnsi="Times New Roman"/>
          <w:sz w:val="26"/>
          <w:szCs w:val="26"/>
        </w:rPr>
        <w:t xml:space="preserve"> </w:t>
      </w:r>
      <w:r w:rsidRPr="007E731E">
        <w:rPr>
          <w:rFonts w:ascii="Times New Roman" w:hAnsi="Times New Roman"/>
          <w:sz w:val="26"/>
          <w:szCs w:val="26"/>
        </w:rPr>
        <w:t xml:space="preserve">1 и </w:t>
      </w:r>
      <w:r>
        <w:rPr>
          <w:rFonts w:ascii="Times New Roman" w:hAnsi="Times New Roman"/>
          <w:sz w:val="26"/>
          <w:szCs w:val="26"/>
        </w:rPr>
        <w:t xml:space="preserve">по ул. </w:t>
      </w:r>
      <w:r w:rsidRPr="007E731E">
        <w:rPr>
          <w:rFonts w:ascii="Times New Roman" w:hAnsi="Times New Roman"/>
          <w:sz w:val="26"/>
          <w:szCs w:val="26"/>
        </w:rPr>
        <w:t>Ленина</w:t>
      </w:r>
      <w:r>
        <w:rPr>
          <w:rFonts w:ascii="Times New Roman" w:hAnsi="Times New Roman"/>
          <w:sz w:val="26"/>
          <w:szCs w:val="26"/>
        </w:rPr>
        <w:t>,</w:t>
      </w:r>
      <w:r w:rsidRPr="007E731E">
        <w:rPr>
          <w:rFonts w:ascii="Times New Roman" w:hAnsi="Times New Roman"/>
          <w:sz w:val="26"/>
          <w:szCs w:val="26"/>
        </w:rPr>
        <w:t xml:space="preserve"> </w:t>
      </w:r>
      <w:r w:rsidR="0037406D">
        <w:rPr>
          <w:rFonts w:ascii="Times New Roman" w:hAnsi="Times New Roman"/>
          <w:sz w:val="26"/>
          <w:szCs w:val="26"/>
        </w:rPr>
        <w:br/>
      </w:r>
      <w:r w:rsidRPr="007E731E">
        <w:rPr>
          <w:rFonts w:ascii="Times New Roman" w:hAnsi="Times New Roman"/>
          <w:sz w:val="26"/>
          <w:szCs w:val="26"/>
        </w:rPr>
        <w:t>д. 41) уже пр</w:t>
      </w:r>
      <w:r>
        <w:rPr>
          <w:rFonts w:ascii="Times New Roman" w:hAnsi="Times New Roman"/>
          <w:sz w:val="26"/>
          <w:szCs w:val="26"/>
        </w:rPr>
        <w:t>ивели</w:t>
      </w:r>
      <w:r w:rsidRPr="007E731E">
        <w:rPr>
          <w:rFonts w:ascii="Times New Roman" w:hAnsi="Times New Roman"/>
          <w:sz w:val="26"/>
          <w:szCs w:val="26"/>
        </w:rPr>
        <w:t xml:space="preserve"> свои НТО в соответстви</w:t>
      </w:r>
      <w:r w:rsidR="0037406D">
        <w:rPr>
          <w:rFonts w:ascii="Times New Roman" w:hAnsi="Times New Roman"/>
          <w:sz w:val="26"/>
          <w:szCs w:val="26"/>
        </w:rPr>
        <w:t>е</w:t>
      </w:r>
      <w:r w:rsidRPr="007E731E">
        <w:rPr>
          <w:rFonts w:ascii="Times New Roman" w:hAnsi="Times New Roman"/>
          <w:sz w:val="26"/>
          <w:szCs w:val="26"/>
        </w:rPr>
        <w:t xml:space="preserve"> с требованиями</w:t>
      </w:r>
      <w:r>
        <w:rPr>
          <w:rFonts w:ascii="Times New Roman" w:hAnsi="Times New Roman"/>
          <w:sz w:val="26"/>
          <w:szCs w:val="26"/>
        </w:rPr>
        <w:t>, е</w:t>
      </w:r>
      <w:r w:rsidRPr="007E731E">
        <w:rPr>
          <w:rFonts w:ascii="Times New Roman" w:hAnsi="Times New Roman"/>
          <w:sz w:val="26"/>
          <w:szCs w:val="26"/>
        </w:rPr>
        <w:t>ще одному объекту согласован внешний вид (</w:t>
      </w:r>
      <w:r>
        <w:rPr>
          <w:rFonts w:ascii="Times New Roman" w:hAnsi="Times New Roman"/>
          <w:sz w:val="26"/>
          <w:szCs w:val="26"/>
        </w:rPr>
        <w:t xml:space="preserve">по ул. </w:t>
      </w:r>
      <w:r w:rsidRPr="007E731E">
        <w:rPr>
          <w:rFonts w:ascii="Times New Roman" w:hAnsi="Times New Roman"/>
          <w:sz w:val="26"/>
          <w:szCs w:val="26"/>
        </w:rPr>
        <w:t>Ленина</w:t>
      </w:r>
      <w:r>
        <w:rPr>
          <w:rFonts w:ascii="Times New Roman" w:hAnsi="Times New Roman"/>
          <w:sz w:val="26"/>
          <w:szCs w:val="26"/>
        </w:rPr>
        <w:t>, д.</w:t>
      </w:r>
      <w:r w:rsidRPr="007E731E">
        <w:rPr>
          <w:rFonts w:ascii="Times New Roman" w:hAnsi="Times New Roman"/>
          <w:sz w:val="26"/>
          <w:szCs w:val="26"/>
        </w:rPr>
        <w:t xml:space="preserve"> 27Б.). </w:t>
      </w:r>
    </w:p>
    <w:p w:rsidR="003A64FF" w:rsidRPr="007E731E" w:rsidRDefault="003A64FF" w:rsidP="003A64FF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650AD">
        <w:rPr>
          <w:rFonts w:ascii="Times New Roman" w:hAnsi="Times New Roman"/>
          <w:sz w:val="26"/>
          <w:szCs w:val="26"/>
        </w:rPr>
        <w:t>Для размещения НТО благоустроена торговая площадка в районе дома № 46 по ул. Ленина.</w:t>
      </w:r>
    </w:p>
    <w:p w:rsidR="003A64FF" w:rsidRPr="007E731E" w:rsidRDefault="003A64FF" w:rsidP="003A64FF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E731E">
        <w:rPr>
          <w:rFonts w:ascii="Times New Roman" w:hAnsi="Times New Roman"/>
          <w:sz w:val="26"/>
          <w:szCs w:val="26"/>
        </w:rPr>
        <w:t xml:space="preserve">В целях </w:t>
      </w:r>
      <w:r>
        <w:rPr>
          <w:rFonts w:ascii="Times New Roman" w:hAnsi="Times New Roman"/>
          <w:sz w:val="26"/>
          <w:szCs w:val="26"/>
        </w:rPr>
        <w:t xml:space="preserve">финансовой </w:t>
      </w:r>
      <w:r w:rsidRPr="007E731E">
        <w:rPr>
          <w:rFonts w:ascii="Times New Roman" w:hAnsi="Times New Roman"/>
          <w:sz w:val="26"/>
          <w:szCs w:val="26"/>
        </w:rPr>
        <w:t>поддержк</w:t>
      </w:r>
      <w:r>
        <w:rPr>
          <w:rFonts w:ascii="Times New Roman" w:hAnsi="Times New Roman"/>
          <w:sz w:val="26"/>
          <w:szCs w:val="26"/>
        </w:rPr>
        <w:t>и</w:t>
      </w:r>
      <w:r w:rsidRPr="007E731E">
        <w:rPr>
          <w:rFonts w:ascii="Times New Roman" w:hAnsi="Times New Roman"/>
          <w:sz w:val="26"/>
          <w:szCs w:val="26"/>
        </w:rPr>
        <w:t xml:space="preserve"> предпринимателей</w:t>
      </w:r>
      <w:r>
        <w:rPr>
          <w:rFonts w:ascii="Times New Roman" w:hAnsi="Times New Roman"/>
          <w:sz w:val="26"/>
          <w:szCs w:val="26"/>
        </w:rPr>
        <w:t>,</w:t>
      </w:r>
      <w:r w:rsidRPr="007E731E">
        <w:rPr>
          <w:rFonts w:ascii="Times New Roman" w:hAnsi="Times New Roman"/>
          <w:sz w:val="26"/>
          <w:szCs w:val="26"/>
        </w:rPr>
        <w:t xml:space="preserve"> в части понесенных дополнительных расходов по установке новых НТО</w:t>
      </w:r>
      <w:r>
        <w:rPr>
          <w:rFonts w:ascii="Times New Roman" w:hAnsi="Times New Roman"/>
          <w:sz w:val="26"/>
          <w:szCs w:val="26"/>
        </w:rPr>
        <w:t>,</w:t>
      </w:r>
      <w:r w:rsidRPr="007E731E">
        <w:rPr>
          <w:rFonts w:ascii="Times New Roman" w:hAnsi="Times New Roman"/>
          <w:sz w:val="26"/>
          <w:szCs w:val="26"/>
        </w:rPr>
        <w:t xml:space="preserve"> Администрацией утвержден Порядок по возмещению затрат на приобретение НТО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A64FF" w:rsidRPr="00454F51" w:rsidRDefault="003A64FF" w:rsidP="003A64FF">
      <w:pPr>
        <w:pStyle w:val="a3"/>
        <w:ind w:firstLine="709"/>
      </w:pPr>
    </w:p>
    <w:p w:rsidR="0093578D" w:rsidRDefault="0093578D" w:rsidP="00935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578D">
        <w:rPr>
          <w:rFonts w:ascii="Times New Roman" w:eastAsia="Times New Roman" w:hAnsi="Times New Roman"/>
          <w:b/>
          <w:sz w:val="26"/>
          <w:szCs w:val="26"/>
          <w:lang w:eastAsia="ru-RU"/>
        </w:rPr>
        <w:t>Работа с детьми и молодежью</w:t>
      </w:r>
    </w:p>
    <w:p w:rsidR="002806C5" w:rsidRDefault="002806C5" w:rsidP="00935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806C5" w:rsidRPr="002806C5" w:rsidRDefault="002806C5" w:rsidP="00280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мероприятий по работе с детьми и молодежью в городском округе относится к вопросам местного значения, определенным Уставом муниципального образования </w:t>
      </w:r>
      <w:r w:rsidR="004C02E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 w:rsidR="004C02E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 w:rsidR="004C02E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D409D" w:rsidRPr="007D409D" w:rsidRDefault="007D409D" w:rsidP="007D409D">
      <w:pPr>
        <w:pStyle w:val="a3"/>
        <w:ind w:firstLine="709"/>
      </w:pPr>
      <w:r w:rsidRPr="007D409D">
        <w:t xml:space="preserve">Основные цели муниципальной программы </w:t>
      </w:r>
      <w:r w:rsidR="0037406D">
        <w:t>–</w:t>
      </w:r>
      <w:r w:rsidRPr="007D409D">
        <w:t xml:space="preserve"> создание условий для успешной социализации и эффективной самореализации молодежи, воспитание готовности к достойному служению обществу и государству, выполнению обязанностей по защите Родины. Формирование у молодежи мотивации </w:t>
      </w:r>
      <w:r w:rsidR="0037406D">
        <w:br/>
      </w:r>
      <w:r w:rsidRPr="007D409D">
        <w:t>на эффективное социально-психологическое и физическое развитие.</w:t>
      </w:r>
    </w:p>
    <w:p w:rsidR="007D409D" w:rsidRPr="007D409D" w:rsidRDefault="007D409D" w:rsidP="007D409D">
      <w:pPr>
        <w:pStyle w:val="a3"/>
        <w:ind w:firstLine="709"/>
      </w:pPr>
      <w:r w:rsidRPr="007D409D">
        <w:t xml:space="preserve">Для достижения этих целей в 2019 году проведены </w:t>
      </w:r>
      <w:r w:rsidR="0037406D">
        <w:t xml:space="preserve">следующие </w:t>
      </w:r>
      <w:r w:rsidRPr="007D409D">
        <w:t xml:space="preserve">мероприятия: семинар </w:t>
      </w:r>
      <w:r w:rsidR="004C02EC">
        <w:t>"</w:t>
      </w:r>
      <w:r w:rsidRPr="007D409D">
        <w:t>Школа лидеров</w:t>
      </w:r>
      <w:r w:rsidR="004C02EC">
        <w:t>"</w:t>
      </w:r>
      <w:r w:rsidRPr="007D409D">
        <w:t xml:space="preserve">, День самоуправления, игры КВН, акция </w:t>
      </w:r>
      <w:r w:rsidR="004C02EC">
        <w:t>"</w:t>
      </w:r>
      <w:r w:rsidRPr="007D409D">
        <w:t>Мой подарок городу</w:t>
      </w:r>
      <w:r w:rsidR="004C02EC">
        <w:t>"</w:t>
      </w:r>
      <w:r w:rsidRPr="007D409D">
        <w:t xml:space="preserve">, новогоднее мероприятие для молодых семей. Организовано участие молодежи города во Всероссийских форумах </w:t>
      </w:r>
      <w:r w:rsidR="004C02EC">
        <w:t>"</w:t>
      </w:r>
      <w:r w:rsidRPr="00F46FBD">
        <w:t xml:space="preserve">Территория смыслов на </w:t>
      </w:r>
      <w:proofErr w:type="spellStart"/>
      <w:r w:rsidRPr="00F46FBD">
        <w:t>Клязьме</w:t>
      </w:r>
      <w:proofErr w:type="spellEnd"/>
      <w:r w:rsidR="004C02EC">
        <w:t>"</w:t>
      </w:r>
      <w:r>
        <w:t xml:space="preserve"> </w:t>
      </w:r>
      <w:r w:rsidR="00243662">
        <w:br/>
      </w:r>
      <w:r>
        <w:t>и</w:t>
      </w:r>
      <w:r w:rsidR="005802F0">
        <w:t xml:space="preserve"> </w:t>
      </w:r>
      <w:r w:rsidRPr="00F46FBD">
        <w:t>Фестивал</w:t>
      </w:r>
      <w:r>
        <w:t>е</w:t>
      </w:r>
      <w:r w:rsidRPr="00F46FBD">
        <w:t xml:space="preserve"> </w:t>
      </w:r>
      <w:r w:rsidR="00243662">
        <w:t>"</w:t>
      </w:r>
      <w:r w:rsidRPr="00F46FBD">
        <w:t xml:space="preserve">Дни Дальнего </w:t>
      </w:r>
      <w:r>
        <w:t>В</w:t>
      </w:r>
      <w:r w:rsidRPr="00F46FBD">
        <w:t>остока в Москве</w:t>
      </w:r>
      <w:r w:rsidR="00243662">
        <w:t>"</w:t>
      </w:r>
      <w:r>
        <w:t xml:space="preserve"> на </w:t>
      </w:r>
      <w:proofErr w:type="spellStart"/>
      <w:r w:rsidRPr="00F46FBD">
        <w:t>форумн</w:t>
      </w:r>
      <w:r>
        <w:t>ой</w:t>
      </w:r>
      <w:proofErr w:type="spellEnd"/>
      <w:r w:rsidRPr="00F46FBD">
        <w:t xml:space="preserve"> площадк</w:t>
      </w:r>
      <w:r>
        <w:t>е</w:t>
      </w:r>
      <w:r w:rsidRPr="00F46FBD">
        <w:t xml:space="preserve"> </w:t>
      </w:r>
      <w:r w:rsidR="004C02EC">
        <w:t>"</w:t>
      </w:r>
      <w:r w:rsidRPr="00F46FBD">
        <w:t>Образование и карьера</w:t>
      </w:r>
      <w:r w:rsidR="004C02EC">
        <w:t>"</w:t>
      </w:r>
      <w:r>
        <w:t>.</w:t>
      </w:r>
    </w:p>
    <w:p w:rsidR="007D409D" w:rsidRPr="007D409D" w:rsidRDefault="007D409D" w:rsidP="007D409D">
      <w:pPr>
        <w:pStyle w:val="a3"/>
        <w:ind w:firstLine="709"/>
      </w:pPr>
      <w:r w:rsidRPr="007D409D">
        <w:lastRenderedPageBreak/>
        <w:t>Согласно плану реа</w:t>
      </w:r>
      <w:r w:rsidR="00243662">
        <w:t>лизации муниципальной программы</w:t>
      </w:r>
      <w:r w:rsidRPr="007D409D">
        <w:t xml:space="preserve"> ряд мероприятий проводился в соответствии с утвержденными планами </w:t>
      </w:r>
      <w:r w:rsidR="00243662">
        <w:t>на протяжении всего</w:t>
      </w:r>
      <w:r w:rsidRPr="007D409D">
        <w:t xml:space="preserve"> года. </w:t>
      </w:r>
    </w:p>
    <w:p w:rsidR="007D409D" w:rsidRPr="008B2074" w:rsidRDefault="007D409D" w:rsidP="007D409D">
      <w:pPr>
        <w:pStyle w:val="a3"/>
        <w:ind w:firstLine="709"/>
      </w:pPr>
      <w:r w:rsidRPr="008B2074">
        <w:t xml:space="preserve">В рамках военно-патриотического воспитания </w:t>
      </w:r>
      <w:r>
        <w:t xml:space="preserve">проведена </w:t>
      </w:r>
      <w:r w:rsidRPr="008B2074">
        <w:t xml:space="preserve">городская военно-патриотическая игра </w:t>
      </w:r>
      <w:r w:rsidR="004C02EC">
        <w:t>"</w:t>
      </w:r>
      <w:r w:rsidRPr="008B2074">
        <w:t>К защите Родины – готов</w:t>
      </w:r>
      <w:r w:rsidR="004C02EC">
        <w:t>"</w:t>
      </w:r>
      <w:r w:rsidR="00243662">
        <w:t xml:space="preserve">. </w:t>
      </w:r>
      <w:r>
        <w:t>Поддерживается</w:t>
      </w:r>
      <w:r w:rsidRPr="008B2074">
        <w:t xml:space="preserve"> сотрудничество с МПК </w:t>
      </w:r>
      <w:r w:rsidR="004C02EC">
        <w:t>"</w:t>
      </w:r>
      <w:r w:rsidRPr="008B2074">
        <w:t>Нарьян-Мар</w:t>
      </w:r>
      <w:r w:rsidR="004C02EC">
        <w:t>"</w:t>
      </w:r>
      <w:r w:rsidRPr="008B2074">
        <w:t xml:space="preserve">. </w:t>
      </w:r>
    </w:p>
    <w:p w:rsidR="00C8772D" w:rsidRDefault="007D409D" w:rsidP="007D409D">
      <w:pPr>
        <w:pStyle w:val="a3"/>
        <w:ind w:firstLine="709"/>
      </w:pPr>
      <w:r w:rsidRPr="00370639">
        <w:t>В рамках формирования здорового образа жизни</w:t>
      </w:r>
      <w:r>
        <w:t xml:space="preserve"> и</w:t>
      </w:r>
      <w:r w:rsidRPr="00370639">
        <w:t xml:space="preserve"> профилактик</w:t>
      </w:r>
      <w:r>
        <w:t>и</w:t>
      </w:r>
      <w:r w:rsidRPr="00370639">
        <w:t xml:space="preserve"> асоциальных проявлений в молодежной среде прове</w:t>
      </w:r>
      <w:r>
        <w:t>дены</w:t>
      </w:r>
      <w:r w:rsidRPr="00370639">
        <w:t xml:space="preserve"> следующие мероприятия:</w:t>
      </w:r>
      <w:r w:rsidR="00243662">
        <w:t xml:space="preserve"> </w:t>
      </w:r>
      <w:r>
        <w:t>изготовлены профилактические буклеты и видеофильм. Реализован е</w:t>
      </w:r>
      <w:r w:rsidRPr="002C3C98">
        <w:t>жегодный летний проект администрации Нарь</w:t>
      </w:r>
      <w:r>
        <w:t xml:space="preserve">ян-Мара </w:t>
      </w:r>
      <w:r w:rsidR="004C02EC">
        <w:t>"</w:t>
      </w:r>
      <w:r>
        <w:t>Мои здоровые выходные</w:t>
      </w:r>
      <w:r w:rsidR="004C02EC">
        <w:t>"</w:t>
      </w:r>
      <w:r>
        <w:t xml:space="preserve">. </w:t>
      </w:r>
    </w:p>
    <w:p w:rsidR="007D409D" w:rsidRDefault="007D409D" w:rsidP="007D409D">
      <w:pPr>
        <w:pStyle w:val="a3"/>
        <w:ind w:firstLine="709"/>
      </w:pPr>
      <w:r w:rsidRPr="002C3C98">
        <w:t>Информация о</w:t>
      </w:r>
      <w:r>
        <w:t xml:space="preserve"> ходе</w:t>
      </w:r>
      <w:r w:rsidRPr="002C3C98">
        <w:t xml:space="preserve"> провод</w:t>
      </w:r>
      <w:r>
        <w:t xml:space="preserve">имых </w:t>
      </w:r>
      <w:r w:rsidRPr="002C3C98">
        <w:t>мероприяти</w:t>
      </w:r>
      <w:r>
        <w:t>й</w:t>
      </w:r>
      <w:r w:rsidRPr="002C3C98">
        <w:t xml:space="preserve"> размещ</w:t>
      </w:r>
      <w:r>
        <w:t>ается</w:t>
      </w:r>
      <w:r w:rsidRPr="002C3C98">
        <w:t xml:space="preserve"> на официальном сайте и официальной странице </w:t>
      </w:r>
      <w:r w:rsidR="004C02EC">
        <w:t>"</w:t>
      </w:r>
      <w:proofErr w:type="spellStart"/>
      <w:r w:rsidRPr="002C3C98">
        <w:t>ВКонтакте</w:t>
      </w:r>
      <w:proofErr w:type="spellEnd"/>
      <w:r w:rsidR="004C02EC">
        <w:t>"</w:t>
      </w:r>
      <w:r>
        <w:t xml:space="preserve">. </w:t>
      </w:r>
    </w:p>
    <w:p w:rsidR="0012002D" w:rsidRPr="0012002D" w:rsidRDefault="00586A58" w:rsidP="0012002D">
      <w:pPr>
        <w:pStyle w:val="a3"/>
        <w:ind w:firstLine="709"/>
        <w:rPr>
          <w:b/>
        </w:rPr>
      </w:pPr>
      <w:r w:rsidRPr="002F0B60">
        <w:t>Значительную роль,</w:t>
      </w:r>
      <w:r>
        <w:t xml:space="preserve"> в том числе в </w:t>
      </w:r>
      <w:r w:rsidRPr="00370639">
        <w:t>профилактик</w:t>
      </w:r>
      <w:r>
        <w:t>е</w:t>
      </w:r>
      <w:r w:rsidRPr="00370639">
        <w:t xml:space="preserve"> асоциальных проявлений </w:t>
      </w:r>
      <w:r w:rsidR="00243662">
        <w:br/>
      </w:r>
      <w:r w:rsidRPr="00370639">
        <w:t>в молодежной среде</w:t>
      </w:r>
      <w:r w:rsidR="00243662">
        <w:t>,</w:t>
      </w:r>
      <w:r>
        <w:t xml:space="preserve"> </w:t>
      </w:r>
      <w:r w:rsidR="002F0B60">
        <w:t>играет</w:t>
      </w:r>
      <w:r>
        <w:t xml:space="preserve"> </w:t>
      </w:r>
      <w:r w:rsidR="0012002D" w:rsidRPr="00586A58">
        <w:t>Комиссия по делам несовершеннолетних</w:t>
      </w:r>
      <w:r w:rsidR="004E1AEF" w:rsidRPr="004E1AEF">
        <w:t xml:space="preserve"> </w:t>
      </w:r>
      <w:r w:rsidR="004E1AEF" w:rsidRPr="0012002D">
        <w:t>и защите их</w:t>
      </w:r>
      <w:r w:rsidR="004E1AEF">
        <w:t xml:space="preserve"> прав</w:t>
      </w:r>
      <w:r w:rsidR="0012002D" w:rsidRPr="0012002D">
        <w:rPr>
          <w:b/>
        </w:rPr>
        <w:t>.</w:t>
      </w:r>
    </w:p>
    <w:p w:rsidR="0012002D" w:rsidRDefault="0012002D" w:rsidP="0012002D">
      <w:pPr>
        <w:pStyle w:val="a3"/>
        <w:ind w:firstLine="709"/>
      </w:pPr>
      <w:r w:rsidRPr="0012002D">
        <w:t>В 2019 году проведено 33 заседания Комиссии</w:t>
      </w:r>
      <w:r w:rsidR="00243662">
        <w:t>, на которых</w:t>
      </w:r>
      <w:r w:rsidRPr="0012002D">
        <w:t xml:space="preserve"> кроме рассмотрения персональных дел были обсуждены вопросы</w:t>
      </w:r>
      <w:r w:rsidR="00243662" w:rsidRPr="00243662">
        <w:t xml:space="preserve"> </w:t>
      </w:r>
      <w:r w:rsidR="00243662" w:rsidRPr="0012002D">
        <w:t>профилакти</w:t>
      </w:r>
      <w:r w:rsidR="00243662">
        <w:t>ки правонарушений</w:t>
      </w:r>
      <w:r w:rsidR="002F0B60">
        <w:t>:</w:t>
      </w:r>
    </w:p>
    <w:p w:rsidR="0012002D" w:rsidRDefault="0012002D" w:rsidP="0012002D">
      <w:pPr>
        <w:pStyle w:val="a3"/>
        <w:ind w:firstLine="709"/>
      </w:pPr>
      <w:r>
        <w:t>-</w:t>
      </w:r>
      <w:r w:rsidRPr="0012002D">
        <w:t xml:space="preserve"> выработк</w:t>
      </w:r>
      <w:r w:rsidR="002F0B60">
        <w:t>и</w:t>
      </w:r>
      <w:r w:rsidRPr="0012002D">
        <w:t xml:space="preserve"> предложений по </w:t>
      </w:r>
      <w:r w:rsidR="002F0B60">
        <w:t>организации п</w:t>
      </w:r>
      <w:r w:rsidRPr="0012002D">
        <w:t xml:space="preserve">рофилактической работы, направленной на выявление и пресечение фактов продажи несовершеннолетним алкогольной продукции, </w:t>
      </w:r>
    </w:p>
    <w:p w:rsidR="0012002D" w:rsidRDefault="0012002D" w:rsidP="0012002D">
      <w:pPr>
        <w:pStyle w:val="a3"/>
        <w:ind w:firstLine="709"/>
      </w:pPr>
      <w:r>
        <w:t xml:space="preserve">- </w:t>
      </w:r>
      <w:r w:rsidR="002F0B60">
        <w:t>вовлечения</w:t>
      </w:r>
      <w:r w:rsidRPr="0012002D">
        <w:t xml:space="preserve"> взрослыми несовершеннолетних в потребление алкогольной продукции, </w:t>
      </w:r>
    </w:p>
    <w:p w:rsidR="0012002D" w:rsidRDefault="0012002D" w:rsidP="0012002D">
      <w:pPr>
        <w:pStyle w:val="a3"/>
        <w:ind w:firstLine="709"/>
      </w:pPr>
      <w:r>
        <w:t xml:space="preserve">- </w:t>
      </w:r>
      <w:r w:rsidRPr="0012002D">
        <w:t xml:space="preserve">употребления несовершеннолетними и (или) распространения </w:t>
      </w:r>
      <w:r w:rsidR="00243662">
        <w:br/>
      </w:r>
      <w:r w:rsidRPr="0012002D">
        <w:t xml:space="preserve">в подростковой среде алкогольной продукции, </w:t>
      </w:r>
    </w:p>
    <w:p w:rsidR="0012002D" w:rsidRDefault="0012002D" w:rsidP="0012002D">
      <w:pPr>
        <w:pStyle w:val="a3"/>
        <w:ind w:firstLine="709"/>
      </w:pPr>
      <w:r>
        <w:t xml:space="preserve">- </w:t>
      </w:r>
      <w:r w:rsidR="002F0B60">
        <w:t>выявления</w:t>
      </w:r>
      <w:r w:rsidRPr="0012002D">
        <w:t xml:space="preserve"> мест концентрации несовершеннолетних в дневное и вечернее время с привлечением к этой работе </w:t>
      </w:r>
      <w:r w:rsidR="004C02EC">
        <w:t>"</w:t>
      </w:r>
      <w:r w:rsidRPr="0012002D">
        <w:t>родительских патрулей</w:t>
      </w:r>
      <w:r w:rsidR="004C02EC">
        <w:t>"</w:t>
      </w:r>
      <w:r w:rsidRPr="0012002D">
        <w:t xml:space="preserve">, </w:t>
      </w:r>
    </w:p>
    <w:p w:rsidR="0012002D" w:rsidRDefault="0012002D" w:rsidP="0012002D">
      <w:pPr>
        <w:pStyle w:val="a3"/>
        <w:ind w:firstLine="709"/>
      </w:pPr>
      <w:r>
        <w:t xml:space="preserve">- </w:t>
      </w:r>
      <w:r w:rsidRPr="0012002D">
        <w:t xml:space="preserve">об организации временного трудоустройства несовершеннолетних граждан в возрасте от 14 до 18 лет в свободное от учебы время в 2019 году, </w:t>
      </w:r>
    </w:p>
    <w:p w:rsidR="0012002D" w:rsidRDefault="0012002D" w:rsidP="0012002D">
      <w:pPr>
        <w:pStyle w:val="a3"/>
        <w:ind w:firstLine="709"/>
      </w:pPr>
      <w:r>
        <w:t xml:space="preserve">- </w:t>
      </w:r>
      <w:r w:rsidR="002F0B60">
        <w:t>предупреждения и пресечения</w:t>
      </w:r>
      <w:r w:rsidRPr="0012002D">
        <w:t xml:space="preserve"> безнадзорности и правонарушений несовершеннолетних, </w:t>
      </w:r>
    </w:p>
    <w:p w:rsidR="0012002D" w:rsidRPr="0012002D" w:rsidRDefault="0012002D" w:rsidP="0012002D">
      <w:pPr>
        <w:pStyle w:val="a3"/>
        <w:ind w:firstLine="709"/>
      </w:pPr>
      <w:r>
        <w:t xml:space="preserve">- </w:t>
      </w:r>
      <w:r w:rsidRPr="0012002D">
        <w:t>соблюдени</w:t>
      </w:r>
      <w:r w:rsidR="002F0B60">
        <w:t>я</w:t>
      </w:r>
      <w:r w:rsidRPr="0012002D">
        <w:t xml:space="preserve"> прав и законных интересов детей, проживающих </w:t>
      </w:r>
      <w:r w:rsidR="00243662">
        <w:br/>
      </w:r>
      <w:r w:rsidRPr="0012002D">
        <w:t xml:space="preserve">в замещающих семьях. </w:t>
      </w:r>
    </w:p>
    <w:p w:rsidR="0012002D" w:rsidRPr="0012002D" w:rsidRDefault="0012002D" w:rsidP="0012002D">
      <w:pPr>
        <w:pStyle w:val="a3"/>
        <w:ind w:firstLine="709"/>
      </w:pPr>
      <w:r w:rsidRPr="0012002D">
        <w:t>За 2019 год рассмотрен 681 материал, относящийся к компетенции комиссии, в том числе</w:t>
      </w:r>
      <w:r w:rsidR="002F0B60">
        <w:t xml:space="preserve"> составлено</w:t>
      </w:r>
      <w:r w:rsidRPr="0012002D">
        <w:t xml:space="preserve"> 372 протокола об административных правонарушениях.</w:t>
      </w:r>
    </w:p>
    <w:p w:rsidR="0012002D" w:rsidRPr="0012002D" w:rsidRDefault="0012002D" w:rsidP="0012002D">
      <w:pPr>
        <w:pStyle w:val="a3"/>
        <w:ind w:firstLine="709"/>
      </w:pPr>
      <w:r w:rsidRPr="0012002D">
        <w:t xml:space="preserve">В результате рассмотрения дел об административных правонарушениях вынесено 294 решения о назначении административного наказания, из них: </w:t>
      </w:r>
    </w:p>
    <w:p w:rsidR="0012002D" w:rsidRPr="0012002D" w:rsidRDefault="0012002D" w:rsidP="0012002D">
      <w:pPr>
        <w:pStyle w:val="a3"/>
        <w:ind w:firstLine="709"/>
      </w:pPr>
      <w:r w:rsidRPr="0012002D">
        <w:t xml:space="preserve">в отношении родителей и законных представителей несовершеннолетних </w:t>
      </w:r>
      <w:r w:rsidR="00243662">
        <w:t>–</w:t>
      </w:r>
      <w:r w:rsidRPr="0012002D">
        <w:t>183;</w:t>
      </w:r>
    </w:p>
    <w:p w:rsidR="0012002D" w:rsidRPr="0012002D" w:rsidRDefault="0012002D" w:rsidP="0012002D">
      <w:pPr>
        <w:pStyle w:val="a3"/>
        <w:ind w:firstLine="709"/>
      </w:pPr>
      <w:r w:rsidRPr="0012002D">
        <w:t xml:space="preserve">в отношении несовершеннолетних </w:t>
      </w:r>
      <w:r w:rsidR="00243662">
        <w:t>–</w:t>
      </w:r>
      <w:r w:rsidRPr="0012002D">
        <w:t>101;</w:t>
      </w:r>
    </w:p>
    <w:p w:rsidR="0012002D" w:rsidRPr="0012002D" w:rsidRDefault="0012002D" w:rsidP="0012002D">
      <w:pPr>
        <w:pStyle w:val="a3"/>
        <w:ind w:firstLine="709"/>
      </w:pPr>
      <w:r w:rsidRPr="0012002D">
        <w:t xml:space="preserve">в отношении граждан </w:t>
      </w:r>
      <w:r w:rsidR="00243662">
        <w:t>–</w:t>
      </w:r>
      <w:r w:rsidRPr="0012002D">
        <w:t>10.</w:t>
      </w:r>
    </w:p>
    <w:p w:rsidR="0012002D" w:rsidRPr="0012002D" w:rsidRDefault="0012002D" w:rsidP="0012002D">
      <w:pPr>
        <w:pStyle w:val="a3"/>
        <w:ind w:firstLine="709"/>
      </w:pPr>
      <w:r w:rsidRPr="0012002D">
        <w:t xml:space="preserve">За отчетный период было наложено штрафов на сумму 464 300 рублей. </w:t>
      </w:r>
      <w:r w:rsidRPr="0012002D">
        <w:br/>
        <w:t xml:space="preserve">В бюджет муниципального образования </w:t>
      </w:r>
      <w:r w:rsidR="004C02EC">
        <w:t>"</w:t>
      </w:r>
      <w:r w:rsidRPr="0012002D">
        <w:t xml:space="preserve">Городской округ </w:t>
      </w:r>
      <w:r w:rsidR="004C02EC">
        <w:t>"</w:t>
      </w:r>
      <w:r w:rsidRPr="0012002D">
        <w:t>Город Нарьян-Мар</w:t>
      </w:r>
      <w:r w:rsidR="004C02EC">
        <w:t>"</w:t>
      </w:r>
      <w:r w:rsidRPr="0012002D">
        <w:t xml:space="preserve"> поступила сумма штра</w:t>
      </w:r>
      <w:r w:rsidR="00243662">
        <w:t xml:space="preserve">фов 231 539,56 рублей. </w:t>
      </w:r>
      <w:proofErr w:type="gramStart"/>
      <w:r w:rsidR="00243662">
        <w:t>При этом</w:t>
      </w:r>
      <w:r w:rsidRPr="0012002D">
        <w:t xml:space="preserve"> часть назначенных штрафов за правонарушения в области дорожного движения оплачены в льготный период в размере</w:t>
      </w:r>
      <w:proofErr w:type="gramEnd"/>
      <w:r w:rsidRPr="0012002D">
        <w:t xml:space="preserve"> 50%. </w:t>
      </w:r>
    </w:p>
    <w:p w:rsidR="0012002D" w:rsidRPr="0012002D" w:rsidRDefault="0012002D" w:rsidP="0012002D">
      <w:pPr>
        <w:pStyle w:val="a3"/>
        <w:ind w:firstLine="709"/>
      </w:pPr>
      <w:r w:rsidRPr="0012002D">
        <w:t xml:space="preserve">В ходе рассмотрения административных материалов комиссией были выявлены причины совершения административных правонарушений и условия, </w:t>
      </w:r>
      <w:r w:rsidRPr="0012002D">
        <w:lastRenderedPageBreak/>
        <w:t>способствовавшие их совершению</w:t>
      </w:r>
      <w:r w:rsidR="004E1AEF">
        <w:t>,</w:t>
      </w:r>
      <w:r w:rsidRPr="0012002D">
        <w:t xml:space="preserve"> и внесено 12 представлений об устранении причин, способствующих совершению административных правонарушени</w:t>
      </w:r>
      <w:r w:rsidR="00243662">
        <w:t>й</w:t>
      </w:r>
      <w:r w:rsidRPr="0012002D">
        <w:t>.</w:t>
      </w:r>
    </w:p>
    <w:p w:rsidR="0012002D" w:rsidRPr="0012002D" w:rsidRDefault="0012002D" w:rsidP="0012002D">
      <w:pPr>
        <w:pStyle w:val="a3"/>
        <w:ind w:firstLine="709"/>
      </w:pPr>
      <w:r w:rsidRPr="0012002D">
        <w:t>В 2019 году было проведено большое количество профилактических мероприятий совместно с иными органами системы профилактики, направленны</w:t>
      </w:r>
      <w:r w:rsidR="00243662">
        <w:t>х</w:t>
      </w:r>
      <w:r w:rsidRPr="0012002D">
        <w:t xml:space="preserve"> на пропаганду здорового образа жизни среди несовершеннолетних, а также                           на пресечение совершения преступлений и правонарушений несовершеннолетними                                     и в отношении них. </w:t>
      </w:r>
    </w:p>
    <w:p w:rsidR="0012002D" w:rsidRPr="0012002D" w:rsidRDefault="0012002D" w:rsidP="0012002D">
      <w:pPr>
        <w:pStyle w:val="a3"/>
        <w:ind w:firstLine="709"/>
      </w:pPr>
      <w:r w:rsidRPr="0012002D">
        <w:t xml:space="preserve">В целом по итогам работы Комиссии в 2019 году с учетом всех принятых мер отмечается снижение уровня подростковой преступности по сравнению </w:t>
      </w:r>
      <w:r w:rsidR="00243662">
        <w:br/>
      </w:r>
      <w:r w:rsidRPr="0012002D">
        <w:t>с 2018 годом.</w:t>
      </w:r>
    </w:p>
    <w:p w:rsidR="003514B1" w:rsidRDefault="003514B1" w:rsidP="0012002D">
      <w:pPr>
        <w:pStyle w:val="a3"/>
        <w:ind w:firstLine="709"/>
      </w:pPr>
      <w:r>
        <w:t xml:space="preserve">Немаловажное значение </w:t>
      </w:r>
      <w:bookmarkStart w:id="0" w:name="_GoBack"/>
      <w:bookmarkEnd w:id="0"/>
      <w:r w:rsidRPr="003514B1">
        <w:t>в профилактике правонарушений</w:t>
      </w:r>
      <w:r>
        <w:t>,</w:t>
      </w:r>
      <w:r w:rsidRPr="003514B1">
        <w:t xml:space="preserve"> в том числе молодежной среде</w:t>
      </w:r>
      <w:r w:rsidR="00243662">
        <w:t>,</w:t>
      </w:r>
      <w:r w:rsidRPr="003514B1">
        <w:t xml:space="preserve"> отводится народной дружине</w:t>
      </w:r>
      <w:r w:rsidRPr="003514B1">
        <w:rPr>
          <w:color w:val="000000"/>
          <w:shd w:val="clear" w:color="auto" w:fill="FFFFFF"/>
        </w:rPr>
        <w:t xml:space="preserve"> Дружинниками совместно </w:t>
      </w:r>
      <w:r w:rsidR="00243662">
        <w:rPr>
          <w:color w:val="000000"/>
          <w:shd w:val="clear" w:color="auto" w:fill="FFFFFF"/>
        </w:rPr>
        <w:br/>
      </w:r>
      <w:r w:rsidRPr="003514B1">
        <w:rPr>
          <w:color w:val="000000"/>
          <w:shd w:val="clear" w:color="auto" w:fill="FFFFFF"/>
        </w:rPr>
        <w:t xml:space="preserve">с сотрудниками УМВД РФ по НАО проведено 654 дежурства по охране общественного порядка, по результатам которых </w:t>
      </w:r>
      <w:r w:rsidRPr="003514B1">
        <w:t>выявлено 64 административных правонарушений</w:t>
      </w:r>
      <w:r w:rsidR="00243662">
        <w:t>,</w:t>
      </w:r>
      <w:r w:rsidRPr="003514B1">
        <w:t xml:space="preserve"> проведено 134 профилактические беседы</w:t>
      </w:r>
      <w:r w:rsidR="00243662">
        <w:t>,</w:t>
      </w:r>
      <w:r w:rsidRPr="003514B1">
        <w:t xml:space="preserve"> проверено 29 лиц, состоящих на профилактических учетах.  </w:t>
      </w:r>
    </w:p>
    <w:p w:rsidR="003514B1" w:rsidRDefault="003514B1" w:rsidP="0012002D">
      <w:pPr>
        <w:pStyle w:val="a3"/>
        <w:ind w:firstLine="709"/>
      </w:pPr>
    </w:p>
    <w:p w:rsidR="0012002D" w:rsidRPr="0012002D" w:rsidRDefault="00243662" w:rsidP="0012002D">
      <w:pPr>
        <w:pStyle w:val="a3"/>
        <w:ind w:firstLine="709"/>
        <w:rPr>
          <w:b/>
        </w:rPr>
      </w:pPr>
      <w:r>
        <w:rPr>
          <w:b/>
        </w:rPr>
        <w:t>Административная комиссия</w:t>
      </w:r>
    </w:p>
    <w:p w:rsidR="0012002D" w:rsidRPr="0012002D" w:rsidRDefault="0012002D" w:rsidP="0012002D">
      <w:pPr>
        <w:pStyle w:val="a3"/>
        <w:ind w:firstLine="709"/>
      </w:pPr>
    </w:p>
    <w:p w:rsidR="0012002D" w:rsidRDefault="0012002D" w:rsidP="0012002D">
      <w:pPr>
        <w:pStyle w:val="a3"/>
        <w:ind w:firstLine="709"/>
      </w:pPr>
      <w:r w:rsidRPr="00794DF4">
        <w:t>За отчетный период административной комиссией проведено 30 заседаний. Рассмотрено 218 протоколов об административных правонарушениях</w:t>
      </w:r>
      <w:r w:rsidR="00243662" w:rsidRPr="00794DF4">
        <w:t>,</w:t>
      </w:r>
      <w:r w:rsidRPr="00794DF4">
        <w:t xml:space="preserve"> из них                      по статье 2.1.1 Закона НАО от 29.06.2002 № 366-ОЗ </w:t>
      </w:r>
      <w:r w:rsidR="004C02EC" w:rsidRPr="00794DF4">
        <w:t>"</w:t>
      </w:r>
      <w:r w:rsidRPr="00794DF4">
        <w:t>Об административных правонарушениях</w:t>
      </w:r>
      <w:r w:rsidR="004C02EC" w:rsidRPr="00794DF4">
        <w:t>"</w:t>
      </w:r>
      <w:r w:rsidRPr="00794DF4">
        <w:t xml:space="preserve"> по статьям 2.1.18, 6.1.1 9.1.1.</w:t>
      </w:r>
      <w:r w:rsidRPr="0012002D">
        <w:t xml:space="preserve"> </w:t>
      </w:r>
    </w:p>
    <w:p w:rsidR="0012002D" w:rsidRPr="0012002D" w:rsidRDefault="00243662" w:rsidP="0012002D">
      <w:pPr>
        <w:pStyle w:val="a3"/>
        <w:ind w:firstLine="709"/>
      </w:pPr>
      <w:r>
        <w:t xml:space="preserve">Всего наложено штрафов </w:t>
      </w:r>
      <w:r w:rsidR="0012002D" w:rsidRPr="0012002D">
        <w:t xml:space="preserve">на общую сумму 246 000 рублей, при этом 130 097 рублей поступили в доход бюджета Ненецкого автономного округа. В связи </w:t>
      </w:r>
      <w:r>
        <w:br/>
      </w:r>
      <w:r w:rsidR="0012002D" w:rsidRPr="0012002D">
        <w:t xml:space="preserve">с неисполнением решений </w:t>
      </w:r>
      <w:r w:rsidR="008D76C6">
        <w:t xml:space="preserve">в добровольном порядке </w:t>
      </w:r>
      <w:r w:rsidR="0012002D" w:rsidRPr="0012002D">
        <w:t>административной комисси</w:t>
      </w:r>
      <w:r w:rsidR="008D76C6">
        <w:t>ей</w:t>
      </w:r>
      <w:r w:rsidR="0012002D" w:rsidRPr="0012002D">
        <w:t xml:space="preserve"> было направлено </w:t>
      </w:r>
      <w:r w:rsidR="008D76C6">
        <w:t>более 100</w:t>
      </w:r>
      <w:r w:rsidR="0012002D" w:rsidRPr="0012002D">
        <w:t xml:space="preserve"> материалов в отдел судебных приставов по </w:t>
      </w:r>
      <w:proofErr w:type="gramStart"/>
      <w:r w:rsidR="0012002D" w:rsidRPr="0012002D">
        <w:t>г</w:t>
      </w:r>
      <w:proofErr w:type="gramEnd"/>
      <w:r w:rsidR="0012002D" w:rsidRPr="0012002D">
        <w:t xml:space="preserve">. Нарьян-Мару и Заполярному району управления службы судебных приставов </w:t>
      </w:r>
      <w:r>
        <w:br/>
      </w:r>
      <w:r w:rsidR="0012002D" w:rsidRPr="0012002D">
        <w:t xml:space="preserve">по Архангельской области и Ненецкому автономному округа для </w:t>
      </w:r>
      <w:r w:rsidR="008D76C6">
        <w:t>принудительного взыскания</w:t>
      </w:r>
      <w:r w:rsidR="0012002D" w:rsidRPr="0012002D">
        <w:t>.</w:t>
      </w:r>
    </w:p>
    <w:p w:rsidR="0012002D" w:rsidRPr="007D409D" w:rsidRDefault="0012002D" w:rsidP="007D409D">
      <w:pPr>
        <w:pStyle w:val="a3"/>
        <w:ind w:firstLine="709"/>
      </w:pPr>
    </w:p>
    <w:p w:rsidR="0093578D" w:rsidRDefault="0093578D" w:rsidP="00935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578D">
        <w:rPr>
          <w:rFonts w:ascii="Times New Roman" w:eastAsia="Times New Roman" w:hAnsi="Times New Roman"/>
          <w:b/>
          <w:sz w:val="26"/>
          <w:szCs w:val="26"/>
          <w:lang w:eastAsia="ru-RU"/>
        </w:rPr>
        <w:t>Обеспечени</w:t>
      </w:r>
      <w:r w:rsidR="0024366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93578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прав граждан на доступ к органам местного самоуправления</w:t>
      </w:r>
    </w:p>
    <w:p w:rsidR="002806C5" w:rsidRPr="002806C5" w:rsidRDefault="002806C5" w:rsidP="00280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В зоне особого контроля, как и прежде, остаются вопросы обеспечения прав граждан на доступ к органам местного самоуправления. </w:t>
      </w:r>
    </w:p>
    <w:p w:rsidR="002806C5" w:rsidRDefault="002806C5" w:rsidP="00280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ассмотрение обращений осуществлялось на личных приемах граждан главой города и его заместителями.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2019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состоялось </w:t>
      </w:r>
      <w:r w:rsidR="003D152A" w:rsidRPr="002806C5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1727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таких приемов. 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Принято 67 граждан: глав</w:t>
      </w:r>
      <w:r w:rsidR="00315757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</w:t>
      </w:r>
      <w:r w:rsidR="0031575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проведено 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7 приёмов</w:t>
      </w:r>
      <w:r w:rsidR="00315757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29 </w:t>
      </w:r>
      <w:r w:rsidR="00315757">
        <w:rPr>
          <w:rFonts w:ascii="Times New Roman" w:eastAsia="Times New Roman" w:hAnsi="Times New Roman"/>
          <w:sz w:val="26"/>
          <w:szCs w:val="26"/>
          <w:lang w:eastAsia="ru-RU"/>
        </w:rPr>
        <w:t>горожан)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; первы</w:t>
      </w:r>
      <w:r w:rsidR="00315757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</w:t>
      </w:r>
      <w:r w:rsidR="00315757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- 6 приемов </w:t>
      </w:r>
      <w:r w:rsidR="00315757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8 человек</w:t>
      </w:r>
      <w:r w:rsidR="00315757">
        <w:rPr>
          <w:rFonts w:ascii="Times New Roman" w:eastAsia="Times New Roman" w:hAnsi="Times New Roman"/>
          <w:sz w:val="26"/>
          <w:szCs w:val="26"/>
          <w:lang w:eastAsia="ru-RU"/>
        </w:rPr>
        <w:t>),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</w:t>
      </w:r>
      <w:r w:rsidR="00315757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по взаимодействию с ОГВ и общественными организациями – 12 приемов </w:t>
      </w:r>
      <w:r w:rsidR="0024366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315757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30 человек</w:t>
      </w:r>
      <w:r w:rsidR="00315757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06C5" w:rsidRPr="002806C5" w:rsidRDefault="002806C5" w:rsidP="00280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За 2019 год в Администрацию поступило 946 письменных обращений граждан, в том числе через интернет-приемную и электронную почту – 135. </w:t>
      </w:r>
      <w:r w:rsidR="0024366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телефон </w:t>
      </w:r>
      <w:r w:rsidR="004C02E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Горячей линии</w:t>
      </w:r>
      <w:r w:rsidR="004C02E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в Администрацию поступило 9 обращений. </w:t>
      </w:r>
    </w:p>
    <w:p w:rsidR="007D409D" w:rsidRPr="002806C5" w:rsidRDefault="007D409D" w:rsidP="00280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проведения на территории города Нарьян-Мара единой политики                       в области формирования общественного мнения о деятельности Администрации </w:t>
      </w:r>
      <w:r w:rsidR="0024366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года обеспечивается бесперебойная работа официального сайта, официальных публичных страниц в социальных сетях в </w:t>
      </w:r>
      <w:r w:rsidR="004C02E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proofErr w:type="spellStart"/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ВКонтакте</w:t>
      </w:r>
      <w:proofErr w:type="spellEnd"/>
      <w:r w:rsidR="004C02E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4C02E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proofErr w:type="spellStart"/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Instagram</w:t>
      </w:r>
      <w:proofErr w:type="spellEnd"/>
      <w:r w:rsidR="004C02E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а также осуществляется выпуск официального печатного издания - бюллетеня МО </w:t>
      </w:r>
      <w:r w:rsidR="004C02E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 w:rsidR="004C02E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 w:rsidR="004C02E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02E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Наш город</w:t>
      </w:r>
      <w:r w:rsidR="004C02E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7D409D" w:rsidRPr="007D409D" w:rsidRDefault="007D409D" w:rsidP="007D409D">
      <w:pPr>
        <w:pStyle w:val="a3"/>
        <w:ind w:firstLine="709"/>
      </w:pPr>
      <w:r w:rsidRPr="007D409D">
        <w:t xml:space="preserve">В 2019 году на сайте администрации размещено </w:t>
      </w:r>
      <w:r w:rsidRPr="00C27B3D">
        <w:rPr>
          <w:b/>
        </w:rPr>
        <w:t>1 310</w:t>
      </w:r>
      <w:r w:rsidRPr="007D409D">
        <w:t xml:space="preserve"> новостных публикаций и информационных статей, что </w:t>
      </w:r>
      <w:r w:rsidR="00C27B3D">
        <w:t xml:space="preserve">почти </w:t>
      </w:r>
      <w:r w:rsidRPr="007D409D">
        <w:t xml:space="preserve">в </w:t>
      </w:r>
      <w:r w:rsidR="00C27B3D">
        <w:t>2</w:t>
      </w:r>
      <w:r w:rsidRPr="007D409D">
        <w:t xml:space="preserve"> раза больше, чем </w:t>
      </w:r>
      <w:r w:rsidR="00B75EB7">
        <w:br/>
      </w:r>
      <w:r w:rsidRPr="007D409D">
        <w:t xml:space="preserve">в предыдущем (2018 </w:t>
      </w:r>
      <w:r w:rsidR="00B75EB7">
        <w:t>–</w:t>
      </w:r>
      <w:r w:rsidRPr="007D409D">
        <w:t xml:space="preserve"> 668) и 375 НПА. </w:t>
      </w:r>
    </w:p>
    <w:p w:rsidR="007D409D" w:rsidRPr="007D409D" w:rsidRDefault="007D409D" w:rsidP="007D409D">
      <w:pPr>
        <w:pStyle w:val="a3"/>
        <w:ind w:firstLine="709"/>
      </w:pPr>
      <w:r w:rsidRPr="007D409D">
        <w:t>Во взаимодействии с редакцией бюллетеня и сборника в 2019 году было издано 24 номера бюллетеня (96 полос) и 70 номеров Сборника.</w:t>
      </w:r>
    </w:p>
    <w:p w:rsidR="003D152A" w:rsidRDefault="007D409D" w:rsidP="003D152A">
      <w:pPr>
        <w:pStyle w:val="a3"/>
        <w:ind w:firstLine="709"/>
      </w:pPr>
      <w:r w:rsidRPr="007D409D">
        <w:t xml:space="preserve">В 2019 году подготовлено самостоятельно и во взаимодействии </w:t>
      </w:r>
      <w:r w:rsidR="00B75EB7">
        <w:br/>
      </w:r>
      <w:r w:rsidRPr="007D409D">
        <w:t>с региональными СМИ 30 телевизионных сюжетов по освещению деятельности органов местного самоуправления.</w:t>
      </w:r>
    </w:p>
    <w:p w:rsidR="003D152A" w:rsidRDefault="003D152A" w:rsidP="003D152A">
      <w:pPr>
        <w:pStyle w:val="a3"/>
        <w:ind w:firstLine="709"/>
      </w:pPr>
      <w:r w:rsidRPr="009302AE">
        <w:t xml:space="preserve">В минувшем году Администрацией города </w:t>
      </w:r>
      <w:r w:rsidR="009302AE" w:rsidRPr="009302AE">
        <w:t>по 16 оказываемым муниципальным услугам поступило 699 заявлений (в 2018</w:t>
      </w:r>
      <w:r w:rsidR="00B75EB7">
        <w:t xml:space="preserve"> –</w:t>
      </w:r>
      <w:r w:rsidRPr="009302AE">
        <w:t xml:space="preserve"> 600</w:t>
      </w:r>
      <w:r w:rsidR="000056DB" w:rsidRPr="009302AE">
        <w:t>)</w:t>
      </w:r>
      <w:r w:rsidR="009302AE" w:rsidRPr="009302AE">
        <w:t xml:space="preserve">. Почти треть заявлений </w:t>
      </w:r>
      <w:r w:rsidR="00B75EB7">
        <w:t>–</w:t>
      </w:r>
      <w:r w:rsidR="009302AE" w:rsidRPr="009302AE">
        <w:t xml:space="preserve"> 212 </w:t>
      </w:r>
      <w:r w:rsidRPr="009302AE">
        <w:t>приходится на предоставление архивной информации.</w:t>
      </w:r>
      <w:r w:rsidR="00B75EB7">
        <w:t xml:space="preserve"> </w:t>
      </w:r>
      <w:r w:rsidR="002806C5" w:rsidRPr="003D152A">
        <w:t xml:space="preserve">Увеличение количества по сравнению с 2018 годом (160) произошло в связи с принятием </w:t>
      </w:r>
      <w:r w:rsidR="00B75EB7">
        <w:br/>
      </w:r>
      <w:r w:rsidR="002806C5" w:rsidRPr="003D152A">
        <w:t xml:space="preserve">на архивное хранение поквартирных карточек и карточек прописки граждан </w:t>
      </w:r>
      <w:r w:rsidR="00B75EB7">
        <w:br/>
      </w:r>
      <w:r w:rsidR="002806C5" w:rsidRPr="003D152A">
        <w:t>(22 500 штук).</w:t>
      </w:r>
      <w:r w:rsidR="00B75EB7">
        <w:t xml:space="preserve"> </w:t>
      </w:r>
      <w:r w:rsidRPr="003D152A">
        <w:t>В электронный вид переведено 87 тысяч архивных документов, что составляет</w:t>
      </w:r>
      <w:r w:rsidR="00B75EB7">
        <w:t xml:space="preserve"> </w:t>
      </w:r>
      <w:r w:rsidRPr="003D152A">
        <w:t xml:space="preserve">20 % от общего числа находящихся на хранении единиц. Наиболее востребованные документы с 1991 года по 2011 год оцифрованы полностью. </w:t>
      </w:r>
      <w:r w:rsidR="00B75EB7">
        <w:br/>
      </w:r>
      <w:r w:rsidRPr="003D152A">
        <w:t>За счет этого фактический срок предоставления муниципальной услуги составляет 1,5 дня.</w:t>
      </w:r>
    </w:p>
    <w:p w:rsidR="003D152A" w:rsidRDefault="002806C5" w:rsidP="003D152A">
      <w:pPr>
        <w:pStyle w:val="a3"/>
        <w:ind w:firstLine="709"/>
      </w:pPr>
      <w:r w:rsidRPr="003D152A">
        <w:t xml:space="preserve">В минувшем году специалисты муниципального архива приступили </w:t>
      </w:r>
      <w:r w:rsidR="00B75EB7">
        <w:br/>
      </w:r>
      <w:r w:rsidRPr="003D152A">
        <w:t xml:space="preserve">к созданию электронной базы данных поквартирных карточек и карточек прописки граждан. В базу данных внесено 8165 записей (карточек регистрации) </w:t>
      </w:r>
      <w:r w:rsidR="00B75EB7">
        <w:br/>
      </w:r>
      <w:r w:rsidRPr="003D152A">
        <w:t>на буквы А–К.</w:t>
      </w:r>
    </w:p>
    <w:p w:rsidR="002806C5" w:rsidRPr="00FF0AEC" w:rsidRDefault="002806C5" w:rsidP="003D152A">
      <w:pPr>
        <w:pStyle w:val="a3"/>
        <w:ind w:firstLine="709"/>
      </w:pPr>
      <w:r>
        <w:rPr>
          <w:color w:val="000000"/>
          <w:shd w:val="clear" w:color="auto" w:fill="FFFFFF"/>
        </w:rPr>
        <w:t xml:space="preserve">В 2019 году архив города Нарьян-Мара принял участие и вошел в число номинантов </w:t>
      </w:r>
      <w:r w:rsidRPr="00C64B68">
        <w:rPr>
          <w:color w:val="000000"/>
          <w:shd w:val="clear" w:color="auto" w:fill="FFFFFF"/>
        </w:rPr>
        <w:t xml:space="preserve">12-го смотра-конкурса </w:t>
      </w:r>
      <w:r w:rsidR="004C02EC">
        <w:rPr>
          <w:color w:val="000000"/>
          <w:shd w:val="clear" w:color="auto" w:fill="FFFFFF"/>
        </w:rPr>
        <w:t>"</w:t>
      </w:r>
      <w:r w:rsidRPr="00C64B68">
        <w:rPr>
          <w:color w:val="000000"/>
          <w:shd w:val="clear" w:color="auto" w:fill="FFFFFF"/>
        </w:rPr>
        <w:t>Город, где хочется жить</w:t>
      </w:r>
      <w:r w:rsidR="004C02EC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>, проводимого м</w:t>
      </w:r>
      <w:r w:rsidRPr="00C64B68">
        <w:rPr>
          <w:color w:val="000000"/>
          <w:shd w:val="clear" w:color="auto" w:fill="FFFFFF"/>
        </w:rPr>
        <w:t>еждународн</w:t>
      </w:r>
      <w:r>
        <w:rPr>
          <w:color w:val="000000"/>
          <w:shd w:val="clear" w:color="auto" w:fill="FFFFFF"/>
        </w:rPr>
        <w:t>ой</w:t>
      </w:r>
      <w:r w:rsidRPr="00C64B68">
        <w:rPr>
          <w:color w:val="000000"/>
          <w:shd w:val="clear" w:color="auto" w:fill="FFFFFF"/>
        </w:rPr>
        <w:t xml:space="preserve"> Ассамбле</w:t>
      </w:r>
      <w:r>
        <w:rPr>
          <w:color w:val="000000"/>
          <w:shd w:val="clear" w:color="auto" w:fill="FFFFFF"/>
        </w:rPr>
        <w:t>ей</w:t>
      </w:r>
      <w:r w:rsidRPr="00C64B68">
        <w:rPr>
          <w:color w:val="000000"/>
          <w:shd w:val="clear" w:color="auto" w:fill="FFFFFF"/>
        </w:rPr>
        <w:t xml:space="preserve"> столиц и крупных городов, представив практику </w:t>
      </w:r>
      <w:r w:rsidR="00B75EB7">
        <w:rPr>
          <w:color w:val="000000"/>
          <w:shd w:val="clear" w:color="auto" w:fill="FFFFFF"/>
        </w:rPr>
        <w:br/>
      </w:r>
      <w:r w:rsidRPr="00C64B68">
        <w:rPr>
          <w:color w:val="000000"/>
          <w:shd w:val="clear" w:color="auto" w:fill="FFFFFF"/>
        </w:rPr>
        <w:t xml:space="preserve">по </w:t>
      </w:r>
      <w:proofErr w:type="spellStart"/>
      <w:r w:rsidRPr="00C64B68">
        <w:rPr>
          <w:color w:val="000000"/>
          <w:shd w:val="clear" w:color="auto" w:fill="FFFFFF"/>
        </w:rPr>
        <w:t>цифровизации</w:t>
      </w:r>
      <w:proofErr w:type="spellEnd"/>
      <w:r w:rsidRPr="00C64B68">
        <w:rPr>
          <w:color w:val="000000"/>
          <w:shd w:val="clear" w:color="auto" w:fill="FFFFFF"/>
        </w:rPr>
        <w:t xml:space="preserve"> архивных фондов муниципального образования.</w:t>
      </w:r>
    </w:p>
    <w:p w:rsidR="002806C5" w:rsidRDefault="002806C5" w:rsidP="007D409D">
      <w:pPr>
        <w:pStyle w:val="a3"/>
        <w:ind w:firstLine="709"/>
      </w:pPr>
    </w:p>
    <w:p w:rsidR="0093578D" w:rsidRPr="0093578D" w:rsidRDefault="0093578D" w:rsidP="00935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578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Участие муниципального образования </w:t>
      </w:r>
      <w:r w:rsidR="004C02EC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93578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Городской округ </w:t>
      </w:r>
      <w:r w:rsidR="004C02EC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93578D">
        <w:rPr>
          <w:rFonts w:ascii="Times New Roman" w:eastAsia="Times New Roman" w:hAnsi="Times New Roman"/>
          <w:b/>
          <w:sz w:val="26"/>
          <w:szCs w:val="26"/>
          <w:lang w:eastAsia="ru-RU"/>
        </w:rPr>
        <w:t>Город Нарьян-Мар</w:t>
      </w:r>
      <w:r w:rsidR="004C02EC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93578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деятельности Союзов и Ассоциаций муниципальных образований</w:t>
      </w:r>
    </w:p>
    <w:p w:rsidR="007D409D" w:rsidRPr="007D409D" w:rsidRDefault="007D409D" w:rsidP="007D409D">
      <w:pPr>
        <w:pStyle w:val="a3"/>
        <w:ind w:firstLine="709"/>
      </w:pPr>
      <w:proofErr w:type="gramStart"/>
      <w:r w:rsidRPr="002C508A">
        <w:t xml:space="preserve">В настоящее время </w:t>
      </w:r>
      <w:r>
        <w:t>муниципальное образование</w:t>
      </w:r>
      <w:r w:rsidR="00B75EB7">
        <w:t xml:space="preserve"> </w:t>
      </w:r>
      <w:r w:rsidR="004C02EC">
        <w:t>"</w:t>
      </w:r>
      <w:r w:rsidRPr="002C508A">
        <w:t xml:space="preserve">Городской округ </w:t>
      </w:r>
      <w:r w:rsidR="004C02EC">
        <w:t>"</w:t>
      </w:r>
      <w:r w:rsidRPr="002C508A">
        <w:t>Город Нарьян-Мар</w:t>
      </w:r>
      <w:r w:rsidR="004C02EC">
        <w:t>"</w:t>
      </w:r>
      <w:r w:rsidRPr="002C508A">
        <w:t xml:space="preserve"> является участником </w:t>
      </w:r>
      <w:r w:rsidR="00E27D84">
        <w:t>семи</w:t>
      </w:r>
      <w:r w:rsidRPr="002C508A">
        <w:t xml:space="preserve"> общественных организаций, объединяющих муниципальные образования общероссийского и международного уровней:</w:t>
      </w:r>
      <w:proofErr w:type="gramEnd"/>
    </w:p>
    <w:p w:rsidR="007D409D" w:rsidRPr="00440095" w:rsidRDefault="00B75EB7" w:rsidP="00B75EB7">
      <w:pPr>
        <w:pStyle w:val="a3"/>
        <w:tabs>
          <w:tab w:val="left" w:pos="993"/>
        </w:tabs>
        <w:ind w:firstLine="709"/>
      </w:pPr>
      <w:r>
        <w:t>-</w:t>
      </w:r>
      <w:r>
        <w:tab/>
      </w:r>
      <w:r w:rsidR="007D409D" w:rsidRPr="00440095">
        <w:t>Международная Ассамблея столиц и крупных городов</w:t>
      </w:r>
      <w:r w:rsidR="00480914">
        <w:t xml:space="preserve"> (МАГ)</w:t>
      </w:r>
      <w:r w:rsidR="007D409D" w:rsidRPr="00440095">
        <w:t>;</w:t>
      </w:r>
    </w:p>
    <w:p w:rsidR="007D409D" w:rsidRPr="00440095" w:rsidRDefault="00B75EB7" w:rsidP="00B75EB7">
      <w:pPr>
        <w:pStyle w:val="a3"/>
        <w:tabs>
          <w:tab w:val="left" w:pos="993"/>
        </w:tabs>
        <w:ind w:firstLine="709"/>
      </w:pPr>
      <w:r>
        <w:t>-</w:t>
      </w:r>
      <w:r>
        <w:tab/>
      </w:r>
      <w:r w:rsidR="007D409D" w:rsidRPr="00440095">
        <w:t xml:space="preserve">Международная ассоциация </w:t>
      </w:r>
      <w:r w:rsidR="004C02EC">
        <w:t>"</w:t>
      </w:r>
      <w:r w:rsidR="007D409D" w:rsidRPr="00440095">
        <w:t>Евразийское Региональное отделение Всемирной Организации Объединенные Города и Местные Власти</w:t>
      </w:r>
      <w:r w:rsidR="004C02EC">
        <w:t>"</w:t>
      </w:r>
      <w:r w:rsidR="007D409D" w:rsidRPr="00440095">
        <w:t>;</w:t>
      </w:r>
    </w:p>
    <w:p w:rsidR="007D409D" w:rsidRPr="00440095" w:rsidRDefault="007D409D" w:rsidP="00B75EB7">
      <w:pPr>
        <w:pStyle w:val="a3"/>
        <w:tabs>
          <w:tab w:val="left" w:pos="993"/>
        </w:tabs>
        <w:ind w:firstLine="709"/>
      </w:pPr>
      <w:r>
        <w:t>-</w:t>
      </w:r>
      <w:r w:rsidR="00B75EB7">
        <w:tab/>
      </w:r>
      <w:r w:rsidRPr="00440095">
        <w:t xml:space="preserve">Союз городов Центра и </w:t>
      </w:r>
      <w:proofErr w:type="spellStart"/>
      <w:r w:rsidRPr="00440095">
        <w:t>Северо-Запада</w:t>
      </w:r>
      <w:proofErr w:type="spellEnd"/>
      <w:r w:rsidRPr="00440095">
        <w:t xml:space="preserve"> России;</w:t>
      </w:r>
    </w:p>
    <w:p w:rsidR="007D409D" w:rsidRPr="00440095" w:rsidRDefault="007D409D" w:rsidP="00B75EB7">
      <w:pPr>
        <w:pStyle w:val="a3"/>
        <w:tabs>
          <w:tab w:val="left" w:pos="993"/>
        </w:tabs>
        <w:ind w:firstLine="709"/>
      </w:pPr>
      <w:r>
        <w:t>-</w:t>
      </w:r>
      <w:r w:rsidR="00B75EB7">
        <w:tab/>
      </w:r>
      <w:r w:rsidRPr="00440095">
        <w:t>Союз городов Заполярья и Крайнего Севера;</w:t>
      </w:r>
    </w:p>
    <w:p w:rsidR="007D409D" w:rsidRPr="00440095" w:rsidRDefault="007D409D" w:rsidP="00B75EB7">
      <w:pPr>
        <w:pStyle w:val="a3"/>
        <w:tabs>
          <w:tab w:val="left" w:pos="993"/>
        </w:tabs>
        <w:ind w:firstLine="709"/>
      </w:pPr>
      <w:r>
        <w:t>-</w:t>
      </w:r>
      <w:r w:rsidR="00B75EB7">
        <w:tab/>
      </w:r>
      <w:r w:rsidRPr="00440095">
        <w:t>Союз Российских городов;</w:t>
      </w:r>
    </w:p>
    <w:p w:rsidR="007D409D" w:rsidRPr="00440095" w:rsidRDefault="007D409D" w:rsidP="00B75EB7">
      <w:pPr>
        <w:pStyle w:val="a3"/>
        <w:tabs>
          <w:tab w:val="left" w:pos="993"/>
        </w:tabs>
        <w:ind w:firstLine="709"/>
      </w:pPr>
      <w:r>
        <w:t>-</w:t>
      </w:r>
      <w:r w:rsidR="00B75EB7">
        <w:tab/>
      </w:r>
      <w:r w:rsidRPr="00440095">
        <w:t xml:space="preserve">Ассоциация </w:t>
      </w:r>
      <w:r w:rsidR="004C02EC">
        <w:t>"</w:t>
      </w:r>
      <w:r w:rsidRPr="00440095">
        <w:t>Совет муниципальных образований НАО</w:t>
      </w:r>
      <w:r w:rsidR="004C02EC">
        <w:t>"</w:t>
      </w:r>
      <w:r w:rsidRPr="00440095">
        <w:t>;</w:t>
      </w:r>
    </w:p>
    <w:p w:rsidR="007D409D" w:rsidRDefault="007D409D" w:rsidP="00B75EB7">
      <w:pPr>
        <w:pStyle w:val="a3"/>
        <w:tabs>
          <w:tab w:val="left" w:pos="993"/>
        </w:tabs>
        <w:ind w:firstLine="709"/>
      </w:pPr>
      <w:r>
        <w:t>-</w:t>
      </w:r>
      <w:r w:rsidR="00B75EB7">
        <w:tab/>
      </w:r>
      <w:r w:rsidRPr="00440095">
        <w:t xml:space="preserve">Ассоциация </w:t>
      </w:r>
      <w:r w:rsidR="004C02EC">
        <w:t>"</w:t>
      </w:r>
      <w:r w:rsidRPr="00440095">
        <w:t>Арктические муниципалитеты</w:t>
      </w:r>
      <w:r w:rsidR="004C02EC">
        <w:t>"</w:t>
      </w:r>
      <w:r w:rsidR="00B75EB7">
        <w:t>.</w:t>
      </w:r>
    </w:p>
    <w:p w:rsidR="003A5213" w:rsidRDefault="003A5213" w:rsidP="003A5213">
      <w:pPr>
        <w:pStyle w:val="a3"/>
        <w:ind w:firstLine="709"/>
      </w:pPr>
      <w:r>
        <w:t xml:space="preserve">Участие муниципального образования в деятельности Ассоциаций </w:t>
      </w:r>
      <w:r w:rsidR="00B75EB7">
        <w:br/>
      </w:r>
      <w:r>
        <w:t xml:space="preserve">(Союзов) </w:t>
      </w:r>
      <w:r w:rsidR="00B75EB7">
        <w:t xml:space="preserve">– </w:t>
      </w:r>
      <w:r>
        <w:t>это площадка</w:t>
      </w:r>
      <w:r w:rsidR="00B75EB7">
        <w:t>,</w:t>
      </w:r>
      <w:r>
        <w:t xml:space="preserve"> на которой имеется возможность обсудить проблемы </w:t>
      </w:r>
      <w:r w:rsidR="00B75EB7">
        <w:br/>
      </w:r>
      <w:r>
        <w:t xml:space="preserve">в решении вопросов местного значения, возможность заявить о себе в рамках </w:t>
      </w:r>
      <w:r>
        <w:lastRenderedPageBreak/>
        <w:t>конкурсов, которые проводятся Ассоциациями (Союзами)</w:t>
      </w:r>
      <w:r w:rsidR="00676331">
        <w:t>, вынести проблемы муниципалитета на федеральный уровень</w:t>
      </w:r>
      <w:r>
        <w:t>.</w:t>
      </w:r>
    </w:p>
    <w:p w:rsidR="003A5213" w:rsidRDefault="003A5213" w:rsidP="003A5213">
      <w:pPr>
        <w:pStyle w:val="a3"/>
        <w:ind w:firstLine="709"/>
      </w:pPr>
      <w:r>
        <w:t>По итогам съездов (конференций) формируются предложения муниципалитетов об изменении законодательства с целью улучшения качества работы органов местного самоуправления, которые в дальнейшем направляются</w:t>
      </w:r>
      <w:r>
        <w:br/>
        <w:t>в Государственную думу Российской Федерации и Правительство Российской Федерации</w:t>
      </w:r>
      <w:r w:rsidR="00B75EB7">
        <w:t>.</w:t>
      </w:r>
    </w:p>
    <w:p w:rsidR="002A12B7" w:rsidRDefault="007D409D" w:rsidP="007D409D">
      <w:pPr>
        <w:pStyle w:val="a3"/>
        <w:ind w:firstLine="709"/>
      </w:pPr>
      <w:r>
        <w:t xml:space="preserve">В </w:t>
      </w:r>
      <w:r w:rsidR="002A12B7">
        <w:t xml:space="preserve">течение 2019 года </w:t>
      </w:r>
      <w:r w:rsidR="002A12B7" w:rsidRPr="002438DD">
        <w:rPr>
          <w:rFonts w:eastAsia="Calibri"/>
        </w:rPr>
        <w:t xml:space="preserve">представители Администрации Нарьян-Мара принимали участие в </w:t>
      </w:r>
      <w:r w:rsidR="002A12B7">
        <w:t>отчетно-выборном собрании</w:t>
      </w:r>
      <w:r w:rsidR="00B75EB7">
        <w:t xml:space="preserve"> </w:t>
      </w:r>
      <w:r w:rsidR="002A12B7">
        <w:t xml:space="preserve">Союза городов </w:t>
      </w:r>
      <w:r w:rsidR="00B75EB7">
        <w:t xml:space="preserve">Центра </w:t>
      </w:r>
      <w:r w:rsidR="002A12B7">
        <w:t xml:space="preserve">и </w:t>
      </w:r>
      <w:proofErr w:type="spellStart"/>
      <w:r w:rsidR="002A12B7">
        <w:t>Северо-Запада</w:t>
      </w:r>
      <w:proofErr w:type="spellEnd"/>
      <w:r w:rsidR="002A12B7">
        <w:t xml:space="preserve"> России, </w:t>
      </w:r>
      <w:r w:rsidR="002A12B7">
        <w:rPr>
          <w:lang w:val="en-US"/>
        </w:rPr>
        <w:t>II</w:t>
      </w:r>
      <w:r w:rsidR="00B75EB7">
        <w:t xml:space="preserve"> </w:t>
      </w:r>
      <w:r w:rsidR="002A12B7">
        <w:t xml:space="preserve">Форуме Арктических муниципалитетов, который прошел в рамках международного форума </w:t>
      </w:r>
      <w:r w:rsidR="004C02EC">
        <w:t>"</w:t>
      </w:r>
      <w:r w:rsidR="002A12B7">
        <w:t>Арктика – территория диалога</w:t>
      </w:r>
      <w:r w:rsidR="004C02EC">
        <w:t>"</w:t>
      </w:r>
      <w:r w:rsidR="002A12B7">
        <w:t xml:space="preserve"> в Санкт-Петербурге,</w:t>
      </w:r>
      <w:r w:rsidR="00B75EB7">
        <w:t xml:space="preserve"> </w:t>
      </w:r>
      <w:r w:rsidR="002A12B7">
        <w:t>кругл</w:t>
      </w:r>
      <w:r w:rsidR="002A12B7" w:rsidRPr="002A12B7">
        <w:t>ом</w:t>
      </w:r>
      <w:r w:rsidR="002A12B7">
        <w:t xml:space="preserve"> столе </w:t>
      </w:r>
      <w:r w:rsidR="004C02EC">
        <w:t>"</w:t>
      </w:r>
      <w:r w:rsidR="002A12B7">
        <w:t>Муниципальный контроль как важнейший инструмент в системе местного самоуправления. Проблемы и пути совершенствования</w:t>
      </w:r>
      <w:r w:rsidR="004C02EC">
        <w:t>"</w:t>
      </w:r>
      <w:r w:rsidR="00B75EB7">
        <w:t xml:space="preserve">, организованном </w:t>
      </w:r>
      <w:r w:rsidR="002A12B7">
        <w:t xml:space="preserve">Союзом городов Центра и </w:t>
      </w:r>
      <w:proofErr w:type="spellStart"/>
      <w:r w:rsidR="002A12B7">
        <w:t>Северо-</w:t>
      </w:r>
      <w:r w:rsidR="00B75EB7">
        <w:t>З</w:t>
      </w:r>
      <w:r w:rsidR="002A12B7">
        <w:t>апада</w:t>
      </w:r>
      <w:proofErr w:type="spellEnd"/>
      <w:r w:rsidR="002A12B7">
        <w:t xml:space="preserve"> России</w:t>
      </w:r>
      <w:r w:rsidR="005A6440">
        <w:t xml:space="preserve">, </w:t>
      </w:r>
      <w:r w:rsidR="005A6440" w:rsidRPr="002438DD">
        <w:rPr>
          <w:rFonts w:eastAsia="Calibri"/>
        </w:rPr>
        <w:t>в XXV сессии Международной Ассамблеи столиц и крупных городов СНГ (МАГ)</w:t>
      </w:r>
      <w:r w:rsidR="00676331">
        <w:rPr>
          <w:rFonts w:eastAsia="Calibri"/>
        </w:rPr>
        <w:t>.</w:t>
      </w:r>
    </w:p>
    <w:p w:rsidR="005A6440" w:rsidRDefault="007D409D" w:rsidP="005A6440">
      <w:pPr>
        <w:pStyle w:val="a3"/>
        <w:ind w:firstLine="709"/>
      </w:pPr>
      <w:r>
        <w:t xml:space="preserve">В апреле 2019 года </w:t>
      </w:r>
      <w:r w:rsidR="005A6440">
        <w:t xml:space="preserve">в Нарьян-Маре </w:t>
      </w:r>
      <w:r>
        <w:t xml:space="preserve">на площадке Союза городов Центра </w:t>
      </w:r>
      <w:r w:rsidR="00B75EB7">
        <w:br/>
      </w:r>
      <w:r>
        <w:t xml:space="preserve">и </w:t>
      </w:r>
      <w:proofErr w:type="spellStart"/>
      <w:r>
        <w:t>Северо-Запада</w:t>
      </w:r>
      <w:proofErr w:type="spellEnd"/>
      <w:r>
        <w:t xml:space="preserve"> России проведен круглый стол </w:t>
      </w:r>
      <w:r w:rsidR="004C02EC">
        <w:t>"</w:t>
      </w:r>
      <w:r>
        <w:t xml:space="preserve">Развитие ТОС: особенности </w:t>
      </w:r>
      <w:r w:rsidR="00B75EB7">
        <w:br/>
      </w:r>
      <w:r>
        <w:t>и проблематика</w:t>
      </w:r>
      <w:r w:rsidR="004C02EC">
        <w:t>"</w:t>
      </w:r>
      <w:r>
        <w:t>. Итогом круглого стола стала резолюция с универсальными рекомендациями и механизмами по развитию ТОС, которые можно проецировать на все муниципальные образования.</w:t>
      </w:r>
    </w:p>
    <w:p w:rsidR="005A6440" w:rsidRDefault="005A6440" w:rsidP="005A6440">
      <w:pPr>
        <w:pStyle w:val="a3"/>
        <w:ind w:firstLine="709"/>
      </w:pPr>
      <w:proofErr w:type="gramStart"/>
      <w:r>
        <w:rPr>
          <w:rFonts w:eastAsia="Calibri"/>
        </w:rPr>
        <w:t xml:space="preserve">По итогам </w:t>
      </w:r>
      <w:r>
        <w:t>11-ого Международного смотр</w:t>
      </w:r>
      <w:r w:rsidR="00B75EB7">
        <w:t>а-</w:t>
      </w:r>
      <w:r>
        <w:t xml:space="preserve">конкурса </w:t>
      </w:r>
      <w:r w:rsidR="004C02EC">
        <w:t>"</w:t>
      </w:r>
      <w:r>
        <w:t>Город, где хочется жить</w:t>
      </w:r>
      <w:r w:rsidR="00B75EB7">
        <w:t xml:space="preserve">", </w:t>
      </w:r>
      <w:r>
        <w:t xml:space="preserve">проведенного Международной </w:t>
      </w:r>
      <w:r w:rsidRPr="00440095">
        <w:t>Ассамбле</w:t>
      </w:r>
      <w:r>
        <w:t>ей</w:t>
      </w:r>
      <w:r w:rsidRPr="00440095">
        <w:t xml:space="preserve"> столиц и крупных городов</w:t>
      </w:r>
      <w:r w:rsidR="00B75EB7">
        <w:t>,</w:t>
      </w:r>
      <w:r>
        <w:t xml:space="preserve"> Нарьян-Мару вручен Диплом </w:t>
      </w:r>
      <w:r w:rsidR="004C02EC">
        <w:t>"</w:t>
      </w:r>
      <w:r>
        <w:t>За комплексный подход к организации взаимодействия с некоммерческим организациями, ТОС и общественными объединениями</w:t>
      </w:r>
      <w:r w:rsidR="004C02EC">
        <w:t>"</w:t>
      </w:r>
      <w:r>
        <w:t>.</w:t>
      </w:r>
      <w:proofErr w:type="gramEnd"/>
    </w:p>
    <w:p w:rsidR="007D409D" w:rsidRDefault="007D409D" w:rsidP="007D409D">
      <w:pPr>
        <w:pStyle w:val="a3"/>
        <w:ind w:firstLine="709"/>
      </w:pPr>
      <w:r>
        <w:t xml:space="preserve">В октябре 2019 года </w:t>
      </w:r>
      <w:r w:rsidR="005A6440">
        <w:t xml:space="preserve">на заседании </w:t>
      </w:r>
      <w:r>
        <w:t xml:space="preserve">Ассоциации </w:t>
      </w:r>
      <w:r w:rsidR="004C02EC">
        <w:t>"</w:t>
      </w:r>
      <w:r>
        <w:t>Совет муниципальных образований Ненецкого автономного округа</w:t>
      </w:r>
      <w:r w:rsidR="004C02EC">
        <w:t>"</w:t>
      </w:r>
      <w:r>
        <w:t xml:space="preserve"> </w:t>
      </w:r>
      <w:r w:rsidR="00676331">
        <w:t>Администрацией города поддержано</w:t>
      </w:r>
      <w:r w:rsidR="005A6440">
        <w:t xml:space="preserve"> решение о </w:t>
      </w:r>
      <w:r>
        <w:t>вступлени</w:t>
      </w:r>
      <w:r w:rsidR="005A6440">
        <w:t>и</w:t>
      </w:r>
      <w:r>
        <w:t xml:space="preserve"> Ассоциации в Национальную ассоциацию развития местного самоуправления.</w:t>
      </w:r>
    </w:p>
    <w:p w:rsidR="007D409D" w:rsidRDefault="00676331" w:rsidP="007D409D">
      <w:pPr>
        <w:pStyle w:val="a3"/>
        <w:ind w:firstLine="709"/>
      </w:pPr>
      <w:r>
        <w:t>Совместно с</w:t>
      </w:r>
      <w:r w:rsidR="007D409D">
        <w:t xml:space="preserve"> Ассоциаци</w:t>
      </w:r>
      <w:r>
        <w:t>ей</w:t>
      </w:r>
      <w:r w:rsidR="007D409D">
        <w:t xml:space="preserve"> </w:t>
      </w:r>
      <w:r w:rsidR="004C02EC">
        <w:t>"</w:t>
      </w:r>
      <w:r w:rsidR="007D409D">
        <w:t>Совет муниципальных образований Ненецкого автономного округа</w:t>
      </w:r>
      <w:r w:rsidR="004C02EC">
        <w:t>"</w:t>
      </w:r>
      <w:r w:rsidR="007D409D">
        <w:t xml:space="preserve"> </w:t>
      </w:r>
      <w:r>
        <w:t xml:space="preserve">был </w:t>
      </w:r>
      <w:r w:rsidR="007D409D">
        <w:t>прове</w:t>
      </w:r>
      <w:r>
        <w:t>ден</w:t>
      </w:r>
      <w:r w:rsidR="007D409D">
        <w:t xml:space="preserve"> конкурс </w:t>
      </w:r>
      <w:r w:rsidR="004C02EC">
        <w:t>"</w:t>
      </w:r>
      <w:r w:rsidR="007D409D">
        <w:t>Лучший народный дружинник</w:t>
      </w:r>
      <w:r w:rsidR="004C02EC">
        <w:t>"</w:t>
      </w:r>
      <w:r w:rsidR="007D409D">
        <w:t>, победители которого в декабре были награждены на торжественном мероприятии</w:t>
      </w:r>
      <w:r w:rsidR="00B75EB7">
        <w:t xml:space="preserve"> </w:t>
      </w:r>
      <w:r w:rsidR="00B75EB7">
        <w:br/>
      </w:r>
      <w:r>
        <w:t>в Администрации города</w:t>
      </w:r>
      <w:r w:rsidR="007D409D">
        <w:t>.</w:t>
      </w:r>
    </w:p>
    <w:p w:rsidR="005A6440" w:rsidRDefault="005A6440" w:rsidP="002806C5">
      <w:pPr>
        <w:pStyle w:val="a3"/>
        <w:ind w:firstLine="708"/>
        <w:jc w:val="center"/>
        <w:outlineLvl w:val="0"/>
        <w:rPr>
          <w:rFonts w:eastAsia="Calibri"/>
        </w:rPr>
      </w:pPr>
    </w:p>
    <w:p w:rsidR="002806C5" w:rsidRPr="002438DD" w:rsidRDefault="002806C5" w:rsidP="002806C5">
      <w:pPr>
        <w:pStyle w:val="a3"/>
        <w:ind w:firstLine="708"/>
        <w:jc w:val="center"/>
        <w:outlineLvl w:val="0"/>
        <w:rPr>
          <w:rFonts w:eastAsia="Calibri"/>
        </w:rPr>
      </w:pPr>
      <w:r w:rsidRPr="002438DD">
        <w:rPr>
          <w:rFonts w:eastAsia="Calibri"/>
        </w:rPr>
        <w:t>Уважаемые депутаты!</w:t>
      </w:r>
    </w:p>
    <w:p w:rsidR="002806C5" w:rsidRPr="002438DD" w:rsidRDefault="002806C5" w:rsidP="002806C5">
      <w:pPr>
        <w:pStyle w:val="a3"/>
        <w:ind w:firstLine="708"/>
        <w:jc w:val="center"/>
        <w:outlineLvl w:val="0"/>
        <w:rPr>
          <w:rFonts w:eastAsia="Calibri"/>
        </w:rPr>
      </w:pPr>
    </w:p>
    <w:p w:rsidR="002806C5" w:rsidRPr="002438DD" w:rsidRDefault="002806C5" w:rsidP="002806C5">
      <w:pPr>
        <w:pStyle w:val="a3"/>
        <w:ind w:firstLine="708"/>
        <w:outlineLvl w:val="0"/>
        <w:rPr>
          <w:rFonts w:eastAsia="Calibri"/>
        </w:rPr>
      </w:pPr>
      <w:r>
        <w:rPr>
          <w:rFonts w:eastAsia="Calibri"/>
        </w:rPr>
        <w:t>В 2019</w:t>
      </w:r>
      <w:r w:rsidRPr="002438DD">
        <w:rPr>
          <w:rFonts w:eastAsia="Calibri"/>
        </w:rPr>
        <w:t xml:space="preserve"> году Администрацией города проделана большая работа </w:t>
      </w:r>
      <w:r w:rsidR="00B75EB7">
        <w:rPr>
          <w:rFonts w:eastAsia="Calibri"/>
        </w:rPr>
        <w:br/>
      </w:r>
      <w:r w:rsidRPr="002438DD">
        <w:rPr>
          <w:rFonts w:eastAsia="Calibri"/>
        </w:rPr>
        <w:t xml:space="preserve">и достигнуты определенные положительные результаты. Все это стало возможным благодаря слаженной работе Администрации города и городского Совета, а также существенной поддержке жителей города. </w:t>
      </w:r>
    </w:p>
    <w:p w:rsidR="002806C5" w:rsidRPr="002438DD" w:rsidRDefault="002806C5" w:rsidP="002806C5">
      <w:pPr>
        <w:pStyle w:val="a3"/>
        <w:ind w:firstLine="708"/>
        <w:outlineLvl w:val="0"/>
        <w:rPr>
          <w:rFonts w:eastAsia="Calibri"/>
        </w:rPr>
      </w:pPr>
      <w:r w:rsidRPr="002438DD">
        <w:rPr>
          <w:rFonts w:eastAsia="Calibri"/>
        </w:rPr>
        <w:t>Я хочу выразить благодарность всем специалистам Администрации города, муниципальных учреждений и предприятий, депутатам всех уровней, добросовестным подрядчикам, а также всем жителям города, принимавшим активное участие в развитии нашего любимого города.</w:t>
      </w:r>
    </w:p>
    <w:sectPr w:rsidR="002806C5" w:rsidRPr="002438DD" w:rsidSect="0061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991"/>
    <w:multiLevelType w:val="hybridMultilevel"/>
    <w:tmpl w:val="0E3C65B0"/>
    <w:lvl w:ilvl="0" w:tplc="3F180E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E1A61"/>
    <w:multiLevelType w:val="hybridMultilevel"/>
    <w:tmpl w:val="9DA088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305A"/>
    <w:multiLevelType w:val="hybridMultilevel"/>
    <w:tmpl w:val="365A9B50"/>
    <w:lvl w:ilvl="0" w:tplc="7FE4F5C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4530A"/>
    <w:multiLevelType w:val="hybridMultilevel"/>
    <w:tmpl w:val="FEEC4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283D8F"/>
    <w:multiLevelType w:val="hybridMultilevel"/>
    <w:tmpl w:val="F5A4602E"/>
    <w:lvl w:ilvl="0" w:tplc="495A50C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143CB7"/>
    <w:multiLevelType w:val="hybridMultilevel"/>
    <w:tmpl w:val="0B169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F61EE8"/>
    <w:multiLevelType w:val="hybridMultilevel"/>
    <w:tmpl w:val="4D2AC09C"/>
    <w:lvl w:ilvl="0" w:tplc="F26818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442C2A"/>
    <w:multiLevelType w:val="multilevel"/>
    <w:tmpl w:val="28301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E7D0FFE"/>
    <w:multiLevelType w:val="hybridMultilevel"/>
    <w:tmpl w:val="6DC827E6"/>
    <w:lvl w:ilvl="0" w:tplc="D98A10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E522F8"/>
    <w:multiLevelType w:val="hybridMultilevel"/>
    <w:tmpl w:val="22B0133C"/>
    <w:lvl w:ilvl="0" w:tplc="57EED2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070AB"/>
    <w:rsid w:val="000056DB"/>
    <w:rsid w:val="00014CD1"/>
    <w:rsid w:val="00016C61"/>
    <w:rsid w:val="00025BA6"/>
    <w:rsid w:val="00036C11"/>
    <w:rsid w:val="00044915"/>
    <w:rsid w:val="00076327"/>
    <w:rsid w:val="000763D3"/>
    <w:rsid w:val="000B3FA6"/>
    <w:rsid w:val="000B67F7"/>
    <w:rsid w:val="000C0551"/>
    <w:rsid w:val="000C116C"/>
    <w:rsid w:val="000C33F1"/>
    <w:rsid w:val="000C465C"/>
    <w:rsid w:val="000C4A5A"/>
    <w:rsid w:val="000D39A3"/>
    <w:rsid w:val="0012002D"/>
    <w:rsid w:val="00145A2D"/>
    <w:rsid w:val="00170B3D"/>
    <w:rsid w:val="00172767"/>
    <w:rsid w:val="00176D20"/>
    <w:rsid w:val="001A79CD"/>
    <w:rsid w:val="001E4CE4"/>
    <w:rsid w:val="00214DD0"/>
    <w:rsid w:val="00223CCC"/>
    <w:rsid w:val="00243662"/>
    <w:rsid w:val="002438DD"/>
    <w:rsid w:val="00243998"/>
    <w:rsid w:val="002806C5"/>
    <w:rsid w:val="00293046"/>
    <w:rsid w:val="002A12B7"/>
    <w:rsid w:val="002C2C6A"/>
    <w:rsid w:val="002E5586"/>
    <w:rsid w:val="002F0B60"/>
    <w:rsid w:val="002F2EAA"/>
    <w:rsid w:val="00304F99"/>
    <w:rsid w:val="003070AB"/>
    <w:rsid w:val="00315757"/>
    <w:rsid w:val="00337308"/>
    <w:rsid w:val="003514B1"/>
    <w:rsid w:val="00371AF0"/>
    <w:rsid w:val="003735F3"/>
    <w:rsid w:val="0037406D"/>
    <w:rsid w:val="003937CD"/>
    <w:rsid w:val="003A5213"/>
    <w:rsid w:val="003A64FF"/>
    <w:rsid w:val="003C4EFE"/>
    <w:rsid w:val="003D152A"/>
    <w:rsid w:val="003D4986"/>
    <w:rsid w:val="003E6A53"/>
    <w:rsid w:val="003F164C"/>
    <w:rsid w:val="0041741E"/>
    <w:rsid w:val="00424866"/>
    <w:rsid w:val="00454F51"/>
    <w:rsid w:val="004669AD"/>
    <w:rsid w:val="004723AE"/>
    <w:rsid w:val="00480914"/>
    <w:rsid w:val="0049219F"/>
    <w:rsid w:val="004C02EC"/>
    <w:rsid w:val="004C1709"/>
    <w:rsid w:val="004D4862"/>
    <w:rsid w:val="004E1AEF"/>
    <w:rsid w:val="004E241B"/>
    <w:rsid w:val="004E35BE"/>
    <w:rsid w:val="005246D5"/>
    <w:rsid w:val="00551AA3"/>
    <w:rsid w:val="005802F0"/>
    <w:rsid w:val="00586A58"/>
    <w:rsid w:val="00594274"/>
    <w:rsid w:val="005A6440"/>
    <w:rsid w:val="005C0825"/>
    <w:rsid w:val="005C1AF3"/>
    <w:rsid w:val="005F4DD8"/>
    <w:rsid w:val="005F5A25"/>
    <w:rsid w:val="005F70CC"/>
    <w:rsid w:val="00610E87"/>
    <w:rsid w:val="00641250"/>
    <w:rsid w:val="006455FA"/>
    <w:rsid w:val="00655F62"/>
    <w:rsid w:val="0065649F"/>
    <w:rsid w:val="00673156"/>
    <w:rsid w:val="006759E8"/>
    <w:rsid w:val="00676331"/>
    <w:rsid w:val="00682F90"/>
    <w:rsid w:val="006B7859"/>
    <w:rsid w:val="006D099B"/>
    <w:rsid w:val="006E3EA0"/>
    <w:rsid w:val="006E4E15"/>
    <w:rsid w:val="006F17B5"/>
    <w:rsid w:val="006F564F"/>
    <w:rsid w:val="00752D07"/>
    <w:rsid w:val="0078758D"/>
    <w:rsid w:val="00794DF4"/>
    <w:rsid w:val="007D15E1"/>
    <w:rsid w:val="007D409D"/>
    <w:rsid w:val="007D7E52"/>
    <w:rsid w:val="007E09DA"/>
    <w:rsid w:val="00805E8C"/>
    <w:rsid w:val="00846C5D"/>
    <w:rsid w:val="00850BDC"/>
    <w:rsid w:val="00865B4B"/>
    <w:rsid w:val="00872401"/>
    <w:rsid w:val="00876084"/>
    <w:rsid w:val="008B2F9E"/>
    <w:rsid w:val="008D76C6"/>
    <w:rsid w:val="008E1959"/>
    <w:rsid w:val="008E607C"/>
    <w:rsid w:val="008E6DA9"/>
    <w:rsid w:val="008F4E7B"/>
    <w:rsid w:val="0090227B"/>
    <w:rsid w:val="009055B6"/>
    <w:rsid w:val="00912E65"/>
    <w:rsid w:val="009302AE"/>
    <w:rsid w:val="0093578D"/>
    <w:rsid w:val="00940BA0"/>
    <w:rsid w:val="00947607"/>
    <w:rsid w:val="00971F68"/>
    <w:rsid w:val="00984B1D"/>
    <w:rsid w:val="00993046"/>
    <w:rsid w:val="009B2C55"/>
    <w:rsid w:val="009D6467"/>
    <w:rsid w:val="009D6F53"/>
    <w:rsid w:val="009F4D1E"/>
    <w:rsid w:val="00A25AEE"/>
    <w:rsid w:val="00A57A44"/>
    <w:rsid w:val="00A57C13"/>
    <w:rsid w:val="00A6707B"/>
    <w:rsid w:val="00A73053"/>
    <w:rsid w:val="00A73448"/>
    <w:rsid w:val="00A86347"/>
    <w:rsid w:val="00A86D0B"/>
    <w:rsid w:val="00AA1A7C"/>
    <w:rsid w:val="00AA20CD"/>
    <w:rsid w:val="00AB0EB3"/>
    <w:rsid w:val="00AB3489"/>
    <w:rsid w:val="00B24D9F"/>
    <w:rsid w:val="00B31542"/>
    <w:rsid w:val="00B66F64"/>
    <w:rsid w:val="00B72DCC"/>
    <w:rsid w:val="00B75EB7"/>
    <w:rsid w:val="00B805A4"/>
    <w:rsid w:val="00B87D02"/>
    <w:rsid w:val="00BA1B33"/>
    <w:rsid w:val="00BA7A5D"/>
    <w:rsid w:val="00BD5818"/>
    <w:rsid w:val="00BF285B"/>
    <w:rsid w:val="00BF6A3F"/>
    <w:rsid w:val="00C17986"/>
    <w:rsid w:val="00C27B3D"/>
    <w:rsid w:val="00C37964"/>
    <w:rsid w:val="00C72E88"/>
    <w:rsid w:val="00C7325F"/>
    <w:rsid w:val="00C8772D"/>
    <w:rsid w:val="00CB0498"/>
    <w:rsid w:val="00CB1BC9"/>
    <w:rsid w:val="00CB6595"/>
    <w:rsid w:val="00CC700F"/>
    <w:rsid w:val="00CE39B7"/>
    <w:rsid w:val="00CF398B"/>
    <w:rsid w:val="00D20A6A"/>
    <w:rsid w:val="00D271A7"/>
    <w:rsid w:val="00D34131"/>
    <w:rsid w:val="00D451B0"/>
    <w:rsid w:val="00D514D4"/>
    <w:rsid w:val="00D74864"/>
    <w:rsid w:val="00D759A5"/>
    <w:rsid w:val="00D807B6"/>
    <w:rsid w:val="00DA2D7D"/>
    <w:rsid w:val="00DB2A74"/>
    <w:rsid w:val="00DC6AD5"/>
    <w:rsid w:val="00DE0877"/>
    <w:rsid w:val="00DE7C63"/>
    <w:rsid w:val="00E004A8"/>
    <w:rsid w:val="00E178BF"/>
    <w:rsid w:val="00E22BF6"/>
    <w:rsid w:val="00E27D84"/>
    <w:rsid w:val="00E72426"/>
    <w:rsid w:val="00E73ECF"/>
    <w:rsid w:val="00E76522"/>
    <w:rsid w:val="00EA194D"/>
    <w:rsid w:val="00EA7CF2"/>
    <w:rsid w:val="00EB15DB"/>
    <w:rsid w:val="00EB299F"/>
    <w:rsid w:val="00EB672B"/>
    <w:rsid w:val="00EB78D1"/>
    <w:rsid w:val="00EC2D70"/>
    <w:rsid w:val="00EC2F36"/>
    <w:rsid w:val="00EC4E6E"/>
    <w:rsid w:val="00EE7CE7"/>
    <w:rsid w:val="00F50AC5"/>
    <w:rsid w:val="00F559D0"/>
    <w:rsid w:val="00F650AD"/>
    <w:rsid w:val="00F67883"/>
    <w:rsid w:val="00F724E1"/>
    <w:rsid w:val="00F72D23"/>
    <w:rsid w:val="00F72EAA"/>
    <w:rsid w:val="00F73EB6"/>
    <w:rsid w:val="00F836A5"/>
    <w:rsid w:val="00F85444"/>
    <w:rsid w:val="00F87B10"/>
    <w:rsid w:val="00FA46D7"/>
    <w:rsid w:val="00FA6D45"/>
    <w:rsid w:val="00FB61B5"/>
    <w:rsid w:val="00FC2928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8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70AB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070AB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rsid w:val="00307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070A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3070AB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1E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E4CE4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2"/>
    <w:uiPriority w:val="99"/>
    <w:locked/>
    <w:rsid w:val="000B67F7"/>
    <w:rPr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0B67F7"/>
    <w:pPr>
      <w:widowControl w:val="0"/>
      <w:shd w:val="clear" w:color="auto" w:fill="FFFFFF"/>
      <w:spacing w:after="240" w:line="299" w:lineRule="exact"/>
      <w:jc w:val="center"/>
    </w:pPr>
    <w:rPr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3F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extended-textfull">
    <w:name w:val="extended-text__full"/>
    <w:basedOn w:val="a0"/>
    <w:rsid w:val="009B2C55"/>
  </w:style>
  <w:style w:type="character" w:customStyle="1" w:styleId="normaltextrun">
    <w:name w:val="normaltextrun"/>
    <w:basedOn w:val="a0"/>
    <w:rsid w:val="007D409D"/>
  </w:style>
  <w:style w:type="paragraph" w:customStyle="1" w:styleId="paragraph">
    <w:name w:val="paragraph"/>
    <w:basedOn w:val="a"/>
    <w:rsid w:val="00E27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E27D84"/>
  </w:style>
  <w:style w:type="character" w:customStyle="1" w:styleId="spellingerror">
    <w:name w:val="spellingerror"/>
    <w:basedOn w:val="a0"/>
    <w:rsid w:val="00E27D84"/>
  </w:style>
  <w:style w:type="character" w:styleId="aa">
    <w:name w:val="Strong"/>
    <w:basedOn w:val="a0"/>
    <w:uiPriority w:val="22"/>
    <w:qFormat/>
    <w:locked/>
    <w:rsid w:val="00E27D84"/>
    <w:rPr>
      <w:b/>
      <w:bCs/>
    </w:rPr>
  </w:style>
  <w:style w:type="character" w:customStyle="1" w:styleId="bx-messenger-message">
    <w:name w:val="bx-messenger-message"/>
    <w:basedOn w:val="a0"/>
    <w:rsid w:val="006D099B"/>
  </w:style>
  <w:style w:type="paragraph" w:styleId="HTML">
    <w:name w:val="HTML Preformatted"/>
    <w:basedOn w:val="a"/>
    <w:link w:val="HTML0"/>
    <w:rsid w:val="00D27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271A7"/>
    <w:rPr>
      <w:rFonts w:ascii="Courier New" w:hAnsi="Courier New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1200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002D"/>
    <w:rPr>
      <w:lang w:eastAsia="en-US"/>
    </w:rPr>
  </w:style>
  <w:style w:type="paragraph" w:customStyle="1" w:styleId="ConsPlusNormal">
    <w:name w:val="ConsPlusNormal"/>
    <w:rsid w:val="00337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basedOn w:val="a0"/>
    <w:uiPriority w:val="20"/>
    <w:qFormat/>
    <w:locked/>
    <w:rsid w:val="00FF64EB"/>
    <w:rPr>
      <w:i/>
      <w:iCs/>
    </w:rPr>
  </w:style>
  <w:style w:type="character" w:customStyle="1" w:styleId="js-phone-number">
    <w:name w:val="js-phone-number"/>
    <w:basedOn w:val="a0"/>
    <w:rsid w:val="00FF64EB"/>
  </w:style>
  <w:style w:type="character" w:customStyle="1" w:styleId="letter-blockquotename">
    <w:name w:val="letter-blockquote__name"/>
    <w:basedOn w:val="a0"/>
    <w:rsid w:val="00FF64EB"/>
  </w:style>
  <w:style w:type="character" w:customStyle="1" w:styleId="letter-blockquoteemail">
    <w:name w:val="letter-blockquote__email"/>
    <w:basedOn w:val="a0"/>
    <w:rsid w:val="00FF64EB"/>
  </w:style>
  <w:style w:type="character" w:customStyle="1" w:styleId="button2txt">
    <w:name w:val="button2__txt"/>
    <w:basedOn w:val="a0"/>
    <w:rsid w:val="00FF6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6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1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86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35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52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2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7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9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1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8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6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80077">
              <w:marLeft w:val="0"/>
              <w:marRight w:val="0"/>
              <w:marTop w:val="4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062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3278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580">
                      <w:marLeft w:val="4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508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43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1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16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15211">
          <w:marLeft w:val="325"/>
          <w:marRight w:val="3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A2B6-9216-4E2C-91FF-489F3B76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7531</Words>
  <Characters>42932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Kultur2</cp:lastModifiedBy>
  <cp:revision>6</cp:revision>
  <cp:lastPrinted>2020-03-27T05:25:00Z</cp:lastPrinted>
  <dcterms:created xsi:type="dcterms:W3CDTF">2020-04-06T08:31:00Z</dcterms:created>
  <dcterms:modified xsi:type="dcterms:W3CDTF">2020-04-30T11:53:00Z</dcterms:modified>
</cp:coreProperties>
</file>