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776B05">
            <w:pPr>
              <w:ind w:left="-108" w:right="-108"/>
              <w:jc w:val="center"/>
            </w:pPr>
            <w:r>
              <w:t>1</w:t>
            </w:r>
            <w:r w:rsidR="00776B05">
              <w:t>8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680E6E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680E6E">
              <w:t>5</w:t>
            </w:r>
            <w:r w:rsidR="00C761AC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761AC" w:rsidRPr="00DA0616" w:rsidRDefault="00C761AC" w:rsidP="00C761AC">
      <w:pPr>
        <w:tabs>
          <w:tab w:val="left" w:pos="4820"/>
        </w:tabs>
        <w:ind w:right="4392"/>
        <w:jc w:val="both"/>
        <w:rPr>
          <w:b/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О внесении изменений в постановление Администрации муниципального образования </w:t>
      </w:r>
      <w:r w:rsidRPr="00A476CF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E03C46">
        <w:rPr>
          <w:rFonts w:eastAsiaTheme="minorHAnsi"/>
          <w:sz w:val="26"/>
          <w:szCs w:val="26"/>
          <w:lang w:eastAsia="en-US"/>
        </w:rPr>
        <w:t xml:space="preserve">              </w:t>
      </w:r>
      <w:r>
        <w:rPr>
          <w:rFonts w:eastAsiaTheme="minorHAnsi"/>
          <w:sz w:val="26"/>
          <w:szCs w:val="26"/>
          <w:lang w:eastAsia="en-US"/>
        </w:rPr>
        <w:t>от 26.04.2023 № 621</w:t>
      </w:r>
    </w:p>
    <w:p w:rsidR="00C761AC" w:rsidRPr="00DA0616" w:rsidRDefault="00C761AC" w:rsidP="00C761AC">
      <w:pPr>
        <w:ind w:firstLine="709"/>
        <w:jc w:val="both"/>
        <w:rPr>
          <w:sz w:val="26"/>
          <w:szCs w:val="26"/>
        </w:rPr>
      </w:pPr>
    </w:p>
    <w:p w:rsidR="00C761AC" w:rsidRPr="00DA0616" w:rsidRDefault="00C761AC" w:rsidP="00C761AC">
      <w:pPr>
        <w:ind w:firstLine="709"/>
        <w:jc w:val="both"/>
        <w:rPr>
          <w:sz w:val="26"/>
          <w:szCs w:val="26"/>
        </w:rPr>
      </w:pPr>
    </w:p>
    <w:p w:rsidR="00C761AC" w:rsidRPr="00DA0616" w:rsidRDefault="00C761AC" w:rsidP="00C761AC">
      <w:pPr>
        <w:ind w:firstLine="709"/>
        <w:jc w:val="both"/>
        <w:rPr>
          <w:sz w:val="26"/>
          <w:szCs w:val="26"/>
        </w:rPr>
      </w:pPr>
    </w:p>
    <w:p w:rsidR="00C761AC" w:rsidRPr="00DA0616" w:rsidRDefault="00C761AC" w:rsidP="00C761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0616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DA0616">
          <w:rPr>
            <w:rFonts w:eastAsiaTheme="minorHAnsi"/>
            <w:sz w:val="26"/>
            <w:szCs w:val="26"/>
            <w:lang w:eastAsia="en-US"/>
          </w:rPr>
          <w:t>статьей 78</w:t>
        </w:r>
      </w:hyperlink>
      <w:r w:rsidRPr="00DA0616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DA0616">
          <w:rPr>
            <w:rStyle w:val="af"/>
            <w:rFonts w:eastAsiaTheme="minorHAnsi"/>
            <w:color w:val="auto"/>
            <w:sz w:val="26"/>
            <w:szCs w:val="26"/>
            <w:u w:val="none"/>
            <w:lang w:eastAsia="en-US"/>
          </w:rPr>
          <w:t>пунктом 33 части 1 статьи 16</w:t>
        </w:r>
      </w:hyperlink>
      <w:r w:rsidRPr="00DA0616">
        <w:rPr>
          <w:rFonts w:eastAsiaTheme="minorHAnsi"/>
          <w:sz w:val="26"/>
          <w:szCs w:val="26"/>
          <w:lang w:eastAsia="en-US"/>
        </w:rPr>
        <w:t xml:space="preserve"> Федерального закона от 06.10.2003 № 131-ФЗ </w:t>
      </w:r>
      <w:r w:rsidRPr="00DA0616">
        <w:rPr>
          <w:rFonts w:eastAsiaTheme="minorHAnsi"/>
          <w:sz w:val="26"/>
          <w:szCs w:val="26"/>
          <w:lang w:eastAsia="en-US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 w:history="1">
        <w:r w:rsidRPr="00DA061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DA0616">
        <w:rPr>
          <w:rFonts w:eastAsiaTheme="minorHAnsi"/>
          <w:sz w:val="26"/>
          <w:szCs w:val="26"/>
          <w:lang w:eastAsia="en-US"/>
        </w:rPr>
        <w:t xml:space="preserve"> от 24.07.2007 № 209-ФЗ "О развитии малого </w:t>
      </w:r>
      <w:r w:rsidRPr="00DA0616">
        <w:rPr>
          <w:rFonts w:eastAsiaTheme="minorHAnsi"/>
          <w:sz w:val="26"/>
          <w:szCs w:val="26"/>
          <w:lang w:eastAsia="en-US"/>
        </w:rPr>
        <w:br/>
        <w:t xml:space="preserve">и среднего предпринимательства в Российской Федерации", </w:t>
      </w:r>
      <w:r w:rsidRPr="000016C6">
        <w:rPr>
          <w:rFonts w:eastAsiaTheme="minorHAnsi"/>
          <w:sz w:val="26"/>
          <w:szCs w:val="26"/>
          <w:lang w:eastAsia="en-US"/>
        </w:rPr>
        <w:t>в целях приведения нормативного правового акта в соответстви</w:t>
      </w:r>
      <w:r>
        <w:rPr>
          <w:rFonts w:eastAsiaTheme="minorHAnsi"/>
          <w:sz w:val="26"/>
          <w:szCs w:val="26"/>
          <w:lang w:eastAsia="en-US"/>
        </w:rPr>
        <w:t xml:space="preserve">е </w:t>
      </w:r>
      <w:r w:rsidRPr="000016C6">
        <w:rPr>
          <w:rFonts w:eastAsiaTheme="minorHAnsi"/>
          <w:sz w:val="26"/>
          <w:szCs w:val="26"/>
          <w:lang w:eastAsia="en-US"/>
        </w:rPr>
        <w:t xml:space="preserve">с </w:t>
      </w:r>
      <w:r>
        <w:rPr>
          <w:rFonts w:eastAsiaTheme="minorHAnsi"/>
          <w:sz w:val="26"/>
          <w:szCs w:val="26"/>
          <w:lang w:eastAsia="en-US"/>
        </w:rPr>
        <w:t xml:space="preserve">требованиями </w:t>
      </w:r>
      <w:r w:rsidRPr="000016C6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ого</w:t>
      </w:r>
      <w:r w:rsidRPr="000016C6">
        <w:rPr>
          <w:rFonts w:eastAsiaTheme="minorHAnsi"/>
          <w:sz w:val="26"/>
          <w:szCs w:val="26"/>
          <w:lang w:eastAsia="en-US"/>
        </w:rPr>
        <w:t xml:space="preserve"> законодательств</w:t>
      </w:r>
      <w:r>
        <w:rPr>
          <w:rFonts w:eastAsiaTheme="minorHAnsi"/>
          <w:sz w:val="26"/>
          <w:szCs w:val="26"/>
          <w:lang w:eastAsia="en-US"/>
        </w:rPr>
        <w:t>а</w:t>
      </w:r>
      <w:r w:rsidRPr="000016C6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:rsidR="00C761AC" w:rsidRPr="00E03C46" w:rsidRDefault="00C761AC" w:rsidP="00C761AC">
      <w:pPr>
        <w:jc w:val="center"/>
        <w:rPr>
          <w:b/>
          <w:bCs/>
          <w:sz w:val="20"/>
          <w:szCs w:val="20"/>
        </w:rPr>
      </w:pPr>
    </w:p>
    <w:p w:rsidR="00C761AC" w:rsidRPr="00DA0616" w:rsidRDefault="00C761AC" w:rsidP="00C761AC">
      <w:pPr>
        <w:jc w:val="center"/>
        <w:rPr>
          <w:b/>
          <w:bCs/>
          <w:sz w:val="26"/>
          <w:szCs w:val="26"/>
        </w:rPr>
      </w:pPr>
      <w:r w:rsidRPr="00DA0616">
        <w:rPr>
          <w:b/>
          <w:bCs/>
          <w:sz w:val="26"/>
          <w:szCs w:val="26"/>
        </w:rPr>
        <w:t>П О С Т А Н О В Л Я Е Т:</w:t>
      </w:r>
    </w:p>
    <w:p w:rsidR="00C761AC" w:rsidRPr="00E03C46" w:rsidRDefault="00C761AC" w:rsidP="00C761AC">
      <w:pPr>
        <w:ind w:firstLine="709"/>
        <w:jc w:val="center"/>
        <w:rPr>
          <w:sz w:val="20"/>
          <w:szCs w:val="20"/>
        </w:rPr>
      </w:pPr>
    </w:p>
    <w:p w:rsidR="00C761AC" w:rsidRPr="00AB0F0A" w:rsidRDefault="00C761AC" w:rsidP="00E03C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B0F0A">
        <w:rPr>
          <w:rFonts w:eastAsiaTheme="minorHAnsi"/>
          <w:sz w:val="26"/>
          <w:szCs w:val="26"/>
          <w:lang w:eastAsia="en-US"/>
        </w:rPr>
        <w:t xml:space="preserve">1. Внести в постановление Администрации 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"</w:t>
      </w:r>
      <w:r w:rsidRPr="00AB0F0A">
        <w:rPr>
          <w:rFonts w:eastAsiaTheme="minorHAnsi"/>
          <w:sz w:val="26"/>
          <w:szCs w:val="26"/>
          <w:lang w:eastAsia="en-US"/>
        </w:rPr>
        <w:t xml:space="preserve">Городской округ </w:t>
      </w:r>
      <w:r>
        <w:rPr>
          <w:rFonts w:eastAsiaTheme="minorHAnsi"/>
          <w:sz w:val="26"/>
          <w:szCs w:val="26"/>
          <w:lang w:eastAsia="en-US"/>
        </w:rPr>
        <w:t>"</w:t>
      </w:r>
      <w:r w:rsidRPr="00AB0F0A">
        <w:rPr>
          <w:rFonts w:eastAsiaTheme="minorHAnsi"/>
          <w:sz w:val="26"/>
          <w:szCs w:val="26"/>
          <w:lang w:eastAsia="en-US"/>
        </w:rPr>
        <w:t>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Pr="00AB0F0A">
        <w:rPr>
          <w:rFonts w:eastAsiaTheme="minorHAnsi"/>
          <w:sz w:val="26"/>
          <w:szCs w:val="26"/>
          <w:lang w:eastAsia="en-US"/>
        </w:rPr>
        <w:t xml:space="preserve"> </w:t>
      </w:r>
      <w:r w:rsidRPr="001911F9">
        <w:rPr>
          <w:rFonts w:eastAsiaTheme="minorHAnsi"/>
          <w:sz w:val="26"/>
          <w:szCs w:val="26"/>
          <w:lang w:eastAsia="en-US"/>
        </w:rPr>
        <w:t xml:space="preserve">от 26.04.2023 № </w:t>
      </w:r>
      <w:r>
        <w:rPr>
          <w:rFonts w:eastAsiaTheme="minorHAnsi"/>
          <w:sz w:val="26"/>
          <w:szCs w:val="26"/>
          <w:lang w:eastAsia="en-US"/>
        </w:rPr>
        <w:t>621 "</w:t>
      </w:r>
      <w:r w:rsidRPr="00AB0F0A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E03C46">
        <w:rPr>
          <w:rFonts w:eastAsiaTheme="minorHAnsi"/>
          <w:sz w:val="26"/>
          <w:szCs w:val="26"/>
          <w:lang w:eastAsia="en-US"/>
        </w:rPr>
        <w:br/>
      </w:r>
      <w:r w:rsidRPr="00AB0F0A">
        <w:rPr>
          <w:rFonts w:eastAsiaTheme="minorHAnsi"/>
          <w:sz w:val="26"/>
          <w:szCs w:val="26"/>
          <w:lang w:eastAsia="en-US"/>
        </w:rPr>
        <w:t xml:space="preserve">Порядка </w:t>
      </w:r>
      <w:r w:rsidRPr="0024582B">
        <w:rPr>
          <w:rFonts w:eastAsiaTheme="minorHAnsi"/>
          <w:sz w:val="26"/>
          <w:szCs w:val="26"/>
          <w:lang w:eastAsia="en-US"/>
        </w:rPr>
        <w:t>предоставления грантов в форме субсидий победителям конкурса "Лучший предприниматель года"</w:t>
      </w:r>
      <w:r w:rsidRPr="00AB0F0A">
        <w:rPr>
          <w:rFonts w:eastAsiaTheme="minorHAnsi"/>
          <w:sz w:val="26"/>
          <w:szCs w:val="26"/>
          <w:lang w:eastAsia="en-US"/>
        </w:rPr>
        <w:t xml:space="preserve"> (далее – постановление) следующие изменения:</w:t>
      </w:r>
    </w:p>
    <w:p w:rsidR="00C761AC" w:rsidRDefault="00C761AC" w:rsidP="00E03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0F0A">
        <w:rPr>
          <w:sz w:val="26"/>
          <w:szCs w:val="26"/>
        </w:rPr>
        <w:t xml:space="preserve">1.1. В преамбуле постановления слова </w:t>
      </w:r>
      <w:r>
        <w:rPr>
          <w:sz w:val="26"/>
          <w:szCs w:val="26"/>
        </w:rPr>
        <w:t>"</w:t>
      </w:r>
      <w:hyperlink r:id="rId12" w:history="1">
        <w:r w:rsidRPr="0024582B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sz w:val="26"/>
          <w:szCs w:val="26"/>
        </w:rPr>
        <w:t>,"</w:t>
      </w:r>
      <w:r w:rsidRPr="004B52B0">
        <w:rPr>
          <w:sz w:val="26"/>
          <w:szCs w:val="26"/>
        </w:rPr>
        <w:t xml:space="preserve"> </w:t>
      </w:r>
      <w:r w:rsidRPr="00AB0F0A">
        <w:rPr>
          <w:sz w:val="26"/>
          <w:szCs w:val="26"/>
        </w:rPr>
        <w:t>исключить</w:t>
      </w:r>
      <w:r w:rsidR="00E03C46">
        <w:rPr>
          <w:sz w:val="26"/>
          <w:szCs w:val="26"/>
        </w:rPr>
        <w:t>.</w:t>
      </w:r>
    </w:p>
    <w:p w:rsidR="00C761AC" w:rsidRPr="00AB0F0A" w:rsidRDefault="00C761AC" w:rsidP="00E03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0F0A">
        <w:rPr>
          <w:rFonts w:ascii="Times New Roman" w:hAnsi="Times New Roman" w:cs="Times New Roman"/>
          <w:sz w:val="26"/>
          <w:szCs w:val="26"/>
        </w:rPr>
        <w:t xml:space="preserve">1.2. Приложение к постановлению изложить в новой </w:t>
      </w:r>
      <w:hyperlink w:anchor="P40">
        <w:r w:rsidRPr="00AB0F0A">
          <w:rPr>
            <w:rFonts w:ascii="Times New Roman" w:hAnsi="Times New Roman" w:cs="Times New Roman"/>
            <w:sz w:val="26"/>
            <w:szCs w:val="26"/>
          </w:rPr>
          <w:t>редакции</w:t>
        </w:r>
      </w:hyperlink>
      <w:r w:rsidRPr="00AB0F0A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Pr="00AB0F0A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AB0F0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761AC" w:rsidRPr="00AB0F0A" w:rsidRDefault="00C761AC" w:rsidP="00E03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0F0A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E03C46" w:rsidRDefault="00E03C46" w:rsidP="007D6F65">
      <w:pPr>
        <w:rPr>
          <w:sz w:val="26"/>
        </w:rPr>
        <w:sectPr w:rsidR="00E03C46" w:rsidSect="00AD7EA4">
          <w:headerReference w:type="even" r:id="rId13"/>
          <w:headerReference w:type="default" r:id="rId14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t>к постановлению Администрации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t xml:space="preserve">муниципального образования 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t>"Городской округ "Город Нарьян-Мар"</w:t>
      </w:r>
    </w:p>
    <w:p w:rsidR="008A37CA" w:rsidRDefault="00E03C46" w:rsidP="008A37CA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t xml:space="preserve">от </w:t>
      </w:r>
      <w:r w:rsidR="008A37CA">
        <w:rPr>
          <w:sz w:val="26"/>
          <w:szCs w:val="26"/>
        </w:rPr>
        <w:t xml:space="preserve">18.12.2025 </w:t>
      </w:r>
      <w:r w:rsidRPr="00E03C46">
        <w:rPr>
          <w:sz w:val="26"/>
          <w:szCs w:val="26"/>
        </w:rPr>
        <w:t xml:space="preserve">№ </w:t>
      </w:r>
      <w:r w:rsidR="008A37CA">
        <w:rPr>
          <w:sz w:val="26"/>
          <w:szCs w:val="26"/>
        </w:rPr>
        <w:t>1657</w:t>
      </w:r>
    </w:p>
    <w:p w:rsidR="008A37CA" w:rsidRPr="00B7358A" w:rsidRDefault="008A37CA" w:rsidP="008A37CA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0"/>
          <w:szCs w:val="20"/>
        </w:rPr>
      </w:pPr>
    </w:p>
    <w:p w:rsidR="00E03C46" w:rsidRPr="00E03C46" w:rsidRDefault="00E03C46" w:rsidP="008A37CA">
      <w:pPr>
        <w:widowControl w:val="0"/>
        <w:autoSpaceDE w:val="0"/>
        <w:autoSpaceDN w:val="0"/>
        <w:adjustRightInd w:val="0"/>
        <w:ind w:left="4962"/>
        <w:jc w:val="both"/>
        <w:outlineLvl w:val="0"/>
        <w:rPr>
          <w:sz w:val="26"/>
          <w:szCs w:val="26"/>
        </w:rPr>
      </w:pPr>
      <w:r w:rsidRPr="00E03C46">
        <w:rPr>
          <w:sz w:val="26"/>
          <w:szCs w:val="26"/>
        </w:rPr>
        <w:t>"Приложение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к постановлению Администрации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муниципального образования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"Городской округ "Город Нарьян-Мар"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от 26.04.2023 № 621</w:t>
      </w:r>
    </w:p>
    <w:p w:rsidR="00E03C46" w:rsidRPr="00B7358A" w:rsidRDefault="00E03C46" w:rsidP="00E03C46">
      <w:p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03C46">
        <w:rPr>
          <w:bCs/>
          <w:sz w:val="26"/>
          <w:szCs w:val="26"/>
        </w:rPr>
        <w:t xml:space="preserve">Порядок </w:t>
      </w:r>
      <w:r w:rsidRPr="00E03C46">
        <w:rPr>
          <w:rFonts w:eastAsiaTheme="minorHAnsi"/>
          <w:sz w:val="26"/>
          <w:szCs w:val="26"/>
          <w:lang w:eastAsia="en-US"/>
        </w:rPr>
        <w:t>предоставления грантов в форме субсидий</w:t>
      </w:r>
      <w:r w:rsidRPr="00E03C46">
        <w:rPr>
          <w:rFonts w:eastAsiaTheme="minorHAnsi"/>
          <w:sz w:val="26"/>
          <w:szCs w:val="26"/>
          <w:lang w:eastAsia="en-US"/>
        </w:rPr>
        <w:br/>
        <w:t>победителям конкурса "Лучший предприниматель года"</w:t>
      </w:r>
    </w:p>
    <w:p w:rsidR="00E03C46" w:rsidRPr="00B7358A" w:rsidRDefault="00E03C46" w:rsidP="00E03C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0"/>
          <w:szCs w:val="20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E03C46">
        <w:rPr>
          <w:sz w:val="26"/>
          <w:szCs w:val="26"/>
        </w:rPr>
        <w:t>I.</w:t>
      </w:r>
      <w:r w:rsidRPr="00E03C46">
        <w:rPr>
          <w:bCs/>
          <w:sz w:val="26"/>
          <w:szCs w:val="26"/>
        </w:rPr>
        <w:t xml:space="preserve"> Общие положения </w:t>
      </w:r>
    </w:p>
    <w:p w:rsidR="00E03C46" w:rsidRPr="00B7358A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1. Настоящий Порядок предоставления грантов в форме субсидий победителям конкурса "Лучший предприниматель года" (далее – Порядок) направлен на реализацию расходных обязательств бюджета муниципального образования "Городской округ "Город Нарьян-Мар" (далее –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пунктом 33 части 1 статьи 16 Федерального закона </w:t>
      </w:r>
      <w:r w:rsidRPr="00E03C46">
        <w:rPr>
          <w:rFonts w:eastAsiaTheme="minorHAnsi"/>
          <w:sz w:val="26"/>
          <w:szCs w:val="26"/>
          <w:lang w:eastAsia="en-US"/>
        </w:rPr>
        <w:br/>
        <w:t>от 06.10.2003 № 131-ФЗ "Об общих принципах организации местного самоуправления в Российской Федерации", и осуществляется в рамках реализации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 (далее – Программа).</w:t>
      </w: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2. Настоящий Порядок определяет категорию получателей грантов в форме субсидий, порядок проведения отбора, условия, порядок предоставления и размер грантов в форме субсидий, требования к отчетности, требования об осуществлении контроля (мониторинга) за соблюдением условий и порядка предоставления грантов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в форме субсидий, сроки возврата грантов в форме субсидий и ответственность </w:t>
      </w:r>
      <w:r w:rsidRPr="00E03C46">
        <w:rPr>
          <w:rFonts w:eastAsiaTheme="minorHAnsi"/>
          <w:sz w:val="26"/>
          <w:szCs w:val="26"/>
          <w:lang w:eastAsia="en-US"/>
        </w:rPr>
        <w:br/>
        <w:t>за их нарушение.</w:t>
      </w: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3. Понятия, используемые в настоящем Порядке: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3.1. Грант в форме субсидии – бюджетные средства муниципального образования "Городской округ "Город Нарьян-Мар", предоставляемые получателю гранта в форме субсидии (далее – грант);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3.2. Получатель гранта – победитель отбора, с которым Администрацией муниципального образования "Городской округ "Город Нарьян-Мар" заключен договор о предоставлении из бюджета муниципального образования "Городской округ "Город Нарьян-Мар" гранта в форме субсидий (далее – Договор);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3.3. Участник отбора – субъект малого и среднего предпринимательства,</w:t>
      </w:r>
      <w:r w:rsidRPr="00E03C46">
        <w:rPr>
          <w:sz w:val="26"/>
          <w:szCs w:val="26"/>
        </w:rPr>
        <w:t xml:space="preserve"> осуществляющий предпринимательскую деятельность на территории муниципального образования "Городской округ "Город Нарьян-Мар",</w:t>
      </w:r>
      <w:r w:rsidRPr="00E03C46">
        <w:rPr>
          <w:rFonts w:eastAsiaTheme="minorHAnsi"/>
          <w:sz w:val="26"/>
          <w:szCs w:val="26"/>
          <w:lang w:eastAsia="en-US"/>
        </w:rPr>
        <w:t xml:space="preserve"> подавший </w:t>
      </w:r>
      <w:r w:rsidRPr="00E03C46">
        <w:rPr>
          <w:sz w:val="26"/>
          <w:szCs w:val="26"/>
        </w:rPr>
        <w:t xml:space="preserve">в установленном порядке заявку </w:t>
      </w:r>
      <w:r w:rsidRPr="00E03C46">
        <w:rPr>
          <w:rFonts w:eastAsiaTheme="minorHAnsi"/>
          <w:sz w:val="26"/>
          <w:szCs w:val="26"/>
          <w:lang w:eastAsia="en-US"/>
        </w:rPr>
        <w:t>на участие в отборе "Лучший предприниматель года"</w:t>
      </w:r>
      <w:r w:rsidRPr="00E03C46">
        <w:rPr>
          <w:sz w:val="26"/>
          <w:szCs w:val="26"/>
        </w:rPr>
        <w:t xml:space="preserve"> (далее – заявка);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lastRenderedPageBreak/>
        <w:t xml:space="preserve">3.4. Субъект малого и среднего предпринимательства – хозяйствующий субъект (юридическое лицо или индивидуальный предприниматель), отнесенный </w:t>
      </w:r>
      <w:r w:rsidR="004D0C4C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 xml:space="preserve">в соответствии с условиями, установленными Федеральным законом от 24.07.2007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№ 209-ФЗ "О развитии малого и среднего предпринимательства в Российской Федерации" (далее – Федеральный закон № 209-ФЗ), к малым предприятиям, в том числе к </w:t>
      </w:r>
      <w:proofErr w:type="spellStart"/>
      <w:r w:rsidRPr="00E03C46">
        <w:rPr>
          <w:rFonts w:eastAsiaTheme="minorHAnsi"/>
          <w:sz w:val="26"/>
          <w:szCs w:val="26"/>
          <w:lang w:eastAsia="en-US"/>
        </w:rPr>
        <w:t>микропредприятиям</w:t>
      </w:r>
      <w:proofErr w:type="spellEnd"/>
      <w:r w:rsidRPr="00E03C46">
        <w:rPr>
          <w:rFonts w:eastAsiaTheme="minorHAnsi"/>
          <w:sz w:val="26"/>
          <w:szCs w:val="26"/>
          <w:lang w:eastAsia="en-US"/>
        </w:rPr>
        <w:t xml:space="preserve">, средним предприятиям, сведения о которых внесены </w:t>
      </w:r>
      <w:r w:rsidRPr="00E03C46">
        <w:rPr>
          <w:rFonts w:eastAsiaTheme="minorHAnsi"/>
          <w:sz w:val="26"/>
          <w:szCs w:val="26"/>
          <w:lang w:eastAsia="en-US"/>
        </w:rPr>
        <w:br/>
        <w:t>в Единый реестр субъектов малого и среднего предпринимательства;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3.5. Конкурсная комиссия – комиссия по отбору получателей поддержки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из городского бюджета в рамках Программы, созданная в порядке, установленном Администрацией муниципального образования "Городской округ "Город </w:t>
      </w:r>
      <w:r w:rsidR="004D0C4C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>Нарьян-Мар";</w:t>
      </w:r>
      <w:bookmarkStart w:id="0" w:name="Par8"/>
      <w:bookmarkEnd w:id="0"/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3.6. Органы муниципального финансового контроля – органы внутреннего </w:t>
      </w:r>
      <w:r w:rsidRPr="00E03C46">
        <w:rPr>
          <w:rFonts w:eastAsiaTheme="minorHAnsi"/>
          <w:sz w:val="26"/>
          <w:szCs w:val="26"/>
          <w:lang w:eastAsia="en-US"/>
        </w:rPr>
        <w:br/>
        <w:t>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грантов условий и порядка предоставления грантов и иных требований, установленных настоящим Порядком;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 xml:space="preserve">3.7. Нецелевое использование бюджетных средств – использование средств гранта на расходы, не соответствующие расходам, установленным </w:t>
      </w:r>
      <w:r w:rsidRPr="00E03C46">
        <w:rPr>
          <w:rFonts w:eastAsiaTheme="minorHAnsi"/>
          <w:sz w:val="26"/>
          <w:szCs w:val="26"/>
          <w:lang w:eastAsia="en-US"/>
        </w:rPr>
        <w:t>пунктом 67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E03C46">
        <w:rPr>
          <w:sz w:val="26"/>
          <w:szCs w:val="26"/>
        </w:rPr>
        <w:t>Иные п</w:t>
      </w:r>
      <w:r w:rsidRPr="00E03C46">
        <w:rPr>
          <w:sz w:val="26"/>
          <w:szCs w:val="26"/>
          <w:shd w:val="clear" w:color="auto" w:fill="FFFFFF"/>
        </w:rPr>
        <w:t xml:space="preserve">онятия и термины, используемые в настоящем Порядке, </w:t>
      </w:r>
      <w:r w:rsidRPr="00E03C46">
        <w:rPr>
          <w:sz w:val="26"/>
          <w:szCs w:val="26"/>
          <w:shd w:val="clear" w:color="auto" w:fill="FFFFFF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  <w:shd w:val="clear" w:color="auto" w:fill="FFFFFF"/>
        </w:rPr>
        <w:t>4. </w:t>
      </w:r>
      <w:r w:rsidRPr="00E03C46">
        <w:rPr>
          <w:rFonts w:eastAsiaTheme="minorHAnsi"/>
          <w:sz w:val="26"/>
          <w:szCs w:val="26"/>
          <w:lang w:eastAsia="en-US"/>
        </w:rPr>
        <w:t>Целью предоставления грантов победителям отбора является популяризация предпринимательской деятельности</w:t>
      </w:r>
      <w:r w:rsidRPr="00E03C46">
        <w:rPr>
          <w:rFonts w:eastAsiaTheme="minorHAnsi"/>
          <w:lang w:eastAsia="en-US"/>
        </w:rPr>
        <w:t xml:space="preserve">, </w:t>
      </w:r>
      <w:r w:rsidRPr="00E03C46">
        <w:rPr>
          <w:rFonts w:eastAsiaTheme="minorHAnsi"/>
          <w:sz w:val="26"/>
          <w:szCs w:val="26"/>
          <w:lang w:eastAsia="en-US"/>
        </w:rPr>
        <w:t>формирование положительного имиджа предпринимательства посредством оказания финансовой поддержки в форме гранта.</w:t>
      </w: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5. </w:t>
      </w:r>
      <w:r w:rsidRPr="00E03C46">
        <w:rPr>
          <w:sz w:val="26"/>
          <w:szCs w:val="26"/>
        </w:rPr>
        <w:t xml:space="preserve">Главным распорядителем бюджетных средств, до которого в соответствии </w:t>
      </w:r>
      <w:r w:rsidRPr="00E03C46">
        <w:rPr>
          <w:sz w:val="26"/>
          <w:szCs w:val="26"/>
        </w:rPr>
        <w:br/>
        <w:t xml:space="preserve">с бюджетным законодательством Российской Федерации как получателю бюджетных средств доведены в установленном порядке лимиты бюджетных обязательств </w:t>
      </w:r>
      <w:r w:rsidRPr="00E03C46">
        <w:rPr>
          <w:sz w:val="26"/>
          <w:szCs w:val="26"/>
        </w:rPr>
        <w:br/>
        <w:t>на предоставление гранта на соответствующий финансовый год и плановый период, является Администрация муниципального образования "Городской округ "Город Нарьян-Мар" (далее – главный распорядитель бюджетных средств).</w:t>
      </w:r>
    </w:p>
    <w:p w:rsidR="00E03C46" w:rsidRPr="00E03C46" w:rsidRDefault="00E03C46" w:rsidP="00D814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6. Гранты предоставляются субъектам малого и среднего предпринимательства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HAnsi"/>
          <w:sz w:val="26"/>
          <w:szCs w:val="26"/>
          <w:lang w:eastAsia="en-US"/>
        </w:rPr>
        <w:t xml:space="preserve">на безвозмездной и безвозвратной основе в пределах лимитов бюджетных обязательств, предусмотренных в городском бюджете на текущий финансовый год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и плановый период, утвержденных в установленном порядке на цель, указанную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в </w:t>
      </w:r>
      <w:hyperlink w:anchor="Par14" w:history="1">
        <w:r w:rsidRPr="00E03C46">
          <w:rPr>
            <w:rFonts w:eastAsiaTheme="minorHAnsi"/>
            <w:sz w:val="26"/>
            <w:szCs w:val="26"/>
            <w:lang w:eastAsia="en-US"/>
          </w:rPr>
          <w:t xml:space="preserve">пункте </w:t>
        </w:r>
      </w:hyperlink>
      <w:r w:rsidRPr="00E03C46">
        <w:rPr>
          <w:rFonts w:eastAsiaTheme="minorHAnsi"/>
          <w:sz w:val="26"/>
          <w:szCs w:val="26"/>
          <w:lang w:eastAsia="en-US"/>
        </w:rPr>
        <w:t>4 настоящего Порядка.</w:t>
      </w:r>
    </w:p>
    <w:p w:rsidR="00E03C46" w:rsidRPr="00E03C46" w:rsidRDefault="00E03C46" w:rsidP="00D8143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7.</w:t>
      </w:r>
      <w:r w:rsidRPr="00E03C46">
        <w:rPr>
          <w:rFonts w:ascii="Arial" w:hAnsi="Arial" w:cs="Arial"/>
          <w:sz w:val="26"/>
          <w:szCs w:val="26"/>
        </w:rPr>
        <w:t> </w:t>
      </w:r>
      <w:r w:rsidRPr="00E03C46">
        <w:rPr>
          <w:sz w:val="26"/>
          <w:szCs w:val="26"/>
        </w:rPr>
        <w:t xml:space="preserve">К категории получателей грантов относятся субъекты малого и среднего предпринимательства, осуществляющие предпринимательскую деятельность </w:t>
      </w:r>
      <w:r w:rsidR="002E3758">
        <w:rPr>
          <w:sz w:val="26"/>
          <w:szCs w:val="26"/>
        </w:rPr>
        <w:br/>
      </w:r>
      <w:r w:rsidRPr="00E03C46">
        <w:rPr>
          <w:sz w:val="26"/>
          <w:szCs w:val="26"/>
        </w:rPr>
        <w:t>на территории муниципального образования "Городской округ "Город Нарьян-Мар".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8. Способом предоставления гранта является финансовое обеспечение затрат.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9. Информация о гранте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в </w:t>
      </w:r>
      <w:hyperlink r:id="rId15">
        <w:r w:rsidRPr="00E03C46">
          <w:rPr>
            <w:sz w:val="26"/>
            <w:szCs w:val="26"/>
          </w:rPr>
          <w:t>порядке</w:t>
        </w:r>
      </w:hyperlink>
      <w:r w:rsidRPr="00E03C46">
        <w:rPr>
          <w:sz w:val="26"/>
          <w:szCs w:val="26"/>
        </w:rPr>
        <w:t>, установленном приказом Министерства финансов Российской Федерации.</w:t>
      </w:r>
    </w:p>
    <w:p w:rsidR="00E03C46" w:rsidRDefault="00E03C46" w:rsidP="00E03C4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highlight w:val="cyan"/>
          <w:lang w:eastAsia="en-US"/>
        </w:rPr>
      </w:pPr>
    </w:p>
    <w:p w:rsidR="00B7358A" w:rsidRDefault="00B7358A" w:rsidP="00E03C4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highlight w:val="cyan"/>
          <w:lang w:eastAsia="en-US"/>
        </w:rPr>
      </w:pPr>
    </w:p>
    <w:p w:rsidR="00B7358A" w:rsidRPr="00B7358A" w:rsidRDefault="00B7358A" w:rsidP="00E03C4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highlight w:val="cyan"/>
          <w:lang w:eastAsia="en-US"/>
        </w:rPr>
      </w:pPr>
    </w:p>
    <w:p w:rsidR="00E03C46" w:rsidRPr="00E03C46" w:rsidRDefault="00E03C46" w:rsidP="002E3758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bookmarkStart w:id="1" w:name="Par21"/>
      <w:bookmarkStart w:id="2" w:name="Par22"/>
      <w:bookmarkStart w:id="3" w:name="Par29"/>
      <w:bookmarkEnd w:id="1"/>
      <w:bookmarkEnd w:id="2"/>
      <w:bookmarkEnd w:id="3"/>
      <w:r w:rsidRPr="00E03C46">
        <w:rPr>
          <w:rFonts w:eastAsiaTheme="minorHAnsi"/>
          <w:bCs/>
          <w:sz w:val="26"/>
          <w:szCs w:val="26"/>
          <w:lang w:eastAsia="en-US"/>
        </w:rPr>
        <w:lastRenderedPageBreak/>
        <w:t xml:space="preserve">II. Порядок проведения отбора </w:t>
      </w:r>
    </w:p>
    <w:p w:rsidR="00E03C46" w:rsidRPr="00B7358A" w:rsidRDefault="00E03C46" w:rsidP="00D814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sz w:val="20"/>
          <w:szCs w:val="20"/>
        </w:rPr>
      </w:pP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10. Отбор получателей гранта осуществляется на конкурентной основе путем проведения конкурса </w:t>
      </w:r>
      <w:r w:rsidRPr="00E03C46">
        <w:rPr>
          <w:rFonts w:eastAsiaTheme="minorHAnsi"/>
          <w:sz w:val="26"/>
          <w:szCs w:val="26"/>
          <w:lang w:eastAsia="en-US"/>
        </w:rPr>
        <w:t>(далее – конкурс, отбор)</w:t>
      </w:r>
      <w:r w:rsidRPr="00E03C46">
        <w:rPr>
          <w:sz w:val="26"/>
          <w:szCs w:val="26"/>
        </w:rPr>
        <w:t>. Проведение отбора осуществляется исходя из наилучших условий достижения результатов.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структурного подразделения – управления экономического и инвестиционного развития </w:t>
      </w:r>
      <w:r w:rsidRPr="00E03C46">
        <w:rPr>
          <w:sz w:val="26"/>
          <w:szCs w:val="26"/>
        </w:rPr>
        <w:br/>
        <w:t>(далее – Управление).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>12. </w:t>
      </w:r>
      <w:r w:rsidRPr="00E03C46">
        <w:rPr>
          <w:rFonts w:eastAsiaTheme="minorHAnsi"/>
          <w:sz w:val="26"/>
          <w:szCs w:val="26"/>
          <w:lang w:eastAsia="en-US"/>
        </w:rPr>
        <w:t>Конкурс проводится по следующим номинациям: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12.1. "Лучший работодатель" </w:t>
      </w:r>
      <w:r w:rsidR="002E3758">
        <w:rPr>
          <w:rFonts w:eastAsiaTheme="minorHAnsi"/>
          <w:sz w:val="26"/>
          <w:szCs w:val="26"/>
          <w:lang w:eastAsia="en-US"/>
        </w:rPr>
        <w:t>–</w:t>
      </w:r>
      <w:r w:rsidRPr="00E03C46">
        <w:rPr>
          <w:rFonts w:eastAsiaTheme="minorHAnsi"/>
          <w:sz w:val="26"/>
          <w:szCs w:val="26"/>
          <w:lang w:eastAsia="en-US"/>
        </w:rPr>
        <w:t xml:space="preserve"> присуждается участнику отбора (победителю отбора), достигшему наилучших результатов в предпринимательской деятельности </w:t>
      </w:r>
      <w:r w:rsidRPr="00E03C46">
        <w:rPr>
          <w:rFonts w:eastAsiaTheme="minorHAnsi"/>
          <w:sz w:val="26"/>
          <w:szCs w:val="26"/>
          <w:lang w:eastAsia="en-US"/>
        </w:rPr>
        <w:br/>
        <w:t>с привлечением наемных работников;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12.2. "Лучший в своем деле" </w:t>
      </w:r>
      <w:r w:rsidR="002E3758">
        <w:rPr>
          <w:rFonts w:eastAsiaTheme="minorHAnsi"/>
          <w:sz w:val="26"/>
          <w:szCs w:val="26"/>
          <w:lang w:eastAsia="en-US"/>
        </w:rPr>
        <w:t>–</w:t>
      </w:r>
      <w:r w:rsidRPr="00E03C46">
        <w:rPr>
          <w:rFonts w:eastAsiaTheme="minorHAnsi"/>
          <w:sz w:val="26"/>
          <w:szCs w:val="26"/>
          <w:lang w:eastAsia="en-US"/>
        </w:rPr>
        <w:t xml:space="preserve"> присуждается участнику отбора (победителю отбора) за достижения в развитии собственного бизнеса, достигшему наилучших результатов в предпринимательской деятельности без привлечения наемных работников.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По каждой номинации определяется один победитель.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13. 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 w:rsidR="002E3758">
        <w:rPr>
          <w:sz w:val="26"/>
          <w:szCs w:val="26"/>
        </w:rPr>
        <w:br/>
      </w:r>
      <w:r w:rsidRPr="00E03C46">
        <w:rPr>
          <w:sz w:val="26"/>
          <w:szCs w:val="26"/>
        </w:rPr>
        <w:t>на предоставление грантов в форме субсидий победителям конкурса "Лучший предприниматель года".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14. Отбор проводится в государственной интегрированной информационной системе управления общественными финансами "Электронный бюджет" </w:t>
      </w:r>
      <w:r w:rsidRPr="00E03C46">
        <w:rPr>
          <w:sz w:val="26"/>
          <w:szCs w:val="26"/>
        </w:rPr>
        <w:br/>
        <w:t>(далее – система "Электронный бюджет") для каждой номинации отдельно.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15. Обеспечение доступа к системе "Электронный бюджет" осуществляется </w:t>
      </w:r>
      <w:r w:rsidRPr="00E03C46">
        <w:rPr>
          <w:sz w:val="26"/>
          <w:szCs w:val="26"/>
        </w:rPr>
        <w:br/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E03C46">
        <w:rPr>
          <w:sz w:val="26"/>
          <w:szCs w:val="26"/>
        </w:rPr>
        <w:br/>
        <w:t>в электронной форме".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16. Взаимодействие Управления, членов конкурсной комиссии с участниками отбора осуществляется с использованием документов в электронной форме в системе "Электронный бюджет".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17. 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– объявление) по каждой номинации отдельно,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</w:t>
      </w:r>
      <w:r w:rsidRPr="00E03C46">
        <w:rPr>
          <w:sz w:val="26"/>
          <w:szCs w:val="26"/>
        </w:rPr>
        <w:br/>
        <w:t>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Объявление содержит следующую информацию: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сроки проведения отбора, информацию о проведении нескольких этапов отбора с указанием сроков и порядок их проведения;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дату и время начала подачи заявок и окончания приема заявок участников отбора, при этом дата окончания приема заявок не может быть ранее 30-го </w:t>
      </w:r>
      <w:r w:rsidRPr="00E03C46">
        <w:rPr>
          <w:sz w:val="26"/>
          <w:szCs w:val="26"/>
        </w:rPr>
        <w:lastRenderedPageBreak/>
        <w:t>календарного дня, следующего за днем размещения объявления;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наименование, место нахождения, почтовый адрес, адрес электронной почты, контактный номер телефона Управления;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результат предоставления гранта, установленный </w:t>
      </w:r>
      <w:hyperlink w:anchor="P202">
        <w:r w:rsidRPr="00E03C46">
          <w:rPr>
            <w:sz w:val="26"/>
            <w:szCs w:val="26"/>
          </w:rPr>
          <w:t xml:space="preserve">пунктом </w:t>
        </w:r>
      </w:hyperlink>
      <w:r w:rsidRPr="00E03C46">
        <w:rPr>
          <w:sz w:val="26"/>
          <w:szCs w:val="26"/>
        </w:rPr>
        <w:t xml:space="preserve">86 настоящего Порядка; 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требования к участникам отбора, определенные </w:t>
      </w:r>
      <w:hyperlink w:anchor="P62">
        <w:r w:rsidRPr="00E03C46">
          <w:rPr>
            <w:sz w:val="26"/>
            <w:szCs w:val="26"/>
          </w:rPr>
          <w:t>пунктом</w:t>
        </w:r>
      </w:hyperlink>
      <w:r w:rsidRPr="00E03C46">
        <w:rPr>
          <w:sz w:val="26"/>
          <w:szCs w:val="26"/>
        </w:rPr>
        <w:t xml:space="preserve"> 23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категории получателей гранта и критерии оценки, показатели критериев оценки заявок;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Pr="00E03C46">
        <w:rPr>
          <w:sz w:val="26"/>
          <w:szCs w:val="26"/>
        </w:rPr>
        <w:br/>
        <w:t>к форме и содержанию заявок;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правила рассмотрения и оценки заявок;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порядок возврата заявок на доработку;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порядок оценки заявок, включающий критерии оценки, показатели критериев оценки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EastAsia"/>
          <w:sz w:val="26"/>
          <w:szCs w:val="26"/>
        </w:rPr>
        <w:t>отбора для признания их победителями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EastAsia"/>
          <w:sz w:val="26"/>
          <w:szCs w:val="26"/>
        </w:rPr>
        <w:t>отбора, сроки оценки заявок,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EastAsia"/>
          <w:sz w:val="26"/>
          <w:szCs w:val="26"/>
        </w:rPr>
        <w:t>а также информацию об участии или неучастии конкурсной комиссии в оценки заявок;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объем распределяемого гранта в рамках отбора, установленный настоящим Порядком, правила распределения гранта по результатам отбора, предоставляемого победителю отбора по каждой номинации;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срок, в течение которого победитель отбора должен подписать Договор;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условия признания победителя отбора уклонившимся от заключения Договора;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сроки размещения протокола подведения итогов на едином портале, а также </w:t>
      </w:r>
      <w:r w:rsidRPr="00E03C46">
        <w:rPr>
          <w:sz w:val="26"/>
          <w:szCs w:val="26"/>
        </w:rPr>
        <w:br/>
        <w:t>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победителя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18. 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</w:t>
      </w:r>
      <w:r w:rsidRPr="00E03C46">
        <w:rPr>
          <w:rFonts w:eastAsiaTheme="minorHAnsi"/>
          <w:sz w:val="26"/>
          <w:szCs w:val="26"/>
          <w:lang w:eastAsia="en-US"/>
        </w:rPr>
        <w:t xml:space="preserve"> (уполномоченного им </w:t>
      </w:r>
      <w:r w:rsidRPr="00E03C46">
        <w:rPr>
          <w:rFonts w:eastAsiaTheme="minorHAnsi"/>
          <w:sz w:val="26"/>
          <w:szCs w:val="26"/>
          <w:lang w:eastAsia="en-US"/>
        </w:rPr>
        <w:lastRenderedPageBreak/>
        <w:t>лица)</w:t>
      </w:r>
      <w:r w:rsidRPr="00E03C46">
        <w:rPr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19. Участники отбора, подавшие заявки до момента размещения объявления </w:t>
      </w:r>
      <w:r w:rsidRPr="00E03C46">
        <w:rPr>
          <w:sz w:val="26"/>
          <w:szCs w:val="26"/>
        </w:rPr>
        <w:br/>
        <w:t xml:space="preserve">об отмене проведения отбора, информируются об отмене проведения отбора главным распорядителем бюджетных средств в системе "Электронный бюджет" в течение </w:t>
      </w:r>
      <w:r w:rsidRPr="00E03C46">
        <w:rPr>
          <w:sz w:val="26"/>
          <w:szCs w:val="26"/>
        </w:rPr>
        <w:br/>
        <w:t>1 рабочего дня с даты размещения объявления об отмене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Отбор считается отмененным со дня размещения объявления о его отмене </w:t>
      </w:r>
      <w:r w:rsidRPr="00E03C46">
        <w:rPr>
          <w:sz w:val="26"/>
          <w:szCs w:val="26"/>
        </w:rPr>
        <w:br/>
        <w:t>на едином портале.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E03C46">
        <w:rPr>
          <w:sz w:val="26"/>
          <w:szCs w:val="26"/>
        </w:rPr>
        <w:t xml:space="preserve">20. После окончания срока отмены проведения отбора получателей грантов </w:t>
      </w:r>
      <w:r w:rsidRPr="00E03C46">
        <w:rPr>
          <w:sz w:val="26"/>
          <w:szCs w:val="26"/>
        </w:rPr>
        <w:br/>
        <w:t xml:space="preserve">в соответствии с пунктом 18 настоящего Порядка и до заключения Договора </w:t>
      </w:r>
      <w:r w:rsidRPr="00E03C46">
        <w:rPr>
          <w:sz w:val="26"/>
          <w:szCs w:val="26"/>
        </w:rPr>
        <w:br/>
        <w:t>с получателем гранта главный распорядитель бюджетных средств может отменить отбор получателей грантов в случаях отзыва лимитов бюджетных обязательств</w:t>
      </w:r>
      <w:r w:rsidRPr="00E03C46">
        <w:rPr>
          <w:sz w:val="26"/>
          <w:szCs w:val="26"/>
        </w:rPr>
        <w:br/>
        <w:t>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21. Внесение изменений в объявление осуществляется в срок не позднее наступления даты окончания приема заявок с соблюдением следующих условий: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21.1. 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10 календарных дней;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21.2. При внесении изменений в объявление не допускается изменение способа отбора получателей грантов;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21.3. 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22. Управление не позднее дня, следующего за днем внесения изменений </w:t>
      </w:r>
      <w:r w:rsidRPr="00E03C46">
        <w:rPr>
          <w:sz w:val="26"/>
          <w:szCs w:val="26"/>
        </w:rPr>
        <w:br/>
        <w:t xml:space="preserve">в объявление, уведомляет участников отбора о внесении изменений в объявление </w:t>
      </w:r>
      <w:r w:rsidRPr="00E03C46">
        <w:rPr>
          <w:sz w:val="26"/>
          <w:szCs w:val="26"/>
        </w:rPr>
        <w:br/>
        <w:t>с использованием системы "Электронный бюджет".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23. Требования, которым дол</w:t>
      </w:r>
      <w:r w:rsidR="00DE00BA">
        <w:rPr>
          <w:sz w:val="26"/>
          <w:szCs w:val="26"/>
        </w:rPr>
        <w:t>жен</w:t>
      </w:r>
      <w:r w:rsidRPr="00E03C46">
        <w:rPr>
          <w:sz w:val="26"/>
          <w:szCs w:val="26"/>
        </w:rPr>
        <w:t xml:space="preserve"> соответствовать участник отбора: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sz w:val="26"/>
          <w:szCs w:val="26"/>
        </w:rPr>
        <w:t>23.1. </w:t>
      </w:r>
      <w:r w:rsidRPr="00E03C46">
        <w:rPr>
          <w:rFonts w:eastAsiaTheme="minorEastAsia"/>
          <w:sz w:val="26"/>
          <w:szCs w:val="26"/>
        </w:rPr>
        <w:t>На дату рассмотрения заявки: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участник отбора не является иностранным юридическим лицом, в том числе местом регистрации котор</w:t>
      </w:r>
      <w:r w:rsidR="00DE00BA">
        <w:rPr>
          <w:rFonts w:eastAsiaTheme="minorEastAsia"/>
          <w:sz w:val="26"/>
          <w:szCs w:val="26"/>
        </w:rPr>
        <w:t>ого</w:t>
      </w:r>
      <w:r w:rsidRPr="00E03C46">
        <w:rPr>
          <w:rFonts w:eastAsiaTheme="minorEastAsia"/>
          <w:sz w:val="26"/>
          <w:szCs w:val="26"/>
        </w:rPr>
        <w:t xml:space="preserve"> является государство или территория, включенные </w:t>
      </w:r>
      <w:r w:rsidRPr="00E03C46">
        <w:rPr>
          <w:rFonts w:eastAsiaTheme="minorEastAsia"/>
          <w:sz w:val="26"/>
          <w:szCs w:val="26"/>
        </w:rPr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</w:t>
      </w:r>
      <w:r w:rsidR="00B747AC">
        <w:rPr>
          <w:rFonts w:eastAsiaTheme="minorEastAsia"/>
          <w:sz w:val="26"/>
          <w:szCs w:val="26"/>
        </w:rPr>
        <w:t>ого</w:t>
      </w:r>
      <w:r w:rsidRPr="00E03C46">
        <w:rPr>
          <w:rFonts w:eastAsiaTheme="minorEastAsia"/>
          <w:sz w:val="26"/>
          <w:szCs w:val="26"/>
        </w:rPr>
        <w:t xml:space="preserve"> доля прямого </w:t>
      </w:r>
      <w:r w:rsidR="00B747AC">
        <w:rPr>
          <w:rFonts w:eastAsiaTheme="minorEastAsia"/>
          <w:sz w:val="26"/>
          <w:szCs w:val="26"/>
        </w:rPr>
        <w:br/>
      </w:r>
      <w:r w:rsidRPr="00E03C46">
        <w:rPr>
          <w:rFonts w:eastAsiaTheme="minorEastAsia"/>
          <w:sz w:val="26"/>
          <w:szCs w:val="26"/>
        </w:rPr>
        <w:t xml:space="preserve">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Pr="00E03C46">
        <w:rPr>
          <w:rFonts w:eastAsiaTheme="minorEastAsia"/>
          <w:sz w:val="26"/>
          <w:szCs w:val="26"/>
        </w:rPr>
        <w:br/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участник отбора не находится в перечне организаций и физических лиц, </w:t>
      </w:r>
      <w:r w:rsidRPr="00E03C46">
        <w:rPr>
          <w:rFonts w:eastAsiaTheme="minorEastAsia"/>
          <w:sz w:val="26"/>
          <w:szCs w:val="26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lastRenderedPageBreak/>
        <w:t xml:space="preserve">участник отбора не находится в составляемых в рамках реализации полномочий, предусмотренных </w:t>
      </w:r>
      <w:hyperlink r:id="rId16">
        <w:r w:rsidRPr="00E03C46">
          <w:rPr>
            <w:rFonts w:eastAsiaTheme="minorEastAsia"/>
            <w:sz w:val="26"/>
            <w:szCs w:val="26"/>
          </w:rPr>
          <w:t>главой VII</w:t>
        </w:r>
      </w:hyperlink>
      <w:r w:rsidRPr="00E03C46">
        <w:rPr>
          <w:rFonts w:eastAsiaTheme="minorEastAsia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B747AC">
        <w:rPr>
          <w:rFonts w:eastAsiaTheme="minorEastAsia"/>
          <w:sz w:val="26"/>
          <w:szCs w:val="26"/>
        </w:rPr>
        <w:br/>
      </w:r>
      <w:r w:rsidRPr="00E03C46">
        <w:rPr>
          <w:rFonts w:eastAsiaTheme="minorEastAsia"/>
          <w:sz w:val="26"/>
          <w:szCs w:val="26"/>
        </w:rPr>
        <w:t>или с распространением оружия массового уничтожения;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участник отбора не является иностранным агентом в соответствии </w:t>
      </w:r>
      <w:r w:rsidRPr="00E03C46">
        <w:rPr>
          <w:rFonts w:eastAsiaTheme="minorEastAsia"/>
          <w:sz w:val="26"/>
          <w:szCs w:val="26"/>
        </w:rPr>
        <w:br/>
        <w:t xml:space="preserve">с Федеральным </w:t>
      </w:r>
      <w:hyperlink r:id="rId17">
        <w:r w:rsidRPr="00E03C46">
          <w:rPr>
            <w:rFonts w:eastAsiaTheme="minorEastAsia"/>
            <w:sz w:val="26"/>
            <w:szCs w:val="26"/>
          </w:rPr>
          <w:t>законом</w:t>
        </w:r>
      </w:hyperlink>
      <w:r w:rsidRPr="00E03C46">
        <w:rPr>
          <w:rFonts w:eastAsiaTheme="minorEastAsia"/>
          <w:sz w:val="26"/>
          <w:szCs w:val="26"/>
        </w:rPr>
        <w:t xml:space="preserve"> "О контроле за деятельностью лиц, находящихся </w:t>
      </w:r>
      <w:r w:rsidRPr="00E03C46">
        <w:rPr>
          <w:rFonts w:eastAsiaTheme="minorEastAsia"/>
          <w:sz w:val="26"/>
          <w:szCs w:val="26"/>
        </w:rPr>
        <w:br/>
        <w:t>под иностранным влиянием";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3C46" w:rsidRPr="00DE00BA" w:rsidRDefault="00E03C46" w:rsidP="00DE00B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DE00BA">
        <w:rPr>
          <w:rFonts w:eastAsiaTheme="minorEastAsia"/>
          <w:sz w:val="26"/>
          <w:szCs w:val="26"/>
        </w:rPr>
        <w:t xml:space="preserve">участник отбора, </w:t>
      </w:r>
      <w:r w:rsidR="00DE00BA" w:rsidRPr="00DE00BA">
        <w:rPr>
          <w:rFonts w:eastAsiaTheme="minorEastAsia"/>
          <w:sz w:val="26"/>
          <w:szCs w:val="26"/>
        </w:rPr>
        <w:t xml:space="preserve">являющийся юридическим лицом, не находится в процессе </w:t>
      </w:r>
      <w:r w:rsidR="00DE00BA" w:rsidRPr="00B747AC">
        <w:rPr>
          <w:rFonts w:eastAsiaTheme="minorEastAsia"/>
          <w:sz w:val="26"/>
          <w:szCs w:val="26"/>
        </w:rPr>
        <w:t>реорганизации (за исключением реорганизации в форме присоединения</w:t>
      </w:r>
      <w:r w:rsidR="00B747AC" w:rsidRPr="00B747AC">
        <w:rPr>
          <w:rFonts w:eastAsiaTheme="minorEastAsia"/>
          <w:sz w:val="26"/>
          <w:szCs w:val="26"/>
        </w:rPr>
        <w:t xml:space="preserve"> </w:t>
      </w:r>
      <w:r w:rsidR="00B747AC" w:rsidRPr="00B747AC">
        <w:rPr>
          <w:rFonts w:eastAsiaTheme="minorEastAsia"/>
          <w:sz w:val="26"/>
          <w:szCs w:val="26"/>
        </w:rPr>
        <w:br/>
      </w:r>
      <w:r w:rsidR="00DE00BA" w:rsidRPr="00B747AC">
        <w:rPr>
          <w:rFonts w:eastAsiaTheme="minorEastAsia"/>
          <w:sz w:val="26"/>
          <w:szCs w:val="26"/>
        </w:rPr>
        <w:t xml:space="preserve">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</w:t>
      </w:r>
      <w:r w:rsidR="00DE00BA" w:rsidRPr="00DE00BA">
        <w:rPr>
          <w:rFonts w:eastAsiaTheme="minorEastAsia"/>
          <w:sz w:val="26"/>
          <w:szCs w:val="26"/>
        </w:rPr>
        <w:t>гранта (участника отбора) не приостановлена в порядке, предусмотренном законодательством Российской Федерации, а получатель гранта (участник отбора), являющийся индивидуальным предпринимателем, не прекратил деятельность в качестве индивидуального предпринимателя</w:t>
      </w:r>
      <w:r w:rsidRPr="00DE00BA">
        <w:rPr>
          <w:rFonts w:eastAsiaTheme="minorEastAsia"/>
          <w:sz w:val="26"/>
          <w:szCs w:val="26"/>
        </w:rPr>
        <w:t>;</w:t>
      </w:r>
    </w:p>
    <w:p w:rsidR="00E03C46" w:rsidRPr="00DE00BA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00BA">
        <w:rPr>
          <w:rFonts w:eastAsiaTheme="minorHAnsi"/>
          <w:sz w:val="26"/>
          <w:szCs w:val="26"/>
          <w:lang w:eastAsia="en-US"/>
        </w:rP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E03C46" w:rsidRPr="00DE00BA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DE00BA">
        <w:rPr>
          <w:rFonts w:eastAsiaTheme="minorEastAsia"/>
          <w:sz w:val="26"/>
          <w:szCs w:val="26"/>
        </w:rPr>
        <w:t>23.2. Дополнительные требования на дату подачи заявки:</w:t>
      </w:r>
    </w:p>
    <w:p w:rsidR="00E03C46" w:rsidRPr="00DE00BA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00BA">
        <w:rPr>
          <w:rFonts w:eastAsiaTheme="minorEastAsia"/>
          <w:sz w:val="26"/>
          <w:szCs w:val="26"/>
        </w:rPr>
        <w:t>у участника отбора отсутствуют нарушения условий и порядка оказания поддержки, указанные в части 5 статьи 14 Федерального закона № 209-ФЗ;</w:t>
      </w:r>
    </w:p>
    <w:p w:rsidR="00E03C46" w:rsidRPr="00DE00BA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00BA">
        <w:rPr>
          <w:rFonts w:eastAsiaTheme="minorEastAsia"/>
          <w:sz w:val="26"/>
          <w:szCs w:val="26"/>
        </w:rPr>
        <w:t xml:space="preserve">участник отбора соответствует требованиям статьи 4 Федерального закона </w:t>
      </w:r>
      <w:r w:rsidRPr="00DE00BA">
        <w:rPr>
          <w:rFonts w:eastAsiaTheme="minorEastAsia"/>
          <w:sz w:val="26"/>
          <w:szCs w:val="26"/>
        </w:rPr>
        <w:br/>
        <w:t>№ 209-ФЗ;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участник отбора не относится к субъектам малого и среднего предпринимательства, указанным в частях 3, 4 статьи 14 Федерального закона </w:t>
      </w:r>
      <w:r w:rsidRPr="00E03C46">
        <w:rPr>
          <w:rFonts w:eastAsiaTheme="minorEastAsia"/>
          <w:sz w:val="26"/>
          <w:szCs w:val="26"/>
        </w:rPr>
        <w:br/>
        <w:t>№ 209-ФЗ;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у участника отбора </w:t>
      </w:r>
      <w:r w:rsidRPr="00E03C46">
        <w:rPr>
          <w:sz w:val="26"/>
          <w:szCs w:val="26"/>
        </w:rPr>
        <w:t>отсутствует задолженность по исполнительным производствам;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участник отбора </w:t>
      </w:r>
      <w:r w:rsidRPr="00E03C46">
        <w:rPr>
          <w:rFonts w:eastAsiaTheme="minorHAnsi"/>
          <w:sz w:val="26"/>
          <w:szCs w:val="26"/>
          <w:lang w:eastAsia="en-US"/>
        </w:rPr>
        <w:t xml:space="preserve">осуществляет предпринимательскую деятельность </w:t>
      </w:r>
      <w:r w:rsidRPr="00E03C46">
        <w:rPr>
          <w:rFonts w:eastAsiaTheme="minorHAnsi"/>
          <w:sz w:val="26"/>
          <w:szCs w:val="26"/>
          <w:lang w:eastAsia="en-US"/>
        </w:rPr>
        <w:br/>
        <w:t>на территории муниципального образования "</w:t>
      </w:r>
      <w:r w:rsidRPr="00E03C46">
        <w:rPr>
          <w:sz w:val="26"/>
          <w:szCs w:val="26"/>
        </w:rPr>
        <w:t>Городской округ "Город Нарьян-Мар";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участник отбора предоставил весь требуемый перечень документов </w:t>
      </w:r>
      <w:r w:rsidRPr="00E03C46">
        <w:rPr>
          <w:rFonts w:eastAsiaTheme="minorHAnsi"/>
          <w:sz w:val="26"/>
          <w:szCs w:val="26"/>
          <w:lang w:eastAsia="en-US"/>
        </w:rPr>
        <w:br/>
        <w:t>в соответствии с пунктом 29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24. Проверка участника отбора на соответствие требованиям, определенным пунктом 23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25. Подтверждение соответствия участника отбора требованиям, указанным</w:t>
      </w:r>
      <w:r w:rsidRPr="00E03C46">
        <w:rPr>
          <w:sz w:val="26"/>
          <w:szCs w:val="26"/>
        </w:rPr>
        <w:br/>
        <w:t xml:space="preserve">в пункте 23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E03C46">
        <w:rPr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 xml:space="preserve">26. Заявка подается участником отбора в соответствии с требованиями </w:t>
      </w:r>
      <w:r w:rsidRPr="00E03C46">
        <w:rPr>
          <w:sz w:val="26"/>
          <w:szCs w:val="26"/>
        </w:rPr>
        <w:br/>
        <w:t xml:space="preserve">и условиями, установленными настоящим Порядком, и в сроки, указанные </w:t>
      </w:r>
      <w:r w:rsidRPr="00E03C46">
        <w:rPr>
          <w:sz w:val="26"/>
          <w:szCs w:val="26"/>
        </w:rPr>
        <w:br/>
        <w:t>в объявлении.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27. 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28. Заявка содержит следующие сведения: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28.1. Информацию и документы об участнике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HAnsi"/>
          <w:sz w:val="26"/>
          <w:szCs w:val="26"/>
          <w:lang w:eastAsia="en-US"/>
        </w:rPr>
        <w:t>отбора: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полное и сокращенное наименование (при наличии) участника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HAnsi"/>
          <w:sz w:val="26"/>
          <w:szCs w:val="26"/>
          <w:lang w:eastAsia="en-US"/>
        </w:rPr>
        <w:t xml:space="preserve">отбора </w:t>
      </w:r>
      <w:r w:rsidRPr="00E03C46">
        <w:rPr>
          <w:rFonts w:eastAsiaTheme="minorHAnsi"/>
          <w:sz w:val="26"/>
          <w:szCs w:val="26"/>
          <w:lang w:eastAsia="en-US"/>
        </w:rPr>
        <w:br/>
        <w:t>(для юридических лиц);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фамилия, имя, отчество (при наличии) индивидуального предпринимателя;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основной государственный регистрационный номер участника отбора;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идентификационный номер налогоплательщика;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дата постановки на учет в налоговом органе (для индивидуальных предпринимателей);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дата и код причины постановки на учет в налоговом органе (для юридических лиц);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дата и место рождения (для индивидуальных предпринимателей);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страховой номер индивидуального лицевого счета (для индивидуальных предпринимателей);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адрес юридического лица, адрес регистрации (для индивидуальных предпринимателей);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номер контактного телефона, почтовый адрес и адрес электронной почты</w:t>
      </w:r>
      <w:r w:rsidRPr="00E03C46">
        <w:rPr>
          <w:rFonts w:eastAsiaTheme="minorHAnsi"/>
          <w:sz w:val="26"/>
          <w:szCs w:val="26"/>
          <w:lang w:eastAsia="en-US"/>
        </w:rPr>
        <w:br/>
        <w:t>для направления юридически значимых сообщений;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(при наличии) учредителей (за исключением сельскохозяйственных кооперативов, созданных в соответствии с Федеральным законом от 08.12.1995 № 193-ФЗ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 w:rsidRPr="00E03C46">
        <w:rPr>
          <w:rFonts w:eastAsiaTheme="minorHAnsi"/>
          <w:sz w:val="26"/>
          <w:szCs w:val="26"/>
          <w:lang w:eastAsia="en-US"/>
        </w:rPr>
        <w:br/>
        <w:t>(для юридических лиц);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информация о руководителе юридического лица (фамилия, имя, отчество </w:t>
      </w:r>
      <w:r w:rsidRPr="00E03C46">
        <w:rPr>
          <w:rFonts w:eastAsiaTheme="minorHAnsi"/>
          <w:sz w:val="26"/>
          <w:szCs w:val="26"/>
          <w:lang w:eastAsia="en-US"/>
        </w:rPr>
        <w:br/>
        <w:t>(при наличии), идентификационный номер налогоплательщика, должность);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28.2. Информацию и документы, подтверждающие соответствие участника отбора установленным в объявлении требованиям;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28.3. Информацию и документы, представляемые при проведении отбора </w:t>
      </w:r>
      <w:r w:rsidRPr="00E03C46">
        <w:rPr>
          <w:rFonts w:eastAsiaTheme="minorHAnsi"/>
          <w:sz w:val="26"/>
          <w:szCs w:val="26"/>
          <w:lang w:eastAsia="en-US"/>
        </w:rPr>
        <w:br/>
        <w:t>в процессе документооборота: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lastRenderedPageBreak/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о подаваемой участником отбора заявке, а также иной информации об участнике отбора, связанной с соответствующим отбором и результатом предоставления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гранта, подаваемое посредством заполнения соответствующих экранных форм </w:t>
      </w:r>
      <w:r w:rsidRPr="00E03C46">
        <w:rPr>
          <w:rFonts w:eastAsiaTheme="minorHAnsi"/>
          <w:sz w:val="26"/>
          <w:szCs w:val="26"/>
          <w:lang w:eastAsia="en-US"/>
        </w:rPr>
        <w:br/>
        <w:t>веб-интерфейса системы "Электронный бюджет";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28.4. Предлагаемые участником отбора значения результата предоставления гранта, размер запрашиваемого гранта, который не может быть выше максимального размера, установленного пунктом 65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29. К заявке прилагаются электронные копии следующих документов: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29.1. Паспорт: вторая, третья страницы, место жительства – для индивидуальных предпринимателей или копия учредительных документов (устав) – для юридических лиц;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109"/>
      <w:bookmarkEnd w:id="4"/>
      <w:r w:rsidRPr="00E03C46">
        <w:rPr>
          <w:sz w:val="26"/>
          <w:szCs w:val="26"/>
        </w:rPr>
        <w:t xml:space="preserve">29.2. Показатели деятельности участника отбора в конкурсе "Лучший предприниматель года" </w:t>
      </w:r>
      <w:r w:rsidRPr="00E03C46">
        <w:rPr>
          <w:rFonts w:eastAsiaTheme="minorHAnsi"/>
          <w:sz w:val="26"/>
          <w:szCs w:val="26"/>
          <w:lang w:eastAsia="en-US"/>
        </w:rPr>
        <w:t>согласно Приложению 1 или Приложению 2 к настоящему Порядку в зависимости от номинации (далее – показатели деятельности);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3C46">
        <w:rPr>
          <w:sz w:val="26"/>
          <w:szCs w:val="26"/>
        </w:rPr>
        <w:t>29.3. Документы, подтверждающие наличие производственных и других помещений, расположенных на территории муниципального образования "Городской округ "Город Нарьян-Мар";</w:t>
      </w:r>
    </w:p>
    <w:p w:rsidR="00E03C46" w:rsidRPr="00E03C46" w:rsidRDefault="00E03C46" w:rsidP="00D8143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29.4. Копия расчета по страховым взносам по форме, утвержденной приказом Федеральной налоговой службы, за год, предшествующий году подачи заявки, </w:t>
      </w:r>
      <w:r w:rsidRPr="00E03C46">
        <w:rPr>
          <w:sz w:val="26"/>
          <w:szCs w:val="26"/>
        </w:rPr>
        <w:br/>
        <w:t>с отметкой налогового органа о принятии расчета (в случае если субъект МСП зарегистрирован не в текущем году) или за квартал, предшествующий кварталу подачи заявки, с отметкой налогового органа о принятии расчета (в случае если субъект МСП зарегистрирован в текущем году) (при наличии);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29.5. Иные документы, необходимые для подтверждения информации, отраженной в показателях деятельности, </w:t>
      </w:r>
      <w:r w:rsidRPr="00E03C46">
        <w:rPr>
          <w:sz w:val="26"/>
          <w:szCs w:val="26"/>
          <w:shd w:val="clear" w:color="auto" w:fill="FFFFFF"/>
        </w:rPr>
        <w:t>и документы, подтверждающие информацию по критериям оценок</w:t>
      </w:r>
      <w:r w:rsidRPr="00E03C46">
        <w:rPr>
          <w:sz w:val="26"/>
          <w:szCs w:val="26"/>
        </w:rPr>
        <w:t xml:space="preserve"> (</w:t>
      </w:r>
      <w:r w:rsidRPr="00E03C46">
        <w:rPr>
          <w:rFonts w:eastAsiaTheme="minorHAnsi"/>
          <w:sz w:val="26"/>
          <w:szCs w:val="26"/>
          <w:lang w:eastAsia="en-US"/>
        </w:rPr>
        <w:t>по инициативе участника отбора</w:t>
      </w:r>
      <w:r w:rsidRPr="00E03C46">
        <w:rPr>
          <w:sz w:val="26"/>
          <w:szCs w:val="26"/>
        </w:rPr>
        <w:t>);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rFonts w:eastAsiaTheme="minorHAnsi"/>
          <w:sz w:val="26"/>
          <w:szCs w:val="26"/>
          <w:lang w:eastAsia="en-US"/>
        </w:rPr>
        <w:t>29.6</w:t>
      </w:r>
      <w:r w:rsidRPr="00E03C46">
        <w:rPr>
          <w:sz w:val="26"/>
          <w:szCs w:val="26"/>
        </w:rPr>
        <w:t>. </w:t>
      </w:r>
      <w:hyperlink r:id="rId18" w:history="1">
        <w:r w:rsidRPr="00E03C46">
          <w:rPr>
            <w:sz w:val="26"/>
            <w:szCs w:val="26"/>
          </w:rPr>
          <w:t>Заявление</w:t>
        </w:r>
      </w:hyperlink>
      <w:r w:rsidRPr="00E03C46">
        <w:rPr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E03C46">
        <w:rPr>
          <w:sz w:val="26"/>
          <w:szCs w:val="26"/>
        </w:rPr>
        <w:br/>
        <w:t xml:space="preserve">к субъектам малого и среднего предпринимательства согласно Приложению 5 </w:t>
      </w:r>
      <w:r w:rsidRPr="00E03C46">
        <w:rPr>
          <w:sz w:val="26"/>
          <w:szCs w:val="26"/>
        </w:rPr>
        <w:br/>
        <w:t>к настоящему Порядку. Заявление предоставляется участником отбора, имеющим отметку "вновь созданный" в Едином реестре субъектов малого и среднего предпринимательства на дату подачи заявки.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30.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31.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32. 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BA2BC8">
        <w:rPr>
          <w:sz w:val="26"/>
          <w:szCs w:val="26"/>
        </w:rPr>
        <w:br/>
      </w:r>
      <w:r w:rsidRPr="00E03C46">
        <w:rPr>
          <w:sz w:val="26"/>
          <w:szCs w:val="26"/>
        </w:rPr>
        <w:t>без специальных программных или технологических средств.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 xml:space="preserve">Фото- и видеоматериалы, включаемые в заявку, должны содержать четкое </w:t>
      </w:r>
      <w:r w:rsidRPr="00E03C46">
        <w:rPr>
          <w:sz w:val="26"/>
          <w:szCs w:val="26"/>
        </w:rPr>
        <w:br/>
        <w:t>и контрастное изображение высокого качества.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33. 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</w:t>
      </w:r>
      <w:r w:rsidRPr="00E03C46">
        <w:rPr>
          <w:rFonts w:eastAsiaTheme="minorHAnsi"/>
          <w:sz w:val="26"/>
          <w:szCs w:val="26"/>
          <w:lang w:eastAsia="en-US"/>
        </w:rPr>
        <w:br/>
        <w:t>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34. Датой и временем представления заявки и прилагаемых к ней документов считаются дата и время подписания заявки участником отбора с присвоением </w:t>
      </w:r>
      <w:r w:rsidRPr="00E03C46">
        <w:rPr>
          <w:sz w:val="26"/>
          <w:szCs w:val="26"/>
        </w:rPr>
        <w:br/>
        <w:t>ей регистрационного номера в информационной системе "Электронный бюджет".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35. Участник отбора в течение срока приема заявок может подать только одну заявку в сроки, указанные в объявлении. 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>36. </w:t>
      </w:r>
      <w:r w:rsidRPr="00E03C46">
        <w:rPr>
          <w:rFonts w:eastAsiaTheme="minorHAnsi"/>
          <w:sz w:val="26"/>
          <w:szCs w:val="26"/>
          <w:lang w:eastAsia="en-US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19" w:history="1">
        <w:r w:rsidRPr="00E03C46">
          <w:rPr>
            <w:rFonts w:eastAsiaTheme="minorHAnsi"/>
            <w:sz w:val="26"/>
            <w:szCs w:val="26"/>
            <w:lang w:eastAsia="en-US"/>
          </w:rPr>
          <w:t xml:space="preserve">пункте </w:t>
        </w:r>
      </w:hyperlink>
      <w:r w:rsidRPr="00E03C46">
        <w:rPr>
          <w:rFonts w:eastAsiaTheme="minorHAnsi"/>
          <w:sz w:val="26"/>
          <w:szCs w:val="26"/>
          <w:lang w:eastAsia="en-US"/>
        </w:rPr>
        <w:t>27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37. </w:t>
      </w:r>
      <w:r w:rsidRPr="00E03C46">
        <w:rPr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</w:t>
      </w:r>
      <w:r w:rsidRPr="00E03C46">
        <w:rPr>
          <w:rFonts w:eastAsiaTheme="minorHAnsi"/>
          <w:sz w:val="26"/>
          <w:szCs w:val="26"/>
          <w:lang w:eastAsia="en-US"/>
        </w:rPr>
        <w:t xml:space="preserve"> участником отбора</w:t>
      </w:r>
      <w:r w:rsidRPr="00E03C46">
        <w:rPr>
          <w:sz w:val="26"/>
          <w:szCs w:val="26"/>
        </w:rPr>
        <w:t xml:space="preserve"> </w:t>
      </w:r>
      <w:r w:rsidRPr="00E03C46">
        <w:rPr>
          <w:sz w:val="26"/>
          <w:szCs w:val="26"/>
        </w:rPr>
        <w:br/>
        <w:t>в электронной форме уведомления об отзыве заявки и последующего формирования новой заявки.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38. Участник отбора вправе отозвать заявку, поданную в соответствии </w:t>
      </w:r>
      <w:r w:rsidRPr="00E03C46">
        <w:rPr>
          <w:rFonts w:eastAsiaTheme="minorHAnsi"/>
          <w:sz w:val="26"/>
          <w:szCs w:val="26"/>
          <w:lang w:eastAsia="en-US"/>
        </w:rPr>
        <w:br/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39. Внесение изменений в заявку на стадии рассмотрения заявки по решению Управления о возврате заявки на доработку осуществляется в порядке, предусмотренном пунктом 47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40. Участник отбора со дня размещения объявления на едином портале</w:t>
      </w:r>
      <w:r w:rsidRPr="00E03C46">
        <w:rPr>
          <w:rFonts w:eastAsiaTheme="minorHAnsi"/>
          <w:sz w:val="26"/>
          <w:szCs w:val="26"/>
          <w:lang w:eastAsia="en-US"/>
        </w:rPr>
        <w:br/>
        <w:t>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>41. </w:t>
      </w:r>
      <w:r w:rsidRPr="00E03C46">
        <w:rPr>
          <w:rFonts w:eastAsiaTheme="minorHAnsi"/>
          <w:sz w:val="26"/>
          <w:szCs w:val="26"/>
          <w:lang w:eastAsia="en-US"/>
        </w:rPr>
        <w:t xml:space="preserve">Главный распорядитель бюджетных средств в ответ на запрос, указанный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в пункте 40 настоящего Порядка, направляет разъяснение положений объявления </w:t>
      </w:r>
      <w:r w:rsidRPr="00E03C46">
        <w:rPr>
          <w:rFonts w:eastAsiaTheme="minorHAnsi"/>
          <w:sz w:val="26"/>
          <w:szCs w:val="26"/>
          <w:lang w:eastAsia="en-US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Доступ к разъяснению, формируемому в системе "Электронный бюджет" </w:t>
      </w:r>
      <w:r w:rsidRPr="00E03C46">
        <w:rPr>
          <w:rFonts w:eastAsiaTheme="minorHAnsi"/>
          <w:sz w:val="26"/>
          <w:szCs w:val="26"/>
          <w:lang w:eastAsia="en-US"/>
        </w:rPr>
        <w:br/>
        <w:t>в соответствии с абзацем первым настоящего пункта, предоставляется всем участникам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42. 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Конкурсной комиссии не позднее 1-го рабочего дня, следующего за днем окончания срока подачи заявок, установленного в объявлении, открывается доступ </w:t>
      </w:r>
      <w:r w:rsidRPr="00E03C46">
        <w:rPr>
          <w:sz w:val="26"/>
          <w:szCs w:val="26"/>
        </w:rPr>
        <w:br/>
        <w:t xml:space="preserve">к заявкам в системе "Электронный бюджет" для их рассмотрения и последующей </w:t>
      </w:r>
      <w:r w:rsidRPr="00E03C46">
        <w:rPr>
          <w:sz w:val="26"/>
          <w:szCs w:val="26"/>
        </w:rPr>
        <w:lastRenderedPageBreak/>
        <w:t>оценки.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43. 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председателя конкурсной комиссии в системе "Электронный бюджет", а также размещается </w:t>
      </w:r>
      <w:r w:rsidRPr="00E03C46">
        <w:rPr>
          <w:sz w:val="26"/>
          <w:szCs w:val="26"/>
        </w:rPr>
        <w:br/>
        <w:t>на едином портале не позднее 1-го рабочего дня, следующего за днем его подписания.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44. 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45.</w:t>
      </w:r>
      <w:r w:rsidRPr="00E03C46">
        <w:rPr>
          <w:sz w:val="26"/>
          <w:szCs w:val="26"/>
        </w:rPr>
        <w:t> О</w:t>
      </w:r>
      <w:r w:rsidRPr="00E03C46">
        <w:rPr>
          <w:rFonts w:eastAsiaTheme="minorHAnsi"/>
          <w:sz w:val="26"/>
          <w:szCs w:val="26"/>
          <w:lang w:eastAsia="en-US"/>
        </w:rPr>
        <w:t>тбор проводится в два этапа.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46. На первом этапе Управление в течение 10 календарных дней после подписания протокола вскрытия заявок осуществляет рассмотрение заявок, электронных копий документов, прилагаемых к заявкам, в информационной системе "Электронный бюджет", включая их оценку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с целью определения соответствия участников отбора и поданных ими заявок требованиям, указанным в объявлении и настоящем Порядке. 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47. Решения Управления о возврате заявок участникам отбора на доработку </w:t>
      </w:r>
      <w:r w:rsidRPr="00E03C46">
        <w:rPr>
          <w:sz w:val="26"/>
          <w:szCs w:val="26"/>
        </w:rPr>
        <w:br/>
        <w:t xml:space="preserve">в соответствии с пунктом 39 настоящего Порядка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</w:t>
      </w:r>
      <w:r w:rsidRPr="00E03C46">
        <w:rPr>
          <w:sz w:val="26"/>
          <w:szCs w:val="26"/>
        </w:rPr>
        <w:br/>
        <w:t>с указанием оснований для возврата заявки, а также положений заявки, нуждающихся в доработке.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Возврат заявок и документов на доработку осуществляется в случае необходимости уточнения информации, содержащейся в заявке и (или) документах, </w:t>
      </w:r>
      <w:r w:rsidRPr="00E03C46">
        <w:rPr>
          <w:sz w:val="26"/>
          <w:szCs w:val="26"/>
        </w:rPr>
        <w:br/>
        <w:t>с указанием информации, требующей уточнения.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</w:t>
      </w:r>
      <w:r w:rsidRPr="00E03C46">
        <w:rPr>
          <w:sz w:val="26"/>
          <w:szCs w:val="26"/>
        </w:rPr>
        <w:br/>
        <w:t>на доработку.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48. На стадии рассмотрения заявок основаниями для отклонения заявок являются: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138"/>
      <w:bookmarkEnd w:id="5"/>
      <w:r w:rsidRPr="00E03C46">
        <w:rPr>
          <w:sz w:val="26"/>
          <w:szCs w:val="26"/>
        </w:rPr>
        <w:t xml:space="preserve">48.1. Несоответствие участника отбора требованиям, установленным </w:t>
      </w:r>
      <w:hyperlink w:anchor="P62">
        <w:r w:rsidRPr="00E03C46">
          <w:rPr>
            <w:sz w:val="26"/>
            <w:szCs w:val="26"/>
          </w:rPr>
          <w:t xml:space="preserve">пунктом </w:t>
        </w:r>
      </w:hyperlink>
      <w:r w:rsidRPr="00E03C46">
        <w:rPr>
          <w:sz w:val="26"/>
          <w:szCs w:val="26"/>
        </w:rPr>
        <w:t>23 настоящего Порядка;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48.2. Непредставление (представление не в полном объеме) документов, предусмотренных пунктом 29 настоящего Порядка;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48.3. Несоответствие представленных участником отбора заявки и (или) прилагаемых к ней документов, предусмотренных пунктом 29 настоящего Порядка, требованиям, установленным в объявлении;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48.4. Предоставление недостоверной информации, содержащейся в заявке </w:t>
      </w:r>
      <w:r w:rsidRPr="00E03C46">
        <w:rPr>
          <w:sz w:val="26"/>
          <w:szCs w:val="26"/>
        </w:rPr>
        <w:br/>
        <w:t>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48.5. Предоставление документов, не поддающихся прочтению.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49. 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</w:t>
      </w:r>
      <w:r w:rsidRPr="00E03C46">
        <w:rPr>
          <w:sz w:val="26"/>
          <w:szCs w:val="26"/>
        </w:rPr>
        <w:br/>
        <w:t xml:space="preserve">и информации, Управлением осуществляется запрос у участника отбора разъяснения </w:t>
      </w:r>
      <w:r w:rsidRPr="00E03C46">
        <w:rPr>
          <w:sz w:val="26"/>
          <w:szCs w:val="26"/>
        </w:rPr>
        <w:br/>
      </w:r>
      <w:r w:rsidRPr="00E03C46">
        <w:rPr>
          <w:sz w:val="26"/>
          <w:szCs w:val="26"/>
        </w:rPr>
        <w:lastRenderedPageBreak/>
        <w:t>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В запросе, указанном в </w:t>
      </w:r>
      <w:hyperlink r:id="rId20" w:history="1">
        <w:r w:rsidRPr="00E03C46">
          <w:rPr>
            <w:rFonts w:eastAsiaTheme="minorHAnsi"/>
            <w:sz w:val="26"/>
            <w:szCs w:val="26"/>
            <w:lang w:eastAsia="en-US"/>
          </w:rPr>
          <w:t>абзаце</w:t>
        </w:r>
      </w:hyperlink>
      <w:r w:rsidRPr="00E03C46">
        <w:rPr>
          <w:rFonts w:eastAsiaTheme="minorHAnsi"/>
          <w:sz w:val="26"/>
          <w:szCs w:val="26"/>
          <w:lang w:eastAsia="en-US"/>
        </w:rPr>
        <w:t xml:space="preserve"> первом настоящего пункта, Управление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</w:t>
      </w:r>
      <w:r w:rsidRPr="00E03C46">
        <w:rPr>
          <w:rFonts w:eastAsiaTheme="minorHAnsi"/>
          <w:sz w:val="26"/>
          <w:szCs w:val="26"/>
          <w:lang w:eastAsia="en-US"/>
        </w:rPr>
        <w:br/>
        <w:t>со дня, следующего за днем размещения соответствующего запроса.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Участник отбора формирует и представляет в систему "Электронный бюджет" информацию и документы, запрашиваемые в соответствии с абзацем первым настоящего пункта, в установленный срок.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В случае если участник отбора в ответ на запрос, указанный в абзаце первом настоящего пункта, не представил запрашиваемые документы и информацию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в установленный срок, информация об этом включается в протокол рассмотрения заявок, предусмотренный </w:t>
      </w:r>
      <w:hyperlink r:id="rId21" w:history="1">
        <w:r w:rsidRPr="00E03C46">
          <w:rPr>
            <w:rFonts w:eastAsiaTheme="minorHAnsi"/>
            <w:sz w:val="26"/>
            <w:szCs w:val="26"/>
            <w:lang w:eastAsia="en-US"/>
          </w:rPr>
          <w:t xml:space="preserve">пунктом </w:t>
        </w:r>
      </w:hyperlink>
      <w:r w:rsidRPr="00E03C46">
        <w:rPr>
          <w:rFonts w:eastAsiaTheme="minorHAnsi"/>
          <w:sz w:val="26"/>
          <w:szCs w:val="26"/>
          <w:lang w:eastAsia="en-US"/>
        </w:rPr>
        <w:t>51 настоящего Порядка.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50. По результатам рассмотрения заявок не позднее 1-го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51.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и членами конкурсной комиссии в системе "Электронный бюджет", а также размещается </w:t>
      </w:r>
      <w:r w:rsidRPr="00E03C46">
        <w:rPr>
          <w:sz w:val="26"/>
          <w:szCs w:val="26"/>
        </w:rPr>
        <w:br/>
        <w:t>на едином портале не позднее 1-го рабочего дня, следующего за днем его подписания.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52. Отбор по каждой номинации признается несостоявшимся в случаях: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52.1. По окончании срока подачи заявок не подано ни одной заявки;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52.2. По окончании срока подачи заявок подана одна заявка;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52.3. По результатам рассмотрения заявок отклонены все заявки;</w:t>
      </w:r>
    </w:p>
    <w:p w:rsidR="00E03C46" w:rsidRPr="00E03C46" w:rsidRDefault="00E03C46" w:rsidP="00D81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52.4. По результатам рассмотрения заявок допущена к участию в конкурсе одна заявка.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53. Участник отбора, заявка которого соответствует условиям предоставления гранта и требованиям, установленным настоящим Порядком, допускается ко второму этапу отбора.</w:t>
      </w:r>
    </w:p>
    <w:p w:rsidR="00E03C46" w:rsidRPr="00E03C46" w:rsidRDefault="00E03C46" w:rsidP="00D814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54. На втором этапе конкурсная комиссия рассматривает заявки участников отбора в порядке очередности поступления заявок.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Каждый член конкурсной комиссии дает оценку участнику отбора в системе "Электронный бюджет" в соответствии с критериями оценки, установленными </w:t>
      </w:r>
      <w:r w:rsidRPr="00E03C46">
        <w:rPr>
          <w:rFonts w:eastAsiaTheme="minorHAnsi"/>
          <w:sz w:val="26"/>
          <w:szCs w:val="26"/>
          <w:lang w:eastAsia="en-US"/>
        </w:rPr>
        <w:br/>
        <w:t>в Приложении 3 или Приложении 4 к настоящему Порядку.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HAnsi"/>
          <w:sz w:val="26"/>
          <w:szCs w:val="26"/>
          <w:lang w:eastAsia="en-US"/>
        </w:rPr>
        <w:t>55. Для оценки заявок по критериям оценки используется</w:t>
      </w:r>
      <w:r w:rsidRPr="00E03C46">
        <w:rPr>
          <w:rFonts w:eastAsiaTheme="minorEastAsia"/>
          <w:sz w:val="26"/>
          <w:szCs w:val="26"/>
        </w:rPr>
        <w:t xml:space="preserve"> 100-балльная шкала оценки. По каждому критерию присваивается соответствующее количество баллов. Итоговый балл заявки определяется суммой баллов по всем критериям с учетом весовых значений каждого критерия.</w:t>
      </w:r>
    </w:p>
    <w:p w:rsidR="00E03C46" w:rsidRPr="00E03C46" w:rsidRDefault="00E03C46" w:rsidP="00D8143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Количество баллов n-</w:t>
      </w:r>
      <w:proofErr w:type="spellStart"/>
      <w:r w:rsidRPr="00E03C46">
        <w:rPr>
          <w:rFonts w:eastAsiaTheme="minorEastAsia"/>
          <w:sz w:val="26"/>
          <w:szCs w:val="26"/>
        </w:rPr>
        <w:t>го</w:t>
      </w:r>
      <w:proofErr w:type="spellEnd"/>
      <w:r w:rsidRPr="00E03C46">
        <w:rPr>
          <w:rFonts w:eastAsiaTheme="minorEastAsia"/>
          <w:sz w:val="26"/>
          <w:szCs w:val="26"/>
        </w:rPr>
        <w:t xml:space="preserve"> участника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EastAsia"/>
          <w:sz w:val="26"/>
          <w:szCs w:val="26"/>
        </w:rPr>
        <w:t>отбора (</w:t>
      </w:r>
      <w:proofErr w:type="spellStart"/>
      <w:r w:rsidRPr="00E03C46">
        <w:rPr>
          <w:rFonts w:eastAsiaTheme="minorEastAsia"/>
          <w:sz w:val="26"/>
          <w:szCs w:val="26"/>
        </w:rPr>
        <w:t>R</w:t>
      </w:r>
      <w:r w:rsidRPr="00E03C46">
        <w:rPr>
          <w:rFonts w:eastAsiaTheme="minorEastAsia"/>
          <w:sz w:val="26"/>
          <w:szCs w:val="26"/>
          <w:vertAlign w:val="subscript"/>
        </w:rPr>
        <w:t>n</w:t>
      </w:r>
      <w:proofErr w:type="spellEnd"/>
      <w:r w:rsidRPr="00E03C46">
        <w:rPr>
          <w:rFonts w:eastAsiaTheme="minorEastAsia"/>
          <w:sz w:val="26"/>
          <w:szCs w:val="26"/>
        </w:rPr>
        <w:t xml:space="preserve">) определяется суммой баллов </w:t>
      </w:r>
      <w:r w:rsidRPr="00E03C46">
        <w:rPr>
          <w:rFonts w:eastAsiaTheme="minorEastAsia"/>
          <w:sz w:val="26"/>
          <w:szCs w:val="26"/>
        </w:rPr>
        <w:br/>
        <w:t xml:space="preserve">по всем критериям с учетом весовых значений каждого критерия и рассчитывается </w:t>
      </w:r>
      <w:r w:rsidRPr="00E03C46">
        <w:rPr>
          <w:rFonts w:eastAsiaTheme="minorEastAsia"/>
          <w:sz w:val="26"/>
          <w:szCs w:val="26"/>
        </w:rPr>
        <w:br/>
        <w:t>по формуле:</w:t>
      </w:r>
    </w:p>
    <w:p w:rsidR="00E03C46" w:rsidRPr="00B7358A" w:rsidRDefault="00E03C46" w:rsidP="00E03C46">
      <w:pPr>
        <w:widowControl w:val="0"/>
        <w:autoSpaceDE w:val="0"/>
        <w:autoSpaceDN w:val="0"/>
        <w:ind w:firstLine="709"/>
        <w:rPr>
          <w:rFonts w:eastAsiaTheme="minorEastAsia"/>
          <w:sz w:val="20"/>
          <w:szCs w:val="20"/>
        </w:rPr>
      </w:pP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noProof/>
          <w:position w:val="-10"/>
          <w:sz w:val="26"/>
          <w:szCs w:val="26"/>
        </w:rPr>
        <w:drawing>
          <wp:inline distT="0" distB="0" distL="0" distR="0" wp14:anchorId="1780E7D9" wp14:editId="474B3AFC">
            <wp:extent cx="1106170" cy="2768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C46">
        <w:rPr>
          <w:rFonts w:eastAsiaTheme="minorEastAsia"/>
          <w:sz w:val="26"/>
          <w:szCs w:val="26"/>
        </w:rPr>
        <w:t>,</w:t>
      </w:r>
    </w:p>
    <w:p w:rsidR="00E03C46" w:rsidRPr="00B7358A" w:rsidRDefault="00E03C46" w:rsidP="00E03C46">
      <w:pPr>
        <w:widowControl w:val="0"/>
        <w:autoSpaceDE w:val="0"/>
        <w:autoSpaceDN w:val="0"/>
        <w:ind w:firstLine="709"/>
        <w:rPr>
          <w:rFonts w:eastAsiaTheme="minorEastAsia"/>
          <w:sz w:val="20"/>
          <w:szCs w:val="20"/>
        </w:rPr>
      </w:pP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где: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proofErr w:type="spellStart"/>
      <w:r w:rsidRPr="00E03C46">
        <w:rPr>
          <w:rFonts w:eastAsiaTheme="minorEastAsia"/>
          <w:sz w:val="26"/>
          <w:szCs w:val="26"/>
        </w:rPr>
        <w:lastRenderedPageBreak/>
        <w:t>Q</w:t>
      </w:r>
      <w:r w:rsidRPr="00E03C46">
        <w:rPr>
          <w:rFonts w:eastAsiaTheme="minorEastAsia"/>
          <w:sz w:val="26"/>
          <w:szCs w:val="26"/>
          <w:vertAlign w:val="subscript"/>
        </w:rPr>
        <w:t>i</w:t>
      </w:r>
      <w:proofErr w:type="spellEnd"/>
      <w:r w:rsidRPr="00E03C46">
        <w:rPr>
          <w:rFonts w:eastAsiaTheme="minorEastAsia"/>
          <w:sz w:val="26"/>
          <w:szCs w:val="26"/>
        </w:rPr>
        <w:t xml:space="preserve"> – весовое значение i-</w:t>
      </w:r>
      <w:proofErr w:type="spellStart"/>
      <w:r w:rsidRPr="00E03C46">
        <w:rPr>
          <w:rFonts w:eastAsiaTheme="minorEastAsia"/>
          <w:sz w:val="26"/>
          <w:szCs w:val="26"/>
        </w:rPr>
        <w:t>го</w:t>
      </w:r>
      <w:proofErr w:type="spellEnd"/>
      <w:r w:rsidRPr="00E03C46">
        <w:rPr>
          <w:rFonts w:eastAsiaTheme="minorEastAsia"/>
          <w:sz w:val="26"/>
          <w:szCs w:val="26"/>
        </w:rPr>
        <w:t xml:space="preserve"> критерия;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proofErr w:type="spellStart"/>
      <w:r w:rsidRPr="00E03C46">
        <w:rPr>
          <w:rFonts w:eastAsiaTheme="minorEastAsia"/>
          <w:sz w:val="26"/>
          <w:szCs w:val="26"/>
        </w:rPr>
        <w:t>F</w:t>
      </w:r>
      <w:r w:rsidRPr="00E03C46">
        <w:rPr>
          <w:rFonts w:eastAsiaTheme="minorEastAsia"/>
          <w:sz w:val="26"/>
          <w:szCs w:val="26"/>
          <w:vertAlign w:val="subscript"/>
        </w:rPr>
        <w:t>in</w:t>
      </w:r>
      <w:proofErr w:type="spellEnd"/>
      <w:r w:rsidRPr="00E03C46">
        <w:rPr>
          <w:rFonts w:eastAsiaTheme="minorEastAsia"/>
          <w:sz w:val="26"/>
          <w:szCs w:val="26"/>
        </w:rPr>
        <w:t xml:space="preserve"> – количество баллов, присвоенных n-</w:t>
      </w:r>
      <w:proofErr w:type="spellStart"/>
      <w:r w:rsidRPr="00E03C46">
        <w:rPr>
          <w:rFonts w:eastAsiaTheme="minorEastAsia"/>
          <w:sz w:val="26"/>
          <w:szCs w:val="26"/>
        </w:rPr>
        <w:t>му</w:t>
      </w:r>
      <w:proofErr w:type="spellEnd"/>
      <w:r w:rsidRPr="00E03C46">
        <w:rPr>
          <w:rFonts w:eastAsiaTheme="minorEastAsia"/>
          <w:sz w:val="26"/>
          <w:szCs w:val="26"/>
        </w:rPr>
        <w:t xml:space="preserve"> участнику отбора по i-</w:t>
      </w:r>
      <w:proofErr w:type="spellStart"/>
      <w:r w:rsidRPr="00E03C46">
        <w:rPr>
          <w:rFonts w:eastAsiaTheme="minorEastAsia"/>
          <w:sz w:val="26"/>
          <w:szCs w:val="26"/>
        </w:rPr>
        <w:t>му</w:t>
      </w:r>
      <w:proofErr w:type="spellEnd"/>
      <w:r w:rsidRPr="00E03C46">
        <w:rPr>
          <w:rFonts w:eastAsiaTheme="minorEastAsia"/>
          <w:sz w:val="26"/>
          <w:szCs w:val="26"/>
        </w:rPr>
        <w:t xml:space="preserve"> критерию.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56. Количество баллов, присваиваемых участнику отбора по каждому критерию и по заявке в целом, определяется как среднее арифметическое значение количества баллов, полученных по результатам оценки заявки членами конкурсной комиссии. </w:t>
      </w:r>
      <w:r w:rsidRPr="00E03C46">
        <w:rPr>
          <w:sz w:val="26"/>
          <w:szCs w:val="26"/>
        </w:rPr>
        <w:br/>
        <w:t>При этом среднее арифметическое количество баллов определяется путем суммирования баллов, присвоенных каждым членом конкурсной комиссии, и деления на количество членов конкурсной комиссии.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По итогам оценки заявок формируется протокол оценки заявок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конкурсной комиссии и членами конкурсной комиссии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57. На стадии оценки заявок основаниями для отклонения заявки являются: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57.1. Несоответствие участника отбора требованиям, указанным в объявлении;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57.2. Недостоверность информации, содержащейся в документах, представленных в составе заявки.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58. По итогам рассмотрения и оценки заявок, </w:t>
      </w:r>
      <w:proofErr w:type="gramStart"/>
      <w:r w:rsidRPr="00E03C46">
        <w:rPr>
          <w:rFonts w:eastAsiaTheme="minorEastAsia"/>
          <w:sz w:val="26"/>
          <w:szCs w:val="26"/>
        </w:rPr>
        <w:t>электронных копий</w:t>
      </w:r>
      <w:proofErr w:type="gramEnd"/>
      <w:r w:rsidRPr="00E03C46">
        <w:rPr>
          <w:rFonts w:eastAsiaTheme="minorEastAsia"/>
          <w:sz w:val="26"/>
          <w:szCs w:val="26"/>
        </w:rPr>
        <w:t xml:space="preserve"> прилагаемых к ним документов и материалов в системе "Электронный бюджет" конкурсная комиссия формирует итоговый ранжированный список участников отбора (далее – рейтинг) отдельно по каждой номинации.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Рейтинг поступивших заявок осуществляется по мере уменьшения полученных баллов по итогам оценки заявок и очередности поступления заявок по каждой номинации в случае равенства количества полученных баллов.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59. Победителем отбора по каждой номинации признается участник отбора, включенный в рейтинг, сформированный конкурсной комиссией по результатам ранжирования поступивших заявок</w:t>
      </w:r>
      <w:r w:rsidRPr="00E03C46">
        <w:rPr>
          <w:rFonts w:eastAsiaTheme="minorHAnsi"/>
          <w:sz w:val="26"/>
          <w:szCs w:val="26"/>
          <w:lang w:eastAsia="en-US"/>
        </w:rPr>
        <w:t xml:space="preserve"> </w:t>
      </w:r>
      <w:r w:rsidRPr="00E03C46">
        <w:rPr>
          <w:sz w:val="26"/>
          <w:szCs w:val="26"/>
        </w:rPr>
        <w:t>в соответствии с условиями и требованиями, указанными в объявлении.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60. Участник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EastAsia"/>
          <w:sz w:val="26"/>
          <w:szCs w:val="26"/>
        </w:rPr>
        <w:t xml:space="preserve">отбора, которому присвоен первый порядковый номер </w:t>
      </w:r>
      <w:r w:rsidRPr="00E03C46">
        <w:rPr>
          <w:rFonts w:eastAsiaTheme="minorEastAsia"/>
          <w:sz w:val="26"/>
          <w:szCs w:val="26"/>
        </w:rPr>
        <w:br/>
        <w:t>в рейтинге по каждой номинации</w:t>
      </w:r>
      <w:r w:rsidR="0075219B">
        <w:rPr>
          <w:rFonts w:eastAsiaTheme="minorEastAsia"/>
          <w:sz w:val="26"/>
          <w:szCs w:val="26"/>
        </w:rPr>
        <w:t>,</w:t>
      </w:r>
      <w:r w:rsidRPr="00E03C46">
        <w:rPr>
          <w:rFonts w:eastAsiaTheme="minorEastAsia"/>
          <w:sz w:val="26"/>
          <w:szCs w:val="26"/>
        </w:rPr>
        <w:t xml:space="preserve"> признается победителем отбора.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В случае, если несколько заявок имеют одинаковое количество баллов, </w:t>
      </w:r>
      <w:r w:rsidRPr="00E03C46">
        <w:rPr>
          <w:rFonts w:eastAsiaTheme="minorEastAsia"/>
          <w:sz w:val="26"/>
          <w:szCs w:val="26"/>
        </w:rPr>
        <w:br/>
        <w:t>то победителем конкурса "Лучший предприниматель года" по каждой номинации признается заявка, зарегистрированная ранее.</w:t>
      </w:r>
    </w:p>
    <w:p w:rsidR="00E03C46" w:rsidRPr="00E03C46" w:rsidRDefault="00E03C46" w:rsidP="00E03C4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Звание "Лучший предприниматель года" присваивается отдельно по каждой номинации.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 xml:space="preserve">61. Управление в целях завершения отбора и определения победителей отбора не позднее 1 рабочего дня, следующего за днем формирования рейтинга заявок участников отбора, в соответствии с пунктом 58 настоящего Порядка формирует протокол подведения </w:t>
      </w:r>
      <w:r w:rsidRPr="00E03C46">
        <w:rPr>
          <w:rFonts w:eastAsiaTheme="minorHAnsi"/>
          <w:sz w:val="26"/>
          <w:szCs w:val="26"/>
          <w:lang w:eastAsia="en-US"/>
        </w:rPr>
        <w:t>итогов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HAnsi"/>
          <w:sz w:val="26"/>
          <w:szCs w:val="26"/>
          <w:lang w:eastAsia="en-US"/>
        </w:rPr>
        <w:t>отбора.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rFonts w:eastAsiaTheme="minorHAnsi"/>
          <w:sz w:val="26"/>
          <w:szCs w:val="26"/>
          <w:lang w:eastAsia="en-US"/>
        </w:rPr>
        <w:t>62. Протокол подведения итогов отбора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председателя конкурсной комиссии и членами конкурсной комиссии, а также размещается на едином портале</w:t>
      </w:r>
      <w:r w:rsidRPr="00E03C46">
        <w:rPr>
          <w:sz w:val="26"/>
          <w:szCs w:val="26"/>
        </w:rPr>
        <w:t xml:space="preserve"> не позднее 1 рабочего дня, следующего за днем его подписания, </w:t>
      </w:r>
      <w:r w:rsidRPr="00E03C46">
        <w:rPr>
          <w:sz w:val="26"/>
          <w:szCs w:val="26"/>
        </w:rPr>
        <w:br/>
        <w:t>и на официальном сайте главного распорядителя бюджетных средств н</w:t>
      </w:r>
      <w:r w:rsidRPr="00E03C46">
        <w:rPr>
          <w:rFonts w:eastAsiaTheme="minorHAnsi"/>
          <w:sz w:val="26"/>
          <w:szCs w:val="26"/>
          <w:lang w:eastAsia="en-US"/>
        </w:rPr>
        <w:t xml:space="preserve">е </w:t>
      </w:r>
      <w:r w:rsidRPr="00E03C46">
        <w:rPr>
          <w:sz w:val="26"/>
          <w:szCs w:val="26"/>
        </w:rPr>
        <w:t xml:space="preserve">позднее </w:t>
      </w:r>
      <w:r w:rsidR="0075219B">
        <w:rPr>
          <w:sz w:val="26"/>
          <w:szCs w:val="26"/>
        </w:rPr>
        <w:br/>
      </w:r>
      <w:r w:rsidRPr="00E03C46">
        <w:rPr>
          <w:sz w:val="26"/>
          <w:szCs w:val="26"/>
        </w:rPr>
        <w:t>14-го календарного дня, следующего за днем определения победителей отбора.</w:t>
      </w:r>
    </w:p>
    <w:p w:rsidR="00E03C46" w:rsidRPr="00E03C46" w:rsidRDefault="00E03C46" w:rsidP="00E03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63. Протокол подведения итогов включает следующие сведения: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63.1. Дата, время и место проведения рассмотрения заявок;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63.2. Дата, время и место оценки заявок;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63.3. Информация об участниках отбора, заявки которых были рассмотрены;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63.4. Информация об участниках отбора, заявки которых были отклонены, </w:t>
      </w:r>
      <w:r w:rsidRPr="00E03C46">
        <w:rPr>
          <w:sz w:val="26"/>
          <w:szCs w:val="26"/>
        </w:rPr>
        <w:br/>
        <w:t xml:space="preserve">с указанием причин их отклонения, в том числе положений объявления, которым </w:t>
      </w:r>
      <w:r w:rsidRPr="00E03C46">
        <w:rPr>
          <w:sz w:val="26"/>
          <w:szCs w:val="26"/>
        </w:rPr>
        <w:br/>
        <w:t>не соответствуют заявки;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63.5. Последовательность оценки заявок, присвоенные заявкам значения </w:t>
      </w:r>
      <w:r w:rsidRPr="00E03C46">
        <w:rPr>
          <w:sz w:val="26"/>
          <w:szCs w:val="26"/>
        </w:rPr>
        <w:br/>
        <w:t>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63.6. Наименование получателя гранта, с которым заключается Договор, </w:t>
      </w:r>
      <w:r w:rsidRPr="00E03C46">
        <w:rPr>
          <w:sz w:val="26"/>
          <w:szCs w:val="26"/>
        </w:rPr>
        <w:br/>
        <w:t>и размер предоставляемого ему гранта.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>64. </w:t>
      </w:r>
      <w:r w:rsidRPr="00E03C46">
        <w:rPr>
          <w:rFonts w:eastAsiaTheme="minorHAnsi"/>
          <w:sz w:val="26"/>
          <w:szCs w:val="26"/>
          <w:lang w:eastAsia="en-US"/>
        </w:rPr>
        <w:t>Внесение изменений в протокол рассмотрения заявок и протокол подведения итогов</w:t>
      </w:r>
      <w:r w:rsidRPr="00E03C46">
        <w:rPr>
          <w:sz w:val="26"/>
          <w:szCs w:val="26"/>
        </w:rPr>
        <w:t xml:space="preserve"> </w:t>
      </w:r>
      <w:r w:rsidRPr="00E03C46">
        <w:rPr>
          <w:rFonts w:eastAsiaTheme="minorHAnsi"/>
          <w:sz w:val="26"/>
          <w:szCs w:val="26"/>
          <w:lang w:eastAsia="en-US"/>
        </w:rPr>
        <w:t>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E03C46" w:rsidRPr="00B7358A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E03C46">
        <w:rPr>
          <w:bCs/>
          <w:sz w:val="26"/>
          <w:szCs w:val="26"/>
        </w:rPr>
        <w:t>III. Условия и порядок предоставления гранта</w:t>
      </w:r>
    </w:p>
    <w:p w:rsidR="00E03C46" w:rsidRPr="00B7358A" w:rsidRDefault="00E03C46" w:rsidP="00E03C4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sz w:val="20"/>
          <w:szCs w:val="20"/>
        </w:rPr>
      </w:pP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65. Максимальный размер гранта составляет 150 000 (Сто пятьдесят тысяч) рублей для победителя отбора по каждой номинации. 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66. Победителю отбора по каждой номинации предоставляется грант в размере, установленном пунктом 65 настоящего Порядка, а также вручается сувенирная продукция. </w:t>
      </w:r>
    </w:p>
    <w:p w:rsidR="00E03C46" w:rsidRPr="00E03C46" w:rsidRDefault="00E03C46" w:rsidP="001347DF">
      <w:pPr>
        <w:tabs>
          <w:tab w:val="left" w:pos="113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67. </w:t>
      </w:r>
      <w:r w:rsidRPr="00E03C46">
        <w:rPr>
          <w:rFonts w:eastAsiaTheme="minorEastAsia"/>
          <w:sz w:val="26"/>
          <w:szCs w:val="26"/>
        </w:rPr>
        <w:t>Грант предоставляется в целях финансового обеспечения следующих расходов</w:t>
      </w:r>
      <w:r w:rsidRPr="00E03C46">
        <w:t xml:space="preserve"> </w:t>
      </w:r>
      <w:r w:rsidRPr="00E03C46">
        <w:rPr>
          <w:rFonts w:eastAsiaTheme="minorEastAsia"/>
          <w:sz w:val="26"/>
          <w:szCs w:val="26"/>
        </w:rPr>
        <w:t>для осуществления предпринимательской деятельности</w:t>
      </w:r>
      <w:r w:rsidR="001347DF">
        <w:rPr>
          <w:rFonts w:eastAsiaTheme="minorEastAsia"/>
          <w:sz w:val="26"/>
          <w:szCs w:val="26"/>
        </w:rPr>
        <w:t>,</w:t>
      </w:r>
      <w:r w:rsidRPr="00E03C46">
        <w:rPr>
          <w:rFonts w:eastAsiaTheme="minorEastAsia"/>
          <w:sz w:val="26"/>
          <w:szCs w:val="26"/>
        </w:rPr>
        <w:t xml:space="preserve"> направленных</w:t>
      </w:r>
      <w:r w:rsidRPr="00E03C46">
        <w:rPr>
          <w:rFonts w:eastAsiaTheme="minorHAnsi"/>
          <w:sz w:val="26"/>
          <w:szCs w:val="26"/>
          <w:lang w:eastAsia="en-US"/>
        </w:rPr>
        <w:t>:</w:t>
      </w:r>
    </w:p>
    <w:p w:rsidR="00E03C46" w:rsidRPr="00E03C46" w:rsidRDefault="00E03C46" w:rsidP="001347D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67.1. На п</w:t>
      </w:r>
      <w:r w:rsidRPr="00E03C46">
        <w:rPr>
          <w:sz w:val="26"/>
          <w:szCs w:val="26"/>
        </w:rPr>
        <w:t xml:space="preserve">риобретение и доставку (транспортировку) оборудования (в том числе инвентаря, мебели, расходных материалов), оргтехники, необходимых </w:t>
      </w:r>
      <w:r w:rsidR="001347DF">
        <w:rPr>
          <w:sz w:val="26"/>
          <w:szCs w:val="26"/>
        </w:rPr>
        <w:br/>
      </w:r>
      <w:r w:rsidRPr="00E03C46">
        <w:rPr>
          <w:sz w:val="26"/>
          <w:szCs w:val="26"/>
        </w:rPr>
        <w:t>для осуществления предпринимательской деятельности;</w:t>
      </w:r>
    </w:p>
    <w:p w:rsidR="00E03C46" w:rsidRPr="00E03C46" w:rsidRDefault="00E03C46" w:rsidP="001347DF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 xml:space="preserve">67.2. На приобретение сырья, необходимого для </w:t>
      </w:r>
      <w:r w:rsidRPr="00E03C46">
        <w:rPr>
          <w:rFonts w:eastAsiaTheme="minorHAnsi"/>
          <w:sz w:val="26"/>
          <w:szCs w:val="26"/>
          <w:lang w:eastAsia="en-US"/>
        </w:rPr>
        <w:t>производства товаров (выполнения работ, оказания услуг);</w:t>
      </w:r>
    </w:p>
    <w:p w:rsidR="00E03C46" w:rsidRPr="00E03C46" w:rsidRDefault="00E03C46" w:rsidP="001347D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67.3. На профессиональную переподготовку и повышение квалификации субъекта малого и среднего предпринимательства или работника по виду деятельности, за исключением стоимости проезда и проживания к месту обучения </w:t>
      </w:r>
      <w:r w:rsidR="001347DF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 xml:space="preserve">и обратно; </w:t>
      </w:r>
    </w:p>
    <w:p w:rsidR="00E03C46" w:rsidRPr="00E03C46" w:rsidRDefault="00E03C46" w:rsidP="001347D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67.4. На рекламу;</w:t>
      </w:r>
    </w:p>
    <w:p w:rsidR="00E03C46" w:rsidRPr="00E03C46" w:rsidRDefault="00E03C46" w:rsidP="001347D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67.5. На аренду нежилых зданий и помещений;</w:t>
      </w:r>
    </w:p>
    <w:p w:rsidR="00E03C46" w:rsidRPr="00E03C46" w:rsidRDefault="00E03C46" w:rsidP="001347D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67.6. На оплату коммунальных услуг нежилых зданий и помещений.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68. Гранты не могут быть использованы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E03C46">
        <w:rPr>
          <w:rFonts w:eastAsiaTheme="minorEastAsia"/>
          <w:sz w:val="26"/>
          <w:szCs w:val="26"/>
        </w:rPr>
        <w:br/>
        <w:t>а также связанных с достижением результатов предоставления этих средств иных операций, определенных настоящим Порядком.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69. Средства гранта должны быть использованы получателем гранта в течение </w:t>
      </w:r>
      <w:r w:rsidR="001347DF">
        <w:rPr>
          <w:rFonts w:eastAsiaTheme="minorEastAsia"/>
          <w:sz w:val="26"/>
          <w:szCs w:val="26"/>
        </w:rPr>
        <w:br/>
      </w:r>
      <w:r w:rsidRPr="00E03C46">
        <w:rPr>
          <w:rFonts w:eastAsiaTheme="minorEastAsia"/>
          <w:sz w:val="26"/>
          <w:szCs w:val="26"/>
        </w:rPr>
        <w:t>1 года с даты заключения Договора</w:t>
      </w:r>
      <w:r w:rsidRPr="00E03C46">
        <w:rPr>
          <w:rFonts w:eastAsiaTheme="minorHAnsi"/>
          <w:sz w:val="26"/>
          <w:szCs w:val="26"/>
          <w:lang w:eastAsia="en-US"/>
        </w:rPr>
        <w:t xml:space="preserve">. 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70. Грант предоставляется на основании Договора, заключенного между Администрацией муниципального образования "Городской округ "Город Нарьян-Мар" </w:t>
      </w:r>
      <w:r w:rsidRPr="00E03C46">
        <w:rPr>
          <w:sz w:val="26"/>
          <w:szCs w:val="26"/>
        </w:rPr>
        <w:lastRenderedPageBreak/>
        <w:t>и получателем гранта, в соответствии с типовой формой, установленной</w:t>
      </w:r>
      <w:r w:rsidRPr="00E03C46">
        <w:rPr>
          <w:sz w:val="26"/>
          <w:szCs w:val="26"/>
        </w:rPr>
        <w:br/>
        <w:t xml:space="preserve">Управлением финансов Администрации МО "Городской округ "Город Нарьян-Мар" (далее </w:t>
      </w:r>
      <w:r w:rsidR="001347DF">
        <w:rPr>
          <w:sz w:val="26"/>
          <w:szCs w:val="26"/>
        </w:rPr>
        <w:t>–</w:t>
      </w:r>
      <w:r w:rsidRPr="00E03C46">
        <w:rPr>
          <w:sz w:val="26"/>
          <w:szCs w:val="26"/>
        </w:rPr>
        <w:t xml:space="preserve"> Управление финансов), а также в соответствии с условиями и требованиями настоящего Порядка.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В целях заключения Договора победителем (победителями) отбора получателей субсидий в системе "Электронный бюджет" указывается информация о счетах </w:t>
      </w:r>
      <w:r w:rsidRPr="00E03C46">
        <w:rPr>
          <w:sz w:val="26"/>
          <w:szCs w:val="26"/>
        </w:rPr>
        <w:br/>
        <w:t xml:space="preserve">в соответствии с законодательством Российской Федерации для перечисления субсидии, а также о лице, уполномоченном на подписание соглашения </w:t>
      </w:r>
      <w:r w:rsidR="001347DF">
        <w:rPr>
          <w:sz w:val="26"/>
          <w:szCs w:val="26"/>
        </w:rPr>
        <w:br/>
      </w:r>
      <w:r w:rsidRPr="00E03C46">
        <w:rPr>
          <w:sz w:val="26"/>
          <w:szCs w:val="26"/>
        </w:rPr>
        <w:t>(при необходимости).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71. В течение 5 рабочих дней со дня подписания протокола подведения итогов отбора победителю направляется уведомление</w:t>
      </w:r>
      <w:r w:rsidRPr="00E03C46">
        <w:rPr>
          <w:rFonts w:eastAsiaTheme="minorHAnsi"/>
          <w:sz w:val="26"/>
          <w:szCs w:val="26"/>
          <w:lang w:eastAsia="en-US"/>
        </w:rPr>
        <w:t xml:space="preserve"> о подписании Договора на адрес электронной почты, указанный в заявке, или почтовым отправлением, или вручается лично участнику отбора под подпись. </w:t>
      </w:r>
      <w:r w:rsidRPr="00E03C46">
        <w:rPr>
          <w:sz w:val="26"/>
          <w:szCs w:val="26"/>
        </w:rPr>
        <w:t>В срок, указанный в уведомлении, но не позднее 15 календарных дней со дня размещения результатов отбора, участник отбора должен заключить Договор с Администрацией муниципального образования "Городской округ "Город Нарьян-Мар".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72. В случае, если по истечении срока, установленного в </w:t>
      </w:r>
      <w:hyperlink w:anchor="P197">
        <w:r w:rsidRPr="00E03C46">
          <w:rPr>
            <w:sz w:val="26"/>
            <w:szCs w:val="26"/>
          </w:rPr>
          <w:t xml:space="preserve">пункте </w:t>
        </w:r>
      </w:hyperlink>
      <w:r w:rsidRPr="00E03C46">
        <w:rPr>
          <w:sz w:val="26"/>
          <w:szCs w:val="26"/>
        </w:rPr>
        <w:t xml:space="preserve">71 настоящего Порядка, Договор участником отбора не подписан, он признается уклонившимся </w:t>
      </w:r>
      <w:r w:rsidRPr="00E03C46">
        <w:rPr>
          <w:sz w:val="26"/>
          <w:szCs w:val="26"/>
        </w:rPr>
        <w:br/>
        <w:t>от подписания Договора, грант ему не предоставляется.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73. Договор заключается на срок 12 месяцев, при этом окончание срока действия не влечет прекращения обязательств по нему. 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74. Договор, заключенный между Администрацией муниципального образования "Городской округ "Город Нарьян-Мар" и получателем гранта, является основанием для принятия решения о предоставлении гранта.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75. Управление в течение 5 рабочих дней со дня заключения Договора готовит распоряжение о предоставлении гранта.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76. Главный распорядитель бюджетных средств не позднее 10-го рабочего дня, следующего за днем принятия решения о предоставлении гранта, указанного </w:t>
      </w:r>
      <w:r w:rsidRPr="00E03C46">
        <w:rPr>
          <w:sz w:val="26"/>
          <w:szCs w:val="26"/>
        </w:rPr>
        <w:br/>
        <w:t xml:space="preserve">в пункте 74 настоящего Порядка, перечисляет грант на расчетный счет получателя гранта, открытый в учреждениях Центрального банка Российской Федерации </w:t>
      </w:r>
      <w:r w:rsidRPr="00E03C46">
        <w:rPr>
          <w:sz w:val="26"/>
          <w:szCs w:val="26"/>
        </w:rPr>
        <w:br/>
        <w:t>или кредитной организации, по реквизитам, указанным в Договоре.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77. Грант считается предоставленным в день списания средств со счета Администрации муниципального образования "Городской округ "Город Нарьян-Мар" на расчетный счет получателя гранта.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78. Договором предусматриваются цели, условия и порядок предоставления гранта;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гранта; показатели результативности (с установлением их значений на период заключения Договора); порядок возврата гранта в случае нарушения условий, установленных </w:t>
      </w:r>
      <w:r w:rsidRPr="00E03C46">
        <w:rPr>
          <w:sz w:val="26"/>
          <w:szCs w:val="26"/>
        </w:rPr>
        <w:br/>
        <w:t xml:space="preserve">при предоставлении гранта;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гранта в размере, определенном в Договоре; условия о согласовании новых условий Договора или </w:t>
      </w:r>
      <w:r w:rsidRPr="00E03C46">
        <w:rPr>
          <w:sz w:val="26"/>
          <w:szCs w:val="26"/>
        </w:rPr>
        <w:br/>
        <w:t xml:space="preserve">о расторжении соглашения при </w:t>
      </w:r>
      <w:proofErr w:type="spellStart"/>
      <w:r w:rsidRPr="00E03C46">
        <w:rPr>
          <w:sz w:val="26"/>
          <w:szCs w:val="26"/>
        </w:rPr>
        <w:t>недостижении</w:t>
      </w:r>
      <w:proofErr w:type="spellEnd"/>
      <w:r w:rsidRPr="00E03C46">
        <w:rPr>
          <w:sz w:val="26"/>
          <w:szCs w:val="26"/>
        </w:rPr>
        <w:t xml:space="preserve"> согласования по новым условиям.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79. Изменение Договора осуществляется по инициативе сторон и оформляется </w:t>
      </w:r>
      <w:r w:rsidRPr="00E03C46">
        <w:rPr>
          <w:sz w:val="26"/>
          <w:szCs w:val="26"/>
        </w:rPr>
        <w:br/>
        <w:t xml:space="preserve">в виде дополнительного соглашения к Договору, в том числе дополнительного соглашения о расторжении Договора, которое является его неотъемлемой частью, </w:t>
      </w:r>
      <w:r w:rsidRPr="00E03C46">
        <w:rPr>
          <w:sz w:val="26"/>
          <w:szCs w:val="26"/>
        </w:rPr>
        <w:br/>
      </w:r>
      <w:r w:rsidRPr="00E03C46">
        <w:rPr>
          <w:sz w:val="26"/>
          <w:szCs w:val="26"/>
        </w:rPr>
        <w:lastRenderedPageBreak/>
        <w:t>по форме, установленной Управлением финансов.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80. При реорганизации получателя гранта, являющегося юридическим лицом, </w:t>
      </w:r>
      <w:r w:rsidRPr="00E03C46">
        <w:rPr>
          <w:rFonts w:eastAsiaTheme="minorEastAsia"/>
          <w:sz w:val="26"/>
          <w:szCs w:val="26"/>
        </w:rPr>
        <w:br/>
        <w:t xml:space="preserve">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</w:t>
      </w:r>
      <w:r w:rsidRPr="00E03C46">
        <w:rPr>
          <w:rFonts w:eastAsiaTheme="minorEastAsia"/>
          <w:sz w:val="26"/>
          <w:szCs w:val="26"/>
        </w:rPr>
        <w:br/>
        <w:t>в обязательстве с указанием в соглашении к Договору юридического лица, являющегося правопреемником.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81. При реорганизации получателя гранта, являющегося юридическим лицом,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в форме разделения, выделения, а также при ликвидации получателя гранта, являющегося юридическим лицом, или прекращения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Договор расторгается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с формированием уведомления о расторжении Договора в одностороннем порядке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и акта об исполнении обязательств по Договору с отражением информации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о не исполненных получателем гранта обязательствах и возврате гранта в городской бюджет в соответствии с требованиями, установленными настоящим Порядком </w:t>
      </w:r>
      <w:r w:rsidRPr="00E03C46">
        <w:rPr>
          <w:rFonts w:eastAsiaTheme="minorHAnsi"/>
          <w:sz w:val="26"/>
          <w:szCs w:val="26"/>
          <w:lang w:eastAsia="en-US"/>
        </w:rPr>
        <w:br/>
        <w:t>и Договором.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82. 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3">
        <w:r w:rsidRPr="00E03C46">
          <w:rPr>
            <w:rFonts w:eastAsiaTheme="minorEastAsia"/>
            <w:sz w:val="26"/>
            <w:szCs w:val="26"/>
          </w:rPr>
          <w:t>абзацем вторым пункта 5 статьи 23</w:t>
        </w:r>
      </w:hyperlink>
      <w:r w:rsidRPr="00E03C46">
        <w:rPr>
          <w:rFonts w:eastAsiaTheme="minorEastAsia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4">
        <w:r w:rsidRPr="00E03C46">
          <w:rPr>
            <w:rFonts w:eastAsiaTheme="minorEastAsia"/>
            <w:sz w:val="26"/>
            <w:szCs w:val="26"/>
          </w:rPr>
          <w:t>статьей 18</w:t>
        </w:r>
      </w:hyperlink>
      <w:r w:rsidRPr="00E03C46">
        <w:rPr>
          <w:rFonts w:eastAsiaTheme="minorEastAsia"/>
          <w:sz w:val="26"/>
          <w:szCs w:val="26"/>
        </w:rPr>
        <w:t xml:space="preserve"> Федерального закона </w:t>
      </w:r>
      <w:r w:rsidRPr="00E03C46">
        <w:rPr>
          <w:rFonts w:eastAsiaTheme="minorEastAsia"/>
          <w:sz w:val="26"/>
          <w:szCs w:val="26"/>
        </w:rPr>
        <w:br/>
        <w:t xml:space="preserve">"О крестьянском (фермерском) хозяйстве", в Договор вносятся изменения путем заключения дополнительного соглашения к Договору в части перемены лица </w:t>
      </w:r>
      <w:r w:rsidRPr="00E03C46">
        <w:rPr>
          <w:rFonts w:eastAsiaTheme="minorEastAsia"/>
          <w:sz w:val="26"/>
          <w:szCs w:val="26"/>
        </w:rPr>
        <w:br/>
        <w:t>в обязательстве с указанием стороны в соглашении к Договору иного лица, являющегося правопреемником.</w:t>
      </w:r>
    </w:p>
    <w:p w:rsidR="00E03C46" w:rsidRPr="00E03C46" w:rsidRDefault="00E03C46" w:rsidP="001347D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83. В случае реорганизации или ликвидации получатель гранта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84. 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требованиям, указанным в настоящем Порядке, или представления получателем гранта недостоверной информации.</w:t>
      </w:r>
    </w:p>
    <w:p w:rsidR="00E03C46" w:rsidRPr="00E03C46" w:rsidRDefault="00E03C46" w:rsidP="001347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85. Целевым показателем предоставления гранта является осуществление предпринимательской деятельности на территории муниципального образования "Городской округ "Город Нарьян-Мар" в течение 1 года со дня заключения Договора.</w:t>
      </w:r>
    </w:p>
    <w:p w:rsidR="00E03C46" w:rsidRPr="00E03C46" w:rsidRDefault="00E03C46" w:rsidP="001347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86. Результатом предоставления гранта является использование гранта </w:t>
      </w:r>
      <w:r w:rsidR="006455B2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>на расходы, предусмотренные пунктом 67 настоящего Порядка</w:t>
      </w:r>
      <w:r w:rsidR="006455B2">
        <w:rPr>
          <w:rFonts w:eastAsiaTheme="minorHAnsi"/>
          <w:sz w:val="26"/>
          <w:szCs w:val="26"/>
          <w:lang w:eastAsia="en-US"/>
        </w:rPr>
        <w:t>,</w:t>
      </w:r>
      <w:r w:rsidRPr="00E03C46">
        <w:rPr>
          <w:rFonts w:eastAsiaTheme="minorHAnsi"/>
          <w:sz w:val="26"/>
          <w:szCs w:val="26"/>
          <w:lang w:eastAsia="en-US"/>
        </w:rPr>
        <w:t xml:space="preserve"> </w:t>
      </w:r>
      <w:r w:rsidRPr="00E03C46">
        <w:rPr>
          <w:rFonts w:eastAsiaTheme="minorEastAsia"/>
          <w:sz w:val="26"/>
          <w:szCs w:val="26"/>
        </w:rPr>
        <w:t>в течение 1 года со дня заключения Договора</w:t>
      </w:r>
      <w:r w:rsidRPr="00E03C46">
        <w:rPr>
          <w:rFonts w:eastAsiaTheme="minorHAnsi"/>
          <w:sz w:val="26"/>
          <w:szCs w:val="26"/>
          <w:lang w:eastAsia="en-US"/>
        </w:rPr>
        <w:t xml:space="preserve"> и достижение целевого показателя, установленного </w:t>
      </w:r>
      <w:hyperlink w:anchor="P173">
        <w:r w:rsidRPr="00E03C46">
          <w:rPr>
            <w:rFonts w:eastAsiaTheme="minorHAnsi"/>
            <w:sz w:val="26"/>
            <w:szCs w:val="26"/>
            <w:lang w:eastAsia="en-US"/>
          </w:rPr>
          <w:t xml:space="preserve">пунктом </w:t>
        </w:r>
      </w:hyperlink>
      <w:r w:rsidRPr="00E03C46">
        <w:rPr>
          <w:rFonts w:eastAsiaTheme="minorHAnsi"/>
          <w:sz w:val="26"/>
          <w:szCs w:val="26"/>
          <w:lang w:eastAsia="en-US"/>
        </w:rPr>
        <w:t>85 настоящего Порядка.</w:t>
      </w:r>
    </w:p>
    <w:p w:rsidR="00E03C46" w:rsidRPr="00B7358A" w:rsidRDefault="00E03C46" w:rsidP="00E03C4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03C46">
        <w:rPr>
          <w:sz w:val="26"/>
          <w:szCs w:val="26"/>
        </w:rPr>
        <w:t>IV. Требования к представлению отчетности, осуществлению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03C46">
        <w:rPr>
          <w:sz w:val="26"/>
          <w:szCs w:val="26"/>
        </w:rPr>
        <w:t>контроля (мониторинга) за соблюдением условий и порядка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03C46">
        <w:rPr>
          <w:sz w:val="26"/>
          <w:szCs w:val="26"/>
        </w:rPr>
        <w:t>предоставления гранта и ответственности за их нарушение</w:t>
      </w:r>
    </w:p>
    <w:p w:rsidR="00E03C46" w:rsidRPr="00B7358A" w:rsidRDefault="00E03C46" w:rsidP="00E03C4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168"/>
      <w:bookmarkStart w:id="7" w:name="Par175"/>
      <w:bookmarkEnd w:id="6"/>
      <w:bookmarkEnd w:id="7"/>
      <w:r w:rsidRPr="00E03C46">
        <w:rPr>
          <w:sz w:val="26"/>
          <w:szCs w:val="26"/>
        </w:rPr>
        <w:t xml:space="preserve">87. Получатель гранта в течение срока действия Договора ежеквартально, </w:t>
      </w:r>
      <w:r w:rsidRPr="00E03C46">
        <w:rPr>
          <w:sz w:val="26"/>
          <w:szCs w:val="26"/>
        </w:rPr>
        <w:br/>
        <w:t xml:space="preserve">не позднее 15-го рабочего дня месяца, следующего за отчетным кварталом, начиная </w:t>
      </w:r>
      <w:r w:rsidRPr="00E03C46">
        <w:rPr>
          <w:sz w:val="26"/>
          <w:szCs w:val="26"/>
        </w:rPr>
        <w:br/>
      </w:r>
      <w:r w:rsidRPr="00E03C46">
        <w:rPr>
          <w:sz w:val="26"/>
          <w:szCs w:val="26"/>
        </w:rPr>
        <w:lastRenderedPageBreak/>
        <w:t xml:space="preserve">с квартала, в котором заключен Договор (за IV квартал </w:t>
      </w:r>
      <w:r w:rsidR="00B7358A">
        <w:rPr>
          <w:sz w:val="26"/>
          <w:szCs w:val="26"/>
        </w:rPr>
        <w:t>–</w:t>
      </w:r>
      <w:r w:rsidRPr="00E03C46">
        <w:rPr>
          <w:sz w:val="26"/>
          <w:szCs w:val="26"/>
        </w:rPr>
        <w:t xml:space="preserve"> не позднее 15 января следующего финансового года), представляет в Администрацию муниципального образования "Городской округ "Город Нарьян-Мар"</w:t>
      </w:r>
      <w:r w:rsidRPr="00E03C46">
        <w:rPr>
          <w:rFonts w:eastAsiaTheme="minorEastAsia"/>
          <w:sz w:val="26"/>
          <w:szCs w:val="26"/>
        </w:rPr>
        <w:t>:</w:t>
      </w:r>
    </w:p>
    <w:p w:rsidR="00E03C46" w:rsidRPr="00E03C46" w:rsidRDefault="00E03C46" w:rsidP="00E03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 xml:space="preserve">87.1. Отчет об осуществлении расходов, источником финансового обеспечения которых является грант (далее – отчет о расходах), </w:t>
      </w:r>
      <w:r w:rsidRPr="00E03C46">
        <w:rPr>
          <w:sz w:val="26"/>
          <w:szCs w:val="26"/>
        </w:rPr>
        <w:t xml:space="preserve">по форме, установленной </w:t>
      </w:r>
      <w:r w:rsidRPr="00E03C46">
        <w:rPr>
          <w:sz w:val="26"/>
          <w:szCs w:val="26"/>
        </w:rPr>
        <w:br/>
        <w:t>в Договоре в соответствии с типовой формой, установленной Управлением финансов;</w:t>
      </w:r>
    </w:p>
    <w:p w:rsidR="00E03C46" w:rsidRPr="00E03C46" w:rsidRDefault="00E03C46" w:rsidP="00E03C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87.2. Отчет о достижении значений результатов предоставления гранта</w:t>
      </w:r>
      <w:r w:rsidRPr="00E03C46">
        <w:rPr>
          <w:sz w:val="26"/>
          <w:szCs w:val="26"/>
        </w:rPr>
        <w:t xml:space="preserve"> </w:t>
      </w:r>
      <w:r w:rsidRPr="00E03C46">
        <w:rPr>
          <w:sz w:val="26"/>
          <w:szCs w:val="26"/>
        </w:rPr>
        <w:br/>
      </w:r>
      <w:r w:rsidRPr="00E03C46">
        <w:rPr>
          <w:rFonts w:eastAsiaTheme="minorEastAsia"/>
          <w:sz w:val="26"/>
          <w:szCs w:val="26"/>
        </w:rPr>
        <w:t>по форме, установленной в Договоре в соответствии с типовой формой, установленной Управлением финансов.</w:t>
      </w:r>
    </w:p>
    <w:p w:rsidR="00E03C46" w:rsidRPr="00E03C46" w:rsidRDefault="00E03C46" w:rsidP="00E03C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3C46">
        <w:rPr>
          <w:rFonts w:eastAsiaTheme="minorEastAsia"/>
          <w:sz w:val="26"/>
          <w:szCs w:val="26"/>
        </w:rPr>
        <w:t>Отчеты по гранту представляются получателем гранта до полного использования средств.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88. Для подтверждения информации, содержащейся в отчетах, указанных </w:t>
      </w:r>
      <w:r w:rsidRPr="00E03C46">
        <w:rPr>
          <w:sz w:val="26"/>
          <w:szCs w:val="26"/>
        </w:rPr>
        <w:br/>
        <w:t xml:space="preserve">в </w:t>
      </w:r>
      <w:hyperlink r:id="rId25" w:anchor="P227" w:history="1">
        <w:r w:rsidRPr="00E03C46">
          <w:rPr>
            <w:sz w:val="26"/>
            <w:szCs w:val="26"/>
          </w:rPr>
          <w:t xml:space="preserve">пункте </w:t>
        </w:r>
      </w:hyperlink>
      <w:r w:rsidRPr="00E03C46">
        <w:rPr>
          <w:sz w:val="26"/>
          <w:szCs w:val="26"/>
        </w:rPr>
        <w:t xml:space="preserve">87 настоящего Порядка, получатель гранта направляет в Управление </w:t>
      </w:r>
      <w:r w:rsidRPr="00E03C46">
        <w:rPr>
          <w:sz w:val="26"/>
          <w:szCs w:val="26"/>
        </w:rPr>
        <w:br/>
        <w:t>на бумажном носителе копии документов, подтверждающих расходы (платежные поручения, кассовые чеки, товарные чеки, счета-фактуры, акты об оказании услуг, товарные накладные, бланки строгой отчетности, универсальные передаточные документы, договоры и др.), копии иных документов, предусмотренных Договором, которые заверяются подписью руководителя получателя гранта (иным лицом, уполномоченным действовать от имени получателя гранта), печатью (при наличии).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89. Непредставление или несвоевременное предоставление отчетов, установленных </w:t>
      </w:r>
      <w:hyperlink w:anchor="P210">
        <w:r w:rsidRPr="00E03C46">
          <w:rPr>
            <w:sz w:val="26"/>
            <w:szCs w:val="26"/>
          </w:rPr>
          <w:t xml:space="preserve">пунктом </w:t>
        </w:r>
      </w:hyperlink>
      <w:r w:rsidRPr="00E03C46">
        <w:rPr>
          <w:sz w:val="26"/>
          <w:szCs w:val="26"/>
        </w:rPr>
        <w:t>87 настоящего Порядка, или предоставление недостоверных данных получателем гранта является нарушением условий и порядка предоставления гранта.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Ответственность за достоверность информации, указанной в представленных отчетах, несет получатель гранта.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90. Получатель гранта несет ответственность за нецелевое использование бюджетных средств в соответствии с законодательством Российской Федерации.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91. Порядок проведения проверки, рассмотрения и утверждения отчета </w:t>
      </w:r>
      <w:r w:rsidRPr="00E03C46">
        <w:rPr>
          <w:sz w:val="26"/>
          <w:szCs w:val="26"/>
        </w:rPr>
        <w:br/>
        <w:t xml:space="preserve">о расходах: 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219"/>
      <w:bookmarkEnd w:id="8"/>
      <w:r w:rsidRPr="00E03C46">
        <w:rPr>
          <w:sz w:val="26"/>
          <w:szCs w:val="26"/>
        </w:rPr>
        <w:t>91.1. Проверку квартальных отчетов проводит Управление без рассмотрения его на заседании конкурсной комиссии;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91.2. Проверку итогового отчета о расходах (результат предоставления гранта, событий, отражающих факт завершения соответствующего мероприятия </w:t>
      </w:r>
      <w:r w:rsidR="00B7358A">
        <w:rPr>
          <w:sz w:val="26"/>
          <w:szCs w:val="26"/>
        </w:rPr>
        <w:br/>
      </w:r>
      <w:r w:rsidRPr="00E03C46">
        <w:rPr>
          <w:sz w:val="26"/>
          <w:szCs w:val="26"/>
        </w:rPr>
        <w:t>по получению результата предоставления гранта (контрольная точка)) проводит Управление в течение 20 рабочих дней с даты получения отчета о расходах;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91.3. Итоговый отчет о расходах рассматривается на заседании конкурсной комиссии в течение 10 рабочих дней после проведения проверки Управлением;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91.4. При необходимости получатель гранта может быть приглашен на заседание конкурсной комиссии;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222"/>
      <w:bookmarkEnd w:id="9"/>
      <w:r w:rsidRPr="00E03C46">
        <w:rPr>
          <w:sz w:val="26"/>
          <w:szCs w:val="26"/>
        </w:rPr>
        <w:t xml:space="preserve">91.5. Конкурсная комиссия принимает решение об утверждении итогового отчета о расходах либо представляет мотивированный отказ в его утверждении. Решение конкурсной комиссии оформляется протоколом и подписывается председателем и членами конкурсной комиссии в течение 2 рабочих дней </w:t>
      </w:r>
      <w:r w:rsidR="00B7358A">
        <w:rPr>
          <w:sz w:val="26"/>
          <w:szCs w:val="26"/>
        </w:rPr>
        <w:br/>
      </w:r>
      <w:r w:rsidRPr="00E03C46">
        <w:rPr>
          <w:sz w:val="26"/>
          <w:szCs w:val="26"/>
        </w:rPr>
        <w:t>после проведения заседания конкурсной комиссии.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224"/>
      <w:bookmarkEnd w:id="10"/>
      <w:r w:rsidRPr="00E03C46">
        <w:rPr>
          <w:sz w:val="26"/>
          <w:szCs w:val="26"/>
        </w:rPr>
        <w:t xml:space="preserve">92. Соблюдение условий и порядка предоставления грантов получателями грантов, в том числе в части достижения результатов предоставления грантов,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26">
        <w:r w:rsidRPr="00E03C46">
          <w:rPr>
            <w:sz w:val="26"/>
            <w:szCs w:val="26"/>
          </w:rPr>
          <w:t>статьями 268.1</w:t>
        </w:r>
      </w:hyperlink>
      <w:r w:rsidRPr="00E03C46">
        <w:rPr>
          <w:sz w:val="26"/>
          <w:szCs w:val="26"/>
        </w:rPr>
        <w:t xml:space="preserve"> и </w:t>
      </w:r>
      <w:hyperlink r:id="rId27">
        <w:r w:rsidRPr="00E03C46">
          <w:rPr>
            <w:sz w:val="26"/>
            <w:szCs w:val="26"/>
          </w:rPr>
          <w:t>269.2</w:t>
        </w:r>
      </w:hyperlink>
      <w:r w:rsidRPr="00E03C46">
        <w:rPr>
          <w:sz w:val="26"/>
          <w:szCs w:val="26"/>
        </w:rPr>
        <w:t xml:space="preserve"> </w:t>
      </w:r>
      <w:r w:rsidRPr="00E03C46">
        <w:rPr>
          <w:sz w:val="26"/>
          <w:szCs w:val="26"/>
        </w:rPr>
        <w:lastRenderedPageBreak/>
        <w:t>Бюджетного кодекса Российской Федерации.</w:t>
      </w:r>
    </w:p>
    <w:p w:rsidR="00E03C46" w:rsidRPr="00E03C46" w:rsidRDefault="00E03C46" w:rsidP="00E03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93. Администрация муниципального образования "Городской округ "Город Нарьян-Мар" проводит мониторинг достижения результатов предоставления гранта исходя из достижения значений результатов предоставления гранта, 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в порядке </w:t>
      </w:r>
      <w:r w:rsidRPr="00E03C46">
        <w:rPr>
          <w:sz w:val="26"/>
          <w:szCs w:val="26"/>
        </w:rPr>
        <w:br/>
        <w:t>и по формам, которые установлены Министерством финансов Российской Федерации.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94. Получатель гранта обязан предоставить запрашиваемые документы </w:t>
      </w:r>
      <w:r w:rsidRPr="00E03C46">
        <w:rPr>
          <w:sz w:val="26"/>
          <w:szCs w:val="26"/>
        </w:rPr>
        <w:br/>
        <w:t>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95. Грант подлежит возврату в городской бюджет в случае: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95.1. Неиспользования в течение 1 года гранта в размере, указанном </w:t>
      </w:r>
      <w:r w:rsidRPr="00E03C46">
        <w:rPr>
          <w:sz w:val="26"/>
          <w:szCs w:val="26"/>
        </w:rPr>
        <w:br/>
        <w:t>в Договоре;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95.2. При выявлении факта нецелевого использования гранта и (или) ненадлежащего исполнения Договора;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95.3. Использования гранта на расходы, указанные в </w:t>
      </w:r>
      <w:hyperlink w:anchor="P184">
        <w:r w:rsidRPr="00E03C46">
          <w:rPr>
            <w:sz w:val="26"/>
            <w:szCs w:val="26"/>
          </w:rPr>
          <w:t xml:space="preserve">пункте </w:t>
        </w:r>
      </w:hyperlink>
      <w:r w:rsidRPr="00E03C46">
        <w:rPr>
          <w:sz w:val="26"/>
          <w:szCs w:val="26"/>
        </w:rPr>
        <w:t>68 настоящего Порядка;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95.4. Нарушения получателем гранта условий и порядка предоставления гранта, выявленные в том числе по фактам проверок, проведенных Управлением, главным распорядителем бюджетных средств и (или) органом муниципального финансового контроля;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95.5. Непредставления получателем гранта отчетности, предусмотренной настоящим Порядком и заключенным Договором (в том числе непредставление отчетности в установленный срок);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95.6. </w:t>
      </w:r>
      <w:proofErr w:type="spellStart"/>
      <w:r w:rsidRPr="00E03C46">
        <w:rPr>
          <w:sz w:val="26"/>
          <w:szCs w:val="26"/>
        </w:rPr>
        <w:t>Недостижения</w:t>
      </w:r>
      <w:proofErr w:type="spellEnd"/>
      <w:r w:rsidRPr="00E03C46">
        <w:rPr>
          <w:sz w:val="26"/>
          <w:szCs w:val="26"/>
        </w:rPr>
        <w:t xml:space="preserve"> результатов предоставления грантов.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96. В случае, если средства грантов не использованы полностью на расходы, указанные в </w:t>
      </w:r>
      <w:hyperlink w:anchor="P177">
        <w:r w:rsidRPr="00E03C46">
          <w:rPr>
            <w:sz w:val="26"/>
            <w:szCs w:val="26"/>
          </w:rPr>
          <w:t xml:space="preserve">пункте </w:t>
        </w:r>
      </w:hyperlink>
      <w:r w:rsidRPr="00E03C46">
        <w:rPr>
          <w:sz w:val="26"/>
          <w:szCs w:val="26"/>
        </w:rPr>
        <w:t>67 настоящего Порядка, получатели грантов обязаны вернуть</w:t>
      </w:r>
      <w:r w:rsidRPr="00E03C46">
        <w:rPr>
          <w:sz w:val="26"/>
          <w:szCs w:val="26"/>
        </w:rPr>
        <w:br/>
        <w:t>в городской бюджет неиспользованные средства грантов.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Для целей возврата грантов (в том числе в случае частичного использования грантов в сумме остатка средств грантов, не использованной получателями</w:t>
      </w:r>
      <w:r w:rsidRPr="00E03C46">
        <w:rPr>
          <w:sz w:val="26"/>
          <w:szCs w:val="26"/>
        </w:rPr>
        <w:br/>
        <w:t>грантов)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суммы, подлежащей возврату в городской бюджет (далее – уведомление о возврате).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Возврат грантов в городской бюджет в размере, указанном в уведомлении </w:t>
      </w:r>
      <w:r w:rsidRPr="00E03C46">
        <w:rPr>
          <w:sz w:val="26"/>
          <w:szCs w:val="26"/>
        </w:rPr>
        <w:br/>
        <w:t>о возврате, осуществляется в течение 15 рабочих дней с даты получения уведомления о возврате.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97. 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98. Возврат средств грантов в городской бюджет получателями грантов </w:t>
      </w:r>
      <w:r w:rsidRPr="00E03C46">
        <w:rPr>
          <w:sz w:val="26"/>
          <w:szCs w:val="26"/>
        </w:rPr>
        <w:br/>
        <w:t xml:space="preserve">при </w:t>
      </w:r>
      <w:proofErr w:type="spellStart"/>
      <w:r w:rsidRPr="00E03C46">
        <w:rPr>
          <w:sz w:val="26"/>
          <w:szCs w:val="26"/>
        </w:rPr>
        <w:t>недостижении</w:t>
      </w:r>
      <w:proofErr w:type="spellEnd"/>
      <w:r w:rsidRPr="00E03C46">
        <w:rPr>
          <w:sz w:val="26"/>
          <w:szCs w:val="26"/>
        </w:rPr>
        <w:t xml:space="preserve"> значений результата, целевого показателя предоставления грантов не осуществляется в следующих случаях: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257"/>
      <w:bookmarkEnd w:id="11"/>
      <w:r w:rsidRPr="00E03C46">
        <w:rPr>
          <w:sz w:val="26"/>
          <w:szCs w:val="26"/>
        </w:rPr>
        <w:t xml:space="preserve">98.1. В результате документально подтвержденного наступления обстоятельств непреодолимой силы (под обстоятельствами непреодолимой силы понимаются </w:t>
      </w:r>
      <w:r w:rsidRPr="00E03C46">
        <w:rPr>
          <w:sz w:val="26"/>
          <w:szCs w:val="26"/>
        </w:rPr>
        <w:lastRenderedPageBreak/>
        <w:t xml:space="preserve">обстоятельства, определяемые в соответствии со </w:t>
      </w:r>
      <w:hyperlink r:id="rId28">
        <w:r w:rsidRPr="00E03C46">
          <w:rPr>
            <w:sz w:val="26"/>
            <w:szCs w:val="26"/>
          </w:rPr>
          <w:t>статьей 401</w:t>
        </w:r>
      </w:hyperlink>
      <w:r w:rsidRPr="00E03C46">
        <w:rPr>
          <w:sz w:val="26"/>
          <w:szCs w:val="26"/>
        </w:rPr>
        <w:t xml:space="preserve"> Гражданского кодекса Российской Федерации)</w:t>
      </w:r>
      <w:bookmarkStart w:id="12" w:name="P258"/>
      <w:bookmarkEnd w:id="12"/>
      <w:r w:rsidRPr="00E03C46">
        <w:rPr>
          <w:sz w:val="26"/>
          <w:szCs w:val="26"/>
        </w:rPr>
        <w:t>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98.2. В случае смерти получателя гранта;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P259"/>
      <w:bookmarkEnd w:id="13"/>
      <w:r w:rsidRPr="00E03C46">
        <w:rPr>
          <w:sz w:val="26"/>
          <w:szCs w:val="26"/>
        </w:rPr>
        <w:t xml:space="preserve">98.3. В случае призыва получателя гранта на военную службу по мобилизации </w:t>
      </w:r>
      <w:r w:rsidRPr="00E03C46">
        <w:rPr>
          <w:sz w:val="26"/>
          <w:szCs w:val="26"/>
        </w:rPr>
        <w:br/>
        <w:t xml:space="preserve">в Вооруженные Силы Российской Федерации в соответствии с </w:t>
      </w:r>
      <w:hyperlink r:id="rId29">
        <w:r w:rsidRPr="00E03C46">
          <w:rPr>
            <w:sz w:val="26"/>
            <w:szCs w:val="26"/>
          </w:rPr>
          <w:t>пунктом 2</w:t>
        </w:r>
      </w:hyperlink>
      <w:r w:rsidRPr="00E03C46">
        <w:rPr>
          <w:sz w:val="26"/>
          <w:szCs w:val="26"/>
        </w:rPr>
        <w:t xml:space="preserve"> Указа Президента Российской Федерации от 21.09.2022 № 647 "Об объявлении частичной мобилизации в Российской Федерации".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P260"/>
      <w:bookmarkEnd w:id="14"/>
      <w:r w:rsidRPr="00E03C46">
        <w:rPr>
          <w:sz w:val="26"/>
          <w:szCs w:val="26"/>
        </w:rPr>
        <w:t xml:space="preserve">99. При наличии обстоятельств, указанных в </w:t>
      </w:r>
      <w:hyperlink w:anchor="P257">
        <w:r w:rsidRPr="00E03C46">
          <w:rPr>
            <w:sz w:val="26"/>
            <w:szCs w:val="26"/>
          </w:rPr>
          <w:t>подпункт</w:t>
        </w:r>
        <w:r w:rsidR="00B7358A">
          <w:rPr>
            <w:sz w:val="26"/>
            <w:szCs w:val="26"/>
          </w:rPr>
          <w:t>ах</w:t>
        </w:r>
        <w:r w:rsidRPr="00E03C46">
          <w:rPr>
            <w:sz w:val="26"/>
            <w:szCs w:val="26"/>
          </w:rPr>
          <w:t xml:space="preserve"> 98.1</w:t>
        </w:r>
      </w:hyperlink>
      <w:r w:rsidRPr="00E03C46">
        <w:rPr>
          <w:sz w:val="26"/>
          <w:szCs w:val="26"/>
        </w:rPr>
        <w:t xml:space="preserve"> и </w:t>
      </w:r>
      <w:hyperlink w:anchor="P259">
        <w:r w:rsidRPr="00E03C46">
          <w:rPr>
            <w:sz w:val="26"/>
            <w:szCs w:val="26"/>
          </w:rPr>
          <w:t xml:space="preserve">98.3 </w:t>
        </w:r>
        <w:r w:rsidRPr="00E03C46">
          <w:rPr>
            <w:sz w:val="26"/>
            <w:szCs w:val="26"/>
          </w:rPr>
          <w:br/>
          <w:t xml:space="preserve">пункта </w:t>
        </w:r>
      </w:hyperlink>
      <w:r w:rsidRPr="00E03C46">
        <w:rPr>
          <w:sz w:val="26"/>
          <w:szCs w:val="26"/>
        </w:rPr>
        <w:t xml:space="preserve">98 настоящего Порядка, получатели грантов направляют в Управление обращения в произвольной форме с указанием обстоятельств, предусмотренных указанными подпунктами, повлиявших на </w:t>
      </w:r>
      <w:proofErr w:type="spellStart"/>
      <w:r w:rsidRPr="00E03C46">
        <w:rPr>
          <w:sz w:val="26"/>
          <w:szCs w:val="26"/>
        </w:rPr>
        <w:t>недостижение</w:t>
      </w:r>
      <w:proofErr w:type="spellEnd"/>
      <w:r w:rsidRPr="00E03C46">
        <w:rPr>
          <w:sz w:val="26"/>
          <w:szCs w:val="26"/>
        </w:rPr>
        <w:t xml:space="preserve"> значений результата, целевого показателя предоставления гранта, заверенные получателями грантов </w:t>
      </w:r>
      <w:r w:rsidR="00B7358A">
        <w:rPr>
          <w:sz w:val="26"/>
          <w:szCs w:val="26"/>
        </w:rPr>
        <w:br/>
      </w:r>
      <w:r w:rsidRPr="00E03C46">
        <w:rPr>
          <w:sz w:val="26"/>
          <w:szCs w:val="26"/>
        </w:rPr>
        <w:t xml:space="preserve">и печатью (при наличии), с приложением подтверждающих документов </w:t>
      </w:r>
      <w:r w:rsidRPr="00E03C46">
        <w:rPr>
          <w:sz w:val="26"/>
          <w:szCs w:val="26"/>
        </w:rPr>
        <w:br/>
        <w:t>(далее – обращение, документы).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Обязанность доказывать обстоятельства непреодолимой силы лежит на стороне, не исполнившей свои обязательства.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100. В течение 5 рабочих дней со дня получения обращения, указанного </w:t>
      </w:r>
      <w:r w:rsidRPr="00E03C46">
        <w:rPr>
          <w:sz w:val="26"/>
          <w:szCs w:val="26"/>
        </w:rPr>
        <w:br/>
        <w:t xml:space="preserve">в </w:t>
      </w:r>
      <w:hyperlink w:anchor="P260">
        <w:r w:rsidRPr="00E03C46">
          <w:rPr>
            <w:sz w:val="26"/>
            <w:szCs w:val="26"/>
          </w:rPr>
          <w:t xml:space="preserve">пункте </w:t>
        </w:r>
      </w:hyperlink>
      <w:r w:rsidRPr="00E03C46">
        <w:rPr>
          <w:sz w:val="26"/>
          <w:szCs w:val="26"/>
        </w:rPr>
        <w:t>99 настоящего Порядка, Управление направляет на рассмотрение конкурсной комиссии представленные получателем гранта обращение и документы.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101. В течение 5 рабочих дней со дня поступления от Управления обращения </w:t>
      </w:r>
      <w:r w:rsidRPr="00E03C46">
        <w:rPr>
          <w:sz w:val="26"/>
          <w:szCs w:val="26"/>
        </w:rPr>
        <w:br/>
        <w:t>и документов конкурсная комиссия рассматривает их и выносит одно из следующих решений: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101.1. Об освобождении получателя гранта от возврата средств гранта </w:t>
      </w:r>
      <w:r w:rsidRPr="00E03C46">
        <w:rPr>
          <w:sz w:val="26"/>
          <w:szCs w:val="26"/>
        </w:rPr>
        <w:br/>
        <w:t>в городской бюджет;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101.2. Об отказе в освобождении получателя гранта от возврата средств гранта </w:t>
      </w:r>
      <w:r w:rsidRPr="00E03C46">
        <w:rPr>
          <w:sz w:val="26"/>
          <w:szCs w:val="26"/>
        </w:rPr>
        <w:br/>
        <w:t>в городской бюджет.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Решение конкурсной комиссии оформляется в форме протокола </w:t>
      </w:r>
      <w:r w:rsidR="00B7358A">
        <w:rPr>
          <w:sz w:val="26"/>
          <w:szCs w:val="26"/>
        </w:rPr>
        <w:br/>
      </w:r>
      <w:r w:rsidRPr="00E03C46">
        <w:rPr>
          <w:sz w:val="26"/>
          <w:szCs w:val="26"/>
        </w:rPr>
        <w:t>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Информация о принятом конкурсной комиссией решении направляется получателю гранта в срок не позднее 5 рабочих дней, следующих за днем принятия решения конкурсной комиссии.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102. При наличии обстоятельств, указанных в </w:t>
      </w:r>
      <w:hyperlink w:anchor="P258">
        <w:r w:rsidRPr="00E03C46">
          <w:rPr>
            <w:sz w:val="26"/>
            <w:szCs w:val="26"/>
          </w:rPr>
          <w:t xml:space="preserve">подпункте 98.2 пункта </w:t>
        </w:r>
      </w:hyperlink>
      <w:r w:rsidRPr="00E03C46">
        <w:rPr>
          <w:sz w:val="26"/>
          <w:szCs w:val="26"/>
        </w:rPr>
        <w:t>98 настоящего Порядка,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Решение конкурсной комиссии оформляется в форме протокола </w:t>
      </w:r>
      <w:r w:rsidR="00B7358A">
        <w:rPr>
          <w:sz w:val="26"/>
          <w:szCs w:val="26"/>
        </w:rPr>
        <w:br/>
      </w:r>
      <w:r w:rsidRPr="00E03C46">
        <w:rPr>
          <w:sz w:val="26"/>
          <w:szCs w:val="26"/>
        </w:rPr>
        <w:t>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E03C46" w:rsidRPr="00E03C46" w:rsidSect="00C553AF"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  <w:r w:rsidRPr="00E03C46">
        <w:rPr>
          <w:sz w:val="26"/>
          <w:szCs w:val="26"/>
        </w:rPr>
        <w:t xml:space="preserve">103. Вопросы, не урегулированные настоящим Порядком, решаются </w:t>
      </w:r>
      <w:r w:rsidRPr="00E03C46">
        <w:rPr>
          <w:sz w:val="26"/>
          <w:szCs w:val="26"/>
        </w:rPr>
        <w:br/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 1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к Порядку </w:t>
      </w:r>
      <w:r w:rsidRPr="00E03C46">
        <w:rPr>
          <w:rFonts w:eastAsiaTheme="minorHAnsi"/>
          <w:sz w:val="26"/>
          <w:szCs w:val="26"/>
          <w:lang w:eastAsia="en-US"/>
        </w:rPr>
        <w:t>предоставления грантов в форме субсидий победителям конкурса "Лучший предприниматель года"</w:t>
      </w:r>
    </w:p>
    <w:p w:rsidR="00E03C46" w:rsidRPr="00E03C46" w:rsidRDefault="00E03C46" w:rsidP="00E03C46">
      <w:pPr>
        <w:tabs>
          <w:tab w:val="left" w:pos="1276"/>
        </w:tabs>
        <w:autoSpaceDE w:val="0"/>
        <w:autoSpaceDN w:val="0"/>
        <w:adjustRightInd w:val="0"/>
        <w:contextualSpacing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03C46">
        <w:rPr>
          <w:sz w:val="26"/>
          <w:szCs w:val="26"/>
        </w:rPr>
        <w:t xml:space="preserve">Показатели деятельности участника отбора </w:t>
      </w:r>
      <w:r w:rsidRPr="00E03C46">
        <w:rPr>
          <w:sz w:val="26"/>
          <w:szCs w:val="26"/>
        </w:rPr>
        <w:br/>
        <w:t>в конкурсе "Лучший предприниматель года" в номинации " Лучший работодатель"</w:t>
      </w:r>
    </w:p>
    <w:p w:rsidR="00E03C46" w:rsidRPr="00E03C46" w:rsidRDefault="00E03C46" w:rsidP="00E03C46">
      <w:pPr>
        <w:widowControl w:val="0"/>
        <w:tabs>
          <w:tab w:val="left" w:pos="5400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230"/>
        <w:gridCol w:w="1418"/>
      </w:tblGrid>
      <w:tr w:rsidR="00E03C46" w:rsidRPr="00E03C46" w:rsidTr="00C553AF">
        <w:trPr>
          <w:trHeight w:val="76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2025 год </w:t>
            </w: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15" w:name="Par6"/>
            <w:bookmarkEnd w:id="15"/>
            <w:r w:rsidRPr="00E03C4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Среднесписочная численность работников </w:t>
            </w:r>
            <w:hyperlink w:anchor="Par87" w:history="1">
              <w:r w:rsidRPr="00E03C46">
                <w:rPr>
                  <w:rFonts w:eastAsiaTheme="minorHAnsi"/>
                  <w:lang w:eastAsia="en-US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Социальный пакет для сотрудников (компенсация проезда </w:t>
            </w:r>
            <w:r w:rsidRPr="00E03C46">
              <w:rPr>
                <w:rFonts w:eastAsiaTheme="minorHAnsi"/>
                <w:lang w:eastAsia="en-US"/>
              </w:rPr>
              <w:br/>
              <w:t xml:space="preserve">к месту отдыха и обратно, путевки в оздоровительные организации, новогодние подарки для детей, билеты на культурно-массовые мероприятия, абонемент в физкультурно-оздоровительные организации) </w:t>
            </w:r>
            <w:hyperlink w:anchor="Par87" w:history="1">
              <w:r w:rsidRPr="00E03C46">
                <w:rPr>
                  <w:rFonts w:eastAsiaTheme="minorHAnsi"/>
                  <w:lang w:eastAsia="en-US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Дополнительное образование, корпоративные программы обучения, повышение квалификации и др. </w:t>
            </w:r>
            <w:hyperlink w:anchor="Par88" w:history="1">
              <w:r w:rsidRPr="00E03C46">
                <w:rPr>
                  <w:rFonts w:eastAsiaTheme="minorHAnsi"/>
                  <w:lang w:eastAsia="en-US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Корпоративный стиль (наличие единой униформы сотрудников, именных бирок (</w:t>
            </w:r>
            <w:proofErr w:type="spellStart"/>
            <w:r w:rsidRPr="00E03C46">
              <w:rPr>
                <w:rFonts w:eastAsiaTheme="minorHAnsi"/>
                <w:lang w:eastAsia="en-US"/>
              </w:rPr>
              <w:t>бейдж</w:t>
            </w:r>
            <w:proofErr w:type="spellEnd"/>
            <w:r w:rsidRPr="00E03C46">
              <w:rPr>
                <w:rFonts w:eastAsiaTheme="minorHAnsi"/>
                <w:lang w:eastAsia="en-US"/>
              </w:rPr>
              <w:t xml:space="preserve">), цветовой дизайн, логотип и т.п.) </w:t>
            </w:r>
            <w:hyperlink w:anchor="Par89" w:history="1">
              <w:r w:rsidRPr="00E03C46">
                <w:rPr>
                  <w:rFonts w:eastAsiaTheme="minorHAnsi"/>
                  <w:lang w:eastAsia="en-US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Участие в конкурсных мероприятиях различного уровня </w:t>
            </w:r>
            <w:hyperlink w:anchor="Par90" w:history="1">
              <w:r w:rsidRPr="00E03C46">
                <w:rPr>
                  <w:rFonts w:eastAsiaTheme="minorHAnsi"/>
                  <w:lang w:eastAsia="en-US"/>
                </w:rPr>
                <w:t>&lt;5&gt;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Внедрение новых форм (видов услуг) и методов работы (описание)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Наличие уголка потребителя </w:t>
            </w:r>
            <w:hyperlink w:anchor="Par91" w:history="1">
              <w:r w:rsidRPr="00E03C46">
                <w:rPr>
                  <w:rFonts w:eastAsiaTheme="minorHAnsi"/>
                  <w:lang w:eastAsia="en-US"/>
                </w:rPr>
                <w:t>&lt;6&gt;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сайта в информационно-телекоммуникационной сети "Интернет"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рабочего аккаунта в социальных сетях в информационно-телекоммуникационной сети "Интернет"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Наличие программы лояльности для клиента </w:t>
            </w:r>
            <w:hyperlink w:anchor="Par92" w:history="1">
              <w:r w:rsidRPr="00E03C46">
                <w:rPr>
                  <w:rFonts w:eastAsiaTheme="minorHAnsi"/>
                  <w:lang w:eastAsia="en-US"/>
                </w:rPr>
                <w:t>&lt;7&gt;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Осуществление благотворительной и волонтерской деятельности (помощь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т.п.) </w:t>
            </w:r>
            <w:hyperlink w:anchor="Par93" w:history="1">
              <w:r w:rsidRPr="00E03C46">
                <w:rPr>
                  <w:rFonts w:eastAsiaTheme="minorHAnsi"/>
                  <w:lang w:eastAsia="en-US"/>
                </w:rPr>
                <w:t>&lt;8&gt;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Наличие пандуса (швеллера для маломобильных посетителей) </w:t>
            </w:r>
            <w:r w:rsidR="000C210A">
              <w:rPr>
                <w:rFonts w:eastAsiaTheme="minorHAnsi"/>
                <w:lang w:eastAsia="en-US"/>
              </w:rPr>
              <w:br/>
            </w:r>
            <w:r w:rsidRPr="00E03C46">
              <w:rPr>
                <w:rFonts w:eastAsiaTheme="minorHAnsi"/>
                <w:lang w:eastAsia="en-US"/>
              </w:rPr>
              <w:t xml:space="preserve">или наличие рабочей кнопки вызова персонала (есть/нет) </w:t>
            </w:r>
            <w:hyperlink w:anchor="Par94" w:history="1">
              <w:r w:rsidRPr="00E03C46">
                <w:rPr>
                  <w:rFonts w:eastAsiaTheme="minorHAnsi"/>
                  <w:lang w:eastAsia="en-US"/>
                </w:rPr>
                <w:t>&lt;9&gt;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Наружное оформление фасада к объекту осуществления предпринимательской деятельности (баннер, световая вывеска) </w:t>
            </w:r>
            <w:hyperlink w:anchor="Par94" w:history="1">
              <w:r w:rsidRPr="00E03C46">
                <w:rPr>
                  <w:rFonts w:eastAsiaTheme="minorHAnsi"/>
                  <w:lang w:eastAsia="en-US"/>
                </w:rPr>
                <w:t>&lt;9&gt;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Благоустройство территории, прилегающей к объекту осуществления предпринимательской деятельности (скамейки, урны, вазоны и т.п.) </w:t>
            </w:r>
            <w:hyperlink w:anchor="Par94" w:history="1">
              <w:r w:rsidRPr="00E03C46">
                <w:rPr>
                  <w:rFonts w:eastAsiaTheme="minorHAnsi"/>
                  <w:lang w:eastAsia="en-US"/>
                </w:rPr>
                <w:t>&lt;9&gt;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lastRenderedPageBreak/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Членство в ассоциациях, общественных объединениях предпринимателей </w:t>
            </w:r>
            <w:hyperlink w:anchor="Par95" w:history="1">
              <w:r w:rsidRPr="00E03C46">
                <w:rPr>
                  <w:rFonts w:eastAsiaTheme="minorHAnsi"/>
                  <w:lang w:eastAsia="en-US"/>
                </w:rPr>
                <w:t>&lt;10&gt;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Примечание: в качестве подтверждающих документов прилагаются: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&lt;1&gt; Копия расчета по страховым взносам по форме, утвержденной приказом Федеральной налоговой службы, за год, предшествующий году подачи заявки,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с отметкой налогового органа о принятии расчета (в случае, если субъект малого </w:t>
      </w:r>
      <w:r w:rsidRPr="00E03C46">
        <w:rPr>
          <w:rFonts w:eastAsiaTheme="minorHAnsi"/>
          <w:sz w:val="26"/>
          <w:szCs w:val="26"/>
          <w:lang w:eastAsia="en-US"/>
        </w:rPr>
        <w:br/>
        <w:t xml:space="preserve">и среднего предпринимательства зарегистрирован не в текущем году) </w:t>
      </w:r>
      <w:r w:rsidR="000C210A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>или за квартал, предшествующий кварталу подачи заявки, с отметкой налогового органа о принятии расчета (в случае, если субъект малого и среднего предпринимательства зарегистрирован в текущем году);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6" w:name="Par84"/>
      <w:bookmarkStart w:id="17" w:name="Par87"/>
      <w:bookmarkEnd w:id="16"/>
      <w:bookmarkEnd w:id="17"/>
      <w:r w:rsidRPr="00E03C46">
        <w:rPr>
          <w:rFonts w:eastAsiaTheme="minorHAnsi"/>
          <w:sz w:val="26"/>
          <w:szCs w:val="26"/>
          <w:lang w:eastAsia="en-US"/>
        </w:rPr>
        <w:t>&lt;2&gt; Копии подтверждающих документов (материалов);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8" w:name="Par88"/>
      <w:bookmarkEnd w:id="18"/>
      <w:r w:rsidRPr="00E03C46">
        <w:rPr>
          <w:rFonts w:eastAsiaTheme="minorHAnsi"/>
          <w:sz w:val="26"/>
          <w:szCs w:val="26"/>
          <w:lang w:eastAsia="en-US"/>
        </w:rPr>
        <w:t xml:space="preserve">&lt;3&gt; Копии документов об образовании и о квалификации по профессии, специальности или направлению подготовки, соответствующие осуществляемому виду деятельности, удостоверения о повышении квалификации и (или) дипломы </w:t>
      </w:r>
      <w:r w:rsidRPr="00E03C46">
        <w:rPr>
          <w:rFonts w:eastAsiaTheme="minorHAnsi"/>
          <w:sz w:val="26"/>
          <w:szCs w:val="26"/>
          <w:lang w:eastAsia="en-US"/>
        </w:rPr>
        <w:br/>
        <w:t>о профессиональной переподготовке, свидетельства о профессии рабочего, должности служащего и иных документов, подтверждающих обучение участника конкурсного отбора (работников субъекта малого и среднего предпринимательства);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9" w:name="Par89"/>
      <w:bookmarkEnd w:id="19"/>
      <w:r w:rsidRPr="00E03C46">
        <w:rPr>
          <w:rFonts w:eastAsiaTheme="minorHAnsi"/>
          <w:sz w:val="26"/>
          <w:szCs w:val="26"/>
          <w:lang w:eastAsia="en-US"/>
        </w:rPr>
        <w:t>&lt;4&gt; Подтверждающие документы (фотографии или сюжет в видеоролик</w:t>
      </w:r>
      <w:r w:rsidRPr="00E03C46">
        <w:rPr>
          <w:rFonts w:eastAsiaTheme="minorHAnsi"/>
          <w:strike/>
          <w:sz w:val="26"/>
          <w:szCs w:val="26"/>
          <w:lang w:eastAsia="en-US"/>
        </w:rPr>
        <w:t>е</w:t>
      </w:r>
      <w:r w:rsidRPr="00E03C46">
        <w:rPr>
          <w:rFonts w:eastAsiaTheme="minorHAnsi"/>
          <w:sz w:val="26"/>
          <w:szCs w:val="26"/>
          <w:lang w:eastAsia="en-US"/>
        </w:rPr>
        <w:t xml:space="preserve"> (презентация));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0" w:name="Par90"/>
      <w:bookmarkEnd w:id="20"/>
      <w:r w:rsidRPr="00E03C46">
        <w:rPr>
          <w:rFonts w:eastAsiaTheme="minorHAnsi"/>
          <w:sz w:val="26"/>
          <w:szCs w:val="26"/>
          <w:lang w:eastAsia="en-US"/>
        </w:rPr>
        <w:t xml:space="preserve">&lt;5&gt; Копии дипломов, сертификатов, иных документов, свидетельствующих </w:t>
      </w:r>
      <w:r w:rsidRPr="00E03C46">
        <w:rPr>
          <w:rFonts w:eastAsiaTheme="minorHAnsi"/>
          <w:sz w:val="26"/>
          <w:szCs w:val="26"/>
          <w:lang w:eastAsia="en-US"/>
        </w:rPr>
        <w:br/>
        <w:t>об участии в выставках, форумах, конгрессах и пр. участника отбора;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1" w:name="Par91"/>
      <w:bookmarkEnd w:id="21"/>
      <w:r w:rsidRPr="00E03C46">
        <w:rPr>
          <w:rFonts w:eastAsiaTheme="minorHAnsi"/>
          <w:sz w:val="26"/>
          <w:szCs w:val="26"/>
          <w:lang w:eastAsia="en-US"/>
        </w:rPr>
        <w:t>&lt;6&gt; Фотография стенда, копия книги жалоб и предложений, иные подтверждающие документы;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2" w:name="Par92"/>
      <w:bookmarkEnd w:id="22"/>
      <w:r w:rsidRPr="00E03C46">
        <w:rPr>
          <w:rFonts w:eastAsiaTheme="minorHAnsi"/>
          <w:sz w:val="26"/>
          <w:szCs w:val="26"/>
          <w:lang w:eastAsia="en-US"/>
        </w:rPr>
        <w:t>&lt;7&gt; Прейскурант или журнал учета ведения дисконтных карт и т.п.;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3" w:name="Par93"/>
      <w:bookmarkEnd w:id="23"/>
      <w:r w:rsidRPr="00E03C46">
        <w:rPr>
          <w:rFonts w:eastAsiaTheme="minorHAnsi"/>
          <w:sz w:val="26"/>
          <w:szCs w:val="26"/>
          <w:lang w:eastAsia="en-US"/>
        </w:rPr>
        <w:t>&lt;8&gt; Копии документов, подтверждающих благотворительную и волонтерскую деятельность;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4" w:name="Par94"/>
      <w:bookmarkEnd w:id="24"/>
      <w:r w:rsidRPr="00E03C46">
        <w:rPr>
          <w:rFonts w:eastAsiaTheme="minorHAnsi"/>
          <w:sz w:val="26"/>
          <w:szCs w:val="26"/>
          <w:lang w:eastAsia="en-US"/>
        </w:rPr>
        <w:t>&lt;9&gt; Подтверждающие документы, фотографии;</w:t>
      </w:r>
    </w:p>
    <w:p w:rsidR="00E03C46" w:rsidRPr="00E03C46" w:rsidRDefault="00E03C46" w:rsidP="00E03C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  <w:sectPr w:rsidR="00E03C46" w:rsidRPr="00E03C46" w:rsidSect="00C553AF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  <w:bookmarkStart w:id="25" w:name="Par95"/>
      <w:bookmarkEnd w:id="25"/>
      <w:r w:rsidRPr="00E03C46">
        <w:rPr>
          <w:rFonts w:eastAsiaTheme="minorHAnsi"/>
          <w:sz w:val="26"/>
          <w:szCs w:val="26"/>
          <w:lang w:eastAsia="en-US"/>
        </w:rPr>
        <w:t>&lt;10&gt; Документ, удостоверяющий членство в ассоциациях, общественных объединениях предпринимателей</w:t>
      </w:r>
      <w:bookmarkStart w:id="26" w:name="Par96"/>
      <w:bookmarkEnd w:id="26"/>
      <w:r w:rsidRPr="00E03C46">
        <w:rPr>
          <w:rFonts w:eastAsiaTheme="minorHAnsi"/>
          <w:sz w:val="26"/>
          <w:szCs w:val="26"/>
          <w:lang w:eastAsia="en-US"/>
        </w:rPr>
        <w:t>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 2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к Порядку </w:t>
      </w:r>
      <w:r w:rsidRPr="00E03C46">
        <w:rPr>
          <w:rFonts w:eastAsiaTheme="minorHAnsi"/>
          <w:sz w:val="26"/>
          <w:szCs w:val="26"/>
          <w:lang w:eastAsia="en-US"/>
        </w:rPr>
        <w:t>предоставления грантов в форме субсидий победителям конкурса "Лучший предприниматель года"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03C46">
        <w:rPr>
          <w:sz w:val="26"/>
          <w:szCs w:val="26"/>
        </w:rPr>
        <w:t xml:space="preserve">Показатели деятельности участника отбора </w:t>
      </w:r>
      <w:r w:rsidRPr="00E03C46">
        <w:rPr>
          <w:sz w:val="26"/>
          <w:szCs w:val="26"/>
        </w:rPr>
        <w:br/>
        <w:t>в конкурсе "Лучший предприниматель года" в номинации "Лучший в своем деле"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"/>
        <w:gridCol w:w="7650"/>
        <w:gridCol w:w="1417"/>
      </w:tblGrid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№ п/п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Показатели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2025 год</w:t>
            </w: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Участие в конкурсных мероприятиях различного уровня </w:t>
            </w:r>
            <w:hyperlink w:anchor="Par39" w:history="1">
              <w:r w:rsidRPr="00E03C46"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ind w:left="-204" w:firstLine="204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>Внедрение новых форм (видов услуг) и методов (описание)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Наличие уголка потребителя </w:t>
            </w:r>
            <w:hyperlink w:anchor="Par40" w:history="1">
              <w:r w:rsidRPr="00E03C46">
                <w:t>&lt;2&gt;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>Наличие сайта в информационно-телекоммуникационной сети "Интернет" (указать)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>Наличие рабочего аккаунта в социальных сетях в информационно-телекоммуникационной сети "Интернет" (указать)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Наличие программы лояльности для клиента </w:t>
            </w:r>
            <w:hyperlink w:anchor="Par41" w:history="1">
              <w:r w:rsidRPr="00E03C46"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Осуществление благотворительной и волонтерской деятельности (помощь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т.п.) </w:t>
            </w:r>
            <w:hyperlink w:anchor="Par42" w:history="1">
              <w:r w:rsidRPr="00E03C46">
                <w:t>&lt;4&gt;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Наличие пандуса (швеллера для маломобильных посетителей) </w:t>
            </w:r>
            <w:r w:rsidR="000C210A">
              <w:br/>
            </w:r>
            <w:r w:rsidRPr="00E03C46">
              <w:t xml:space="preserve">или наличие рабочей кнопки вызова персонала </w:t>
            </w:r>
            <w:hyperlink w:anchor="Par43" w:history="1">
              <w:r w:rsidRPr="00E03C46">
                <w:t>&lt;5&gt;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Наружное оформление фасада к объекту осуществления предпринимательской деятельности (баннер, световая вывеска) </w:t>
            </w:r>
            <w:hyperlink w:anchor="Par43" w:history="1">
              <w:r w:rsidRPr="00E03C46">
                <w:t>&lt;5&gt;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10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Благоустройство территории, прилегающей к объекту осуществления предпринимательской деятельности (скамейки, урны, вазоны и т.п.) </w:t>
            </w:r>
            <w:hyperlink w:anchor="Par43" w:history="1">
              <w:r w:rsidRPr="00E03C46">
                <w:t>&lt;5&gt;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  <w:tr w:rsidR="00E03C46" w:rsidRPr="00E03C46" w:rsidTr="000C210A">
        <w:trPr>
          <w:trHeight w:val="20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jc w:val="center"/>
            </w:pPr>
            <w:r w:rsidRPr="00E03C46">
              <w:t>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  <w:r w:rsidRPr="00E03C46">
              <w:t xml:space="preserve">Членство в ассоциациях, общественных объединениях предпринимателей </w:t>
            </w:r>
            <w:hyperlink w:anchor="Par44" w:history="1">
              <w:r w:rsidRPr="00E03C46">
                <w:t>&lt;6&gt;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</w:pPr>
          </w:p>
        </w:tc>
      </w:tr>
    </w:tbl>
    <w:p w:rsidR="00E03C46" w:rsidRPr="00E03C46" w:rsidRDefault="00E03C46" w:rsidP="00E03C46">
      <w:pPr>
        <w:autoSpaceDE w:val="0"/>
        <w:autoSpaceDN w:val="0"/>
        <w:adjustRightInd w:val="0"/>
        <w:jc w:val="both"/>
      </w:pP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r w:rsidRPr="00E03C46">
        <w:rPr>
          <w:sz w:val="26"/>
          <w:szCs w:val="26"/>
        </w:rPr>
        <w:t>Примечание: в качестве подтверждающих документов прилагаются: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27" w:name="Par39"/>
      <w:bookmarkEnd w:id="27"/>
      <w:r w:rsidRPr="00E03C46">
        <w:rPr>
          <w:sz w:val="26"/>
          <w:szCs w:val="26"/>
        </w:rPr>
        <w:t>&lt;1&gt; Копии дипломов, сертификатов, иных документов, свидетельствующих об участии индивидуального предпринимателя в выставках, форумах, конгрессах и т.п.;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28" w:name="Par40"/>
      <w:bookmarkEnd w:id="28"/>
      <w:r w:rsidRPr="00E03C46">
        <w:rPr>
          <w:sz w:val="26"/>
          <w:szCs w:val="26"/>
        </w:rPr>
        <w:t>&lt;2&gt; Фотография стенда, копия книги жалоб и предложений, иные подтверждающие документы;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29" w:name="Par41"/>
      <w:bookmarkEnd w:id="29"/>
      <w:r w:rsidRPr="00E03C46">
        <w:rPr>
          <w:sz w:val="26"/>
          <w:szCs w:val="26"/>
        </w:rPr>
        <w:t>&lt;3&gt; Прейскурант или журнал учета ведения дисконтных карт и т.п.;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30" w:name="Par42"/>
      <w:bookmarkEnd w:id="30"/>
      <w:r w:rsidRPr="00E03C46">
        <w:rPr>
          <w:sz w:val="26"/>
          <w:szCs w:val="26"/>
        </w:rPr>
        <w:t>&lt;4&gt; Копии документов, подтверждающих благотворительную и волонтерскую деятельность;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31" w:name="Par43"/>
      <w:bookmarkEnd w:id="31"/>
      <w:r w:rsidRPr="00E03C46">
        <w:rPr>
          <w:sz w:val="26"/>
          <w:szCs w:val="26"/>
        </w:rPr>
        <w:t>&lt;5&gt; Иные подтверждающие документы, фотографии;</w:t>
      </w:r>
    </w:p>
    <w:p w:rsidR="00E03C46" w:rsidRPr="00E03C46" w:rsidRDefault="00E03C46" w:rsidP="000C210A">
      <w:pPr>
        <w:autoSpaceDE w:val="0"/>
        <w:autoSpaceDN w:val="0"/>
        <w:adjustRightInd w:val="0"/>
        <w:ind w:right="-285" w:firstLine="540"/>
        <w:jc w:val="both"/>
        <w:rPr>
          <w:sz w:val="26"/>
          <w:szCs w:val="26"/>
        </w:rPr>
      </w:pPr>
      <w:bookmarkStart w:id="32" w:name="Par44"/>
      <w:bookmarkEnd w:id="32"/>
      <w:r w:rsidRPr="00E03C46">
        <w:rPr>
          <w:sz w:val="26"/>
          <w:szCs w:val="26"/>
        </w:rPr>
        <w:t>&lt;6&gt; Документ, удостоверяющий членство в ассоциациях, общественных объединениях предпринимателей.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  <w:sectPr w:rsidR="00E03C46" w:rsidRPr="00E03C46" w:rsidSect="00C553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 3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t xml:space="preserve">к Порядку </w:t>
      </w:r>
      <w:r w:rsidRPr="00E03C46">
        <w:rPr>
          <w:rFonts w:eastAsiaTheme="minorHAnsi"/>
          <w:sz w:val="26"/>
          <w:szCs w:val="26"/>
          <w:lang w:eastAsia="en-US"/>
        </w:rPr>
        <w:t xml:space="preserve">предоставления грантов </w:t>
      </w:r>
      <w:r w:rsidR="000C210A">
        <w:rPr>
          <w:rFonts w:eastAsiaTheme="minorHAnsi"/>
          <w:sz w:val="26"/>
          <w:szCs w:val="26"/>
          <w:lang w:eastAsia="en-US"/>
        </w:rPr>
        <w:br/>
      </w:r>
      <w:r w:rsidRPr="00E03C46">
        <w:rPr>
          <w:rFonts w:eastAsiaTheme="minorHAnsi"/>
          <w:sz w:val="26"/>
          <w:szCs w:val="26"/>
          <w:lang w:eastAsia="en-US"/>
        </w:rPr>
        <w:t>в форме субсидий победителям конкурса "Лучший предприниматель года"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Критерии оценки заявок участников отбора </w:t>
      </w:r>
    </w:p>
    <w:p w:rsidR="00E03C46" w:rsidRPr="00E03C46" w:rsidRDefault="00E03C46" w:rsidP="00E03C4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>в конкурсе "Лучший предприниматель года"</w:t>
      </w:r>
      <w:r w:rsidRPr="00E03C46">
        <w:rPr>
          <w:rFonts w:eastAsiaTheme="minorHAnsi"/>
          <w:sz w:val="26"/>
          <w:szCs w:val="26"/>
          <w:lang w:eastAsia="en-US"/>
        </w:rPr>
        <w:t xml:space="preserve"> в номинации "</w:t>
      </w:r>
      <w:r w:rsidRPr="00E03C46">
        <w:rPr>
          <w:sz w:val="26"/>
          <w:szCs w:val="26"/>
        </w:rPr>
        <w:t xml:space="preserve"> Лучший работодатель</w:t>
      </w:r>
      <w:r w:rsidRPr="00E03C46">
        <w:rPr>
          <w:rFonts w:eastAsiaTheme="minorHAnsi"/>
          <w:sz w:val="26"/>
          <w:szCs w:val="26"/>
          <w:lang w:eastAsia="en-US"/>
        </w:rPr>
        <w:t xml:space="preserve">" 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3"/>
        <w:gridCol w:w="1560"/>
        <w:gridCol w:w="1418"/>
      </w:tblGrid>
      <w:tr w:rsidR="00E03C46" w:rsidRPr="00E03C46" w:rsidTr="00C553AF">
        <w:trPr>
          <w:trHeight w:val="54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№ п/п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 xml:space="preserve">Наименование </w:t>
            </w:r>
            <w:r w:rsidRPr="00E03C46">
              <w:br/>
              <w:t>критерия оценки показателей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 xml:space="preserve">Количество баллов </w:t>
            </w:r>
            <w:r w:rsidRPr="00E03C46">
              <w:br/>
              <w:t>по критериям оценки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Величина значимости показателя</w:t>
            </w:r>
          </w:p>
        </w:tc>
      </w:tr>
      <w:tr w:rsidR="00E03C46" w:rsidRPr="00E03C46" w:rsidTr="00C553AF">
        <w:trPr>
          <w:trHeight w:val="29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Продолжительность ведения предпринимательской деятельности</w:t>
            </w:r>
          </w:p>
        </w:tc>
      </w:tr>
      <w:tr w:rsidR="00E03C46" w:rsidRPr="00E03C46" w:rsidTr="00C553AF">
        <w:trPr>
          <w:trHeight w:val="205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1.1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Более 6 лет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0,1</w:t>
            </w:r>
          </w:p>
        </w:tc>
      </w:tr>
      <w:tr w:rsidR="00E03C46" w:rsidRPr="00E03C46" w:rsidTr="00C553AF">
        <w:trPr>
          <w:trHeight w:val="283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1.2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3 лет до 6 лет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6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1.3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1 года до 3 лет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213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1.4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До 1 года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63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Среднесписочная численность работников (на основании расчета по страховым взносам по форме)</w:t>
            </w:r>
          </w:p>
        </w:tc>
      </w:tr>
      <w:tr w:rsidR="00E03C46" w:rsidRPr="00E03C46" w:rsidTr="00C553AF">
        <w:trPr>
          <w:trHeight w:val="20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2.1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Свыше 7 рабочих мест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0,1</w:t>
            </w:r>
          </w:p>
        </w:tc>
      </w:tr>
      <w:tr w:rsidR="00E03C46" w:rsidRPr="00E03C46" w:rsidTr="00C553AF">
        <w:trPr>
          <w:trHeight w:val="20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6 до 7 рабочих мест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280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2.2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3 до 5 рабочих мест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202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2.3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1 до 2 рабочих мест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Социальный пакет для сотрудников (компенсация проезда к месту отдыха и обратно, путевки в оздоровительные организации, новогодние подарки для детей, билеты </w:t>
            </w:r>
            <w:r w:rsidR="00A02029">
              <w:rPr>
                <w:rFonts w:eastAsiaTheme="minorHAnsi"/>
                <w:lang w:eastAsia="en-US"/>
              </w:rPr>
              <w:br/>
            </w:r>
            <w:r w:rsidRPr="00E03C46">
              <w:rPr>
                <w:rFonts w:eastAsiaTheme="minorHAnsi"/>
                <w:lang w:eastAsia="en-US"/>
              </w:rPr>
              <w:t>на культурно-массовые мероприятия, абонемент в физкультурно-оздоровительные организации и т.п.)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4.1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Предусмотрен весь перечисленный социальный пакет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0,1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4.2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Социальный пакет предусмотрен, но он включает только некоторые льготы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4.3</w:t>
            </w:r>
          </w:p>
        </w:tc>
        <w:tc>
          <w:tcPr>
            <w:tcW w:w="5953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Не предусмотрен социальный пакет</w:t>
            </w:r>
          </w:p>
        </w:tc>
        <w:tc>
          <w:tcPr>
            <w:tcW w:w="1560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A02029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Дополнительное образование, корпоративные программы обучения, повышени</w:t>
            </w:r>
            <w:r w:rsidR="00A02029">
              <w:rPr>
                <w:rFonts w:eastAsiaTheme="minorHAnsi"/>
                <w:lang w:eastAsia="en-US"/>
              </w:rPr>
              <w:t>е</w:t>
            </w:r>
            <w:r w:rsidRPr="00E03C46">
              <w:rPr>
                <w:rFonts w:eastAsiaTheme="minorHAnsi"/>
                <w:lang w:eastAsia="en-US"/>
              </w:rPr>
              <w:t xml:space="preserve"> квалификации и др.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Сотрудники проходили обучение 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0,06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Сотрудники не проходили обучение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lastRenderedPageBreak/>
              <w:t>6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 xml:space="preserve">Разработан корпоративный стиль, включающий в себя: единую униформу </w:t>
            </w:r>
            <w:r w:rsidR="00A02029">
              <w:rPr>
                <w:rFonts w:eastAsiaTheme="minorHAnsi"/>
                <w:lang w:eastAsia="en-US"/>
              </w:rPr>
              <w:br/>
            </w:r>
            <w:r w:rsidRPr="00E03C46">
              <w:rPr>
                <w:rFonts w:eastAsiaTheme="minorHAnsi"/>
                <w:lang w:eastAsia="en-US"/>
              </w:rPr>
              <w:t xml:space="preserve">для сотрудников, именные </w:t>
            </w:r>
            <w:proofErr w:type="spellStart"/>
            <w:r w:rsidRPr="00E03C46">
              <w:rPr>
                <w:rFonts w:eastAsiaTheme="minorHAnsi"/>
                <w:lang w:eastAsia="en-US"/>
              </w:rPr>
              <w:t>бейджи</w:t>
            </w:r>
            <w:proofErr w:type="spellEnd"/>
            <w:r w:rsidRPr="00E03C46">
              <w:rPr>
                <w:rFonts w:eastAsiaTheme="minorHAnsi"/>
                <w:lang w:eastAsia="en-US"/>
              </w:rPr>
              <w:t>, фирменный цветовой дизайн и логотип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6.1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0,06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6.2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Участие в конкурсных мероприятиях различного уровня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Получение призовых мест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0,08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Принимал участие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7.3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Не принимал участие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Внедрение новых форм (видов услуги) и методов работы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Новые формы и методы внедрены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0,06</w:t>
            </w:r>
          </w:p>
        </w:tc>
      </w:tr>
      <w:tr w:rsidR="00E03C46" w:rsidRPr="00E03C46" w:rsidTr="00C553AF">
        <w:trPr>
          <w:trHeight w:val="399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Новые формы и методы не внедрены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Наличие уголка потребителя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10.1</w:t>
            </w:r>
          </w:p>
        </w:tc>
        <w:tc>
          <w:tcPr>
            <w:tcW w:w="5954" w:type="dxa"/>
            <w:vAlign w:val="center"/>
          </w:tcPr>
          <w:p w:rsidR="00E03C46" w:rsidRPr="00E03C46" w:rsidRDefault="00121B7F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E03C46" w:rsidRPr="00E03C46">
              <w:rPr>
                <w:rFonts w:eastAsiaTheme="minorHAnsi"/>
                <w:lang w:eastAsia="en-US"/>
              </w:rPr>
              <w:t xml:space="preserve">аличие сайта, рабочего аккаунта </w:t>
            </w:r>
            <w:r w:rsidR="00A02029">
              <w:rPr>
                <w:rFonts w:eastAsiaTheme="minorHAnsi"/>
                <w:lang w:eastAsia="en-US"/>
              </w:rPr>
              <w:br/>
            </w:r>
            <w:r w:rsidR="00E03C46" w:rsidRPr="00E03C46">
              <w:rPr>
                <w:rFonts w:eastAsiaTheme="minorHAnsi"/>
                <w:lang w:eastAsia="en-US"/>
              </w:rPr>
              <w:t>в социальных сетях в информационно-телекоммуникационной сети "Интернет"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10.2</w:t>
            </w:r>
          </w:p>
        </w:tc>
        <w:tc>
          <w:tcPr>
            <w:tcW w:w="5954" w:type="dxa"/>
            <w:vAlign w:val="center"/>
          </w:tcPr>
          <w:p w:rsidR="00E03C46" w:rsidRPr="00E03C46" w:rsidRDefault="00121B7F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E03C46" w:rsidRPr="00E03C46">
              <w:rPr>
                <w:rFonts w:eastAsiaTheme="minorHAnsi"/>
                <w:lang w:eastAsia="en-US"/>
              </w:rPr>
              <w:t>аличие сайта или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10.3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 xml:space="preserve">Разработана программа лояльности для клиента (бонусная, поощрительная, </w:t>
            </w:r>
            <w:proofErr w:type="spellStart"/>
            <w:r w:rsidRPr="00E03C46">
              <w:rPr>
                <w:rFonts w:eastAsiaTheme="minorHAnsi"/>
                <w:lang w:eastAsia="en-US"/>
              </w:rPr>
              <w:t>скидочная</w:t>
            </w:r>
            <w:proofErr w:type="spellEnd"/>
            <w:r w:rsidRPr="00E03C46">
              <w:rPr>
                <w:rFonts w:eastAsiaTheme="minorHAnsi"/>
                <w:lang w:eastAsia="en-US"/>
              </w:rPr>
              <w:t xml:space="preserve"> системы, промо-акции, рассрочка оплаты и т.п.)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Осуществление благотворительной и волонтерской деятельности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12.1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Помощь гражданам, оказавшимся в трудной жизненной ситуации, детским дошкольным учреждениям общего типа, проведение культурно-досуговых мероприятий </w:t>
            </w:r>
            <w:r w:rsidRPr="00E03C46">
              <w:rPr>
                <w:rFonts w:eastAsiaTheme="minorHAnsi"/>
                <w:lang w:eastAsia="en-US"/>
              </w:rPr>
              <w:lastRenderedPageBreak/>
              <w:t xml:space="preserve">для данных категорий лиц, помощь инвалидам </w:t>
            </w:r>
            <w:r w:rsidR="00121B7F">
              <w:rPr>
                <w:rFonts w:eastAsiaTheme="minorHAnsi"/>
                <w:lang w:eastAsia="en-US"/>
              </w:rPr>
              <w:br/>
            </w:r>
            <w:r w:rsidRPr="00E03C46">
              <w:rPr>
                <w:rFonts w:eastAsiaTheme="minorHAnsi"/>
                <w:lang w:eastAsia="en-US"/>
              </w:rPr>
              <w:t>в трудоустройстве и т.п.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lastRenderedPageBreak/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0,06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12.2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Не осуществляется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13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Наличие доступной среды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13.1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пандуса (швеллера для маломобильных посетителей) и наличие рабочей кнопки вызова персонала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13.2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пандуса (швеллера для маломобильных посетителей) или наличие рабочей кнопки вызова персонала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13.3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14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Наружное оформление фасада к объекту осуществления предпринимательской деятельности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14.1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Баннер или световая вывеска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14.2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15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Благоустройство территории, прилегающей к объекту осуществления предпринимательской деятельности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15.1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 (скамейки, урны, вазоны и т.п.)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0,08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15.2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16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</w:pPr>
            <w:r w:rsidRPr="00E03C46">
              <w:rPr>
                <w:rFonts w:eastAsiaTheme="minorHAnsi"/>
                <w:lang w:eastAsia="en-US"/>
              </w:rPr>
              <w:t>Членство в ассоциациях, общественных объединениях предпринимателей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16.1</w:t>
            </w:r>
          </w:p>
        </w:tc>
        <w:tc>
          <w:tcPr>
            <w:tcW w:w="5954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0,05</w:t>
            </w:r>
          </w:p>
        </w:tc>
      </w:tr>
      <w:tr w:rsidR="00E03C46" w:rsidRPr="00E03C46" w:rsidTr="00C553AF">
        <w:trPr>
          <w:trHeight w:val="348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16.2</w:t>
            </w:r>
          </w:p>
        </w:tc>
        <w:tc>
          <w:tcPr>
            <w:tcW w:w="5954" w:type="dxa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</w:p>
    <w:p w:rsidR="00E03C46" w:rsidRPr="00E03C46" w:rsidRDefault="00E03C46" w:rsidP="00E03C46">
      <w:pPr>
        <w:spacing w:after="200" w:line="276" w:lineRule="auto"/>
        <w:rPr>
          <w:sz w:val="26"/>
          <w:szCs w:val="26"/>
        </w:rPr>
      </w:pPr>
      <w:r w:rsidRPr="00E03C46">
        <w:rPr>
          <w:sz w:val="26"/>
          <w:szCs w:val="26"/>
        </w:rPr>
        <w:br w:type="page"/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 4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03C46">
        <w:rPr>
          <w:sz w:val="26"/>
          <w:szCs w:val="26"/>
        </w:rPr>
        <w:t xml:space="preserve">к Порядку </w:t>
      </w:r>
      <w:r w:rsidRPr="00E03C46">
        <w:rPr>
          <w:rFonts w:eastAsiaTheme="minorHAnsi"/>
          <w:sz w:val="26"/>
          <w:szCs w:val="26"/>
          <w:lang w:eastAsia="en-US"/>
        </w:rPr>
        <w:t>предоставления грантов в форме субсидий победителям конкурса "Лучший предприниматель года"</w:t>
      </w: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Критерии оценки заявок участников отбора </w:t>
      </w:r>
      <w:r w:rsidRPr="00E03C46">
        <w:rPr>
          <w:sz w:val="26"/>
          <w:szCs w:val="26"/>
        </w:rPr>
        <w:t xml:space="preserve">в конкурсе </w:t>
      </w:r>
      <w:r w:rsidRPr="00E03C46">
        <w:rPr>
          <w:sz w:val="26"/>
          <w:szCs w:val="26"/>
        </w:rPr>
        <w:br/>
        <w:t>"Лучший предприниматель года"</w:t>
      </w:r>
      <w:r w:rsidRPr="00E03C46">
        <w:rPr>
          <w:rFonts w:eastAsiaTheme="minorHAnsi"/>
          <w:sz w:val="26"/>
          <w:szCs w:val="26"/>
          <w:lang w:eastAsia="en-US"/>
        </w:rPr>
        <w:t xml:space="preserve"> в номинации "</w:t>
      </w:r>
      <w:r w:rsidRPr="00E03C46">
        <w:rPr>
          <w:sz w:val="26"/>
          <w:szCs w:val="26"/>
        </w:rPr>
        <w:t xml:space="preserve"> Лучший в своем деле</w:t>
      </w:r>
      <w:r w:rsidRPr="00E03C46">
        <w:rPr>
          <w:rFonts w:eastAsiaTheme="minorHAnsi"/>
          <w:sz w:val="26"/>
          <w:szCs w:val="26"/>
          <w:lang w:eastAsia="en-US"/>
        </w:rPr>
        <w:t>"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701"/>
        <w:gridCol w:w="1418"/>
      </w:tblGrid>
      <w:tr w:rsidR="00E03C46" w:rsidRPr="00E03C46" w:rsidTr="00C553AF">
        <w:trPr>
          <w:trHeight w:val="54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№ п/п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 xml:space="preserve">Наименование </w:t>
            </w:r>
            <w:r w:rsidRPr="00E03C46">
              <w:br/>
              <w:t>критерия оценки показателей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 xml:space="preserve">Количество баллов </w:t>
            </w:r>
            <w:r w:rsidRPr="00E03C46">
              <w:br/>
              <w:t>по критериям оценки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Величина значимости показателя</w:t>
            </w:r>
          </w:p>
        </w:tc>
      </w:tr>
      <w:tr w:rsidR="00E03C46" w:rsidRPr="00E03C46" w:rsidTr="00C553AF">
        <w:trPr>
          <w:trHeight w:val="15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Продолжительность ведения предпринимательской деятельности</w:t>
            </w:r>
          </w:p>
        </w:tc>
      </w:tr>
      <w:tr w:rsidR="00E03C46" w:rsidRPr="00E03C46" w:rsidTr="00C553AF">
        <w:trPr>
          <w:trHeight w:val="25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Более 6 лет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31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3 лет до 6 лет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224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1.3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 1 года до 3 лет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1.4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До 1 года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Участие в конкурсных мероприятиях различного уровня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Получение призовых мест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Принимал участие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2.3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Не принимал участие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3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Внедрение новых форм (видов услуг) и методов работы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3.1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Новые формы и методы внедрены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3.2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Новые формы и методы не внедрены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уголка потребителя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4.2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5.1</w:t>
            </w:r>
          </w:p>
        </w:tc>
        <w:tc>
          <w:tcPr>
            <w:tcW w:w="5812" w:type="dxa"/>
            <w:vAlign w:val="center"/>
          </w:tcPr>
          <w:p w:rsidR="00E03C46" w:rsidRPr="00E03C46" w:rsidRDefault="007E69A9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E03C46" w:rsidRPr="00E03C46">
              <w:rPr>
                <w:rFonts w:eastAsiaTheme="minorHAnsi"/>
                <w:lang w:eastAsia="en-US"/>
              </w:rPr>
              <w:t>аличие сайта,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5.2</w:t>
            </w:r>
          </w:p>
        </w:tc>
        <w:tc>
          <w:tcPr>
            <w:tcW w:w="5812" w:type="dxa"/>
            <w:vAlign w:val="center"/>
          </w:tcPr>
          <w:p w:rsidR="00E03C46" w:rsidRPr="00E03C46" w:rsidRDefault="007E69A9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E03C46" w:rsidRPr="00E03C46">
              <w:rPr>
                <w:rFonts w:eastAsiaTheme="minorHAnsi"/>
                <w:lang w:eastAsia="en-US"/>
              </w:rPr>
              <w:t>аличие сайта или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lastRenderedPageBreak/>
              <w:t>5.3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6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 xml:space="preserve">Программа лояльности для клиента (бонусная, поощрительная, </w:t>
            </w:r>
            <w:proofErr w:type="spellStart"/>
            <w:r w:rsidRPr="00E03C46">
              <w:rPr>
                <w:rFonts w:eastAsiaTheme="minorHAnsi"/>
                <w:lang w:eastAsia="en-US"/>
              </w:rPr>
              <w:t>скидочная</w:t>
            </w:r>
            <w:proofErr w:type="spellEnd"/>
            <w:r w:rsidRPr="00E03C46">
              <w:rPr>
                <w:rFonts w:eastAsiaTheme="minorHAnsi"/>
                <w:lang w:eastAsia="en-US"/>
              </w:rPr>
              <w:t xml:space="preserve"> системы, промо-акции рассрочка оплаты и т.п.)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6.1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46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6.2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Членство в ассоциациях, общественных объединениях предпринимателей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7.2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Осуществление благотворительной и волонтерской деятельности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8.2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Не осуществляется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доступной среды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пандуса (швеллера для маломобильных посетителей) и наличие рабочей кнопки вызова персонала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0,1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Наличие пандуса (швеллера для маломобильных посетителей) или наличие рабочей кнопки вызова персонала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9.3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Наружное оформление фасада к объекту осуществления предпринимательской деятельности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Баннер или световая вывеска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0,05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10.2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</w:t>
            </w:r>
          </w:p>
        </w:tc>
        <w:tc>
          <w:tcPr>
            <w:tcW w:w="8931" w:type="dxa"/>
            <w:gridSpan w:val="3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Благоустройство территории, прилегающей к объекту осуществления предпринимательской деятельности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11.1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Имеется (скамейки, урны, вазоны и т.п.)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0,05</w:t>
            </w:r>
          </w:p>
        </w:tc>
      </w:tr>
      <w:tr w:rsidR="00E03C46" w:rsidRPr="00E03C46" w:rsidTr="00C553AF">
        <w:trPr>
          <w:trHeight w:val="171"/>
          <w:jc w:val="center"/>
        </w:trPr>
        <w:tc>
          <w:tcPr>
            <w:tcW w:w="562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C46">
              <w:t>11.2</w:t>
            </w:r>
          </w:p>
        </w:tc>
        <w:tc>
          <w:tcPr>
            <w:tcW w:w="5812" w:type="dxa"/>
            <w:vAlign w:val="center"/>
          </w:tcPr>
          <w:p w:rsidR="00E03C46" w:rsidRPr="00E03C46" w:rsidRDefault="00E03C46" w:rsidP="00E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Отсутствует</w:t>
            </w:r>
          </w:p>
        </w:tc>
        <w:tc>
          <w:tcPr>
            <w:tcW w:w="1701" w:type="dxa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3C46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3C46" w:rsidRPr="00E03C46" w:rsidRDefault="00E03C46" w:rsidP="00E03C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  <w:sectPr w:rsidR="00E03C46" w:rsidRPr="00E03C46" w:rsidSect="00121B7F">
          <w:pgSz w:w="11905" w:h="16838" w:code="9"/>
          <w:pgMar w:top="1134" w:right="851" w:bottom="1134" w:left="1701" w:header="567" w:footer="0" w:gutter="0"/>
          <w:cols w:space="720"/>
          <w:titlePg/>
          <w:docGrid w:linePitch="326"/>
        </w:sectPr>
      </w:pPr>
    </w:p>
    <w:p w:rsidR="00E03C46" w:rsidRPr="00E03C46" w:rsidRDefault="00E03C46" w:rsidP="00E03C46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E03C46">
        <w:rPr>
          <w:sz w:val="26"/>
          <w:szCs w:val="26"/>
        </w:rPr>
        <w:lastRenderedPageBreak/>
        <w:t>Приложение 5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sz w:val="26"/>
          <w:szCs w:val="26"/>
        </w:rPr>
        <w:t xml:space="preserve">к Порядку </w:t>
      </w:r>
      <w:r w:rsidRPr="00E03C46">
        <w:rPr>
          <w:rFonts w:eastAsiaTheme="minorHAnsi"/>
          <w:sz w:val="26"/>
          <w:szCs w:val="26"/>
          <w:lang w:eastAsia="en-US"/>
        </w:rPr>
        <w:t xml:space="preserve">предоставления грантов в форме 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субсидий победителям конкурса "Лучший 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предприниматель года"</w:t>
      </w:r>
    </w:p>
    <w:p w:rsid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</w:p>
    <w:p w:rsidR="00C26F20" w:rsidRPr="00E03C46" w:rsidRDefault="00C26F20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Главе города Нарьян-Мара________________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от____________________________________,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почтовый </w:t>
      </w:r>
      <w:proofErr w:type="gramStart"/>
      <w:r w:rsidRPr="00E03C46">
        <w:rPr>
          <w:rFonts w:eastAsiaTheme="minorHAnsi"/>
          <w:sz w:val="26"/>
          <w:szCs w:val="26"/>
          <w:lang w:eastAsia="en-US"/>
        </w:rPr>
        <w:t>адрес:_</w:t>
      </w:r>
      <w:proofErr w:type="gramEnd"/>
      <w:r w:rsidRPr="00E03C46">
        <w:rPr>
          <w:rFonts w:eastAsiaTheme="minorHAnsi"/>
          <w:sz w:val="26"/>
          <w:szCs w:val="26"/>
          <w:lang w:eastAsia="en-US"/>
        </w:rPr>
        <w:t>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ind w:left="4536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номер телефона _________________________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Заявление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о соответствии вновь созданного юридического лица и вновь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зарегистрированного индивидуального предпринимателя условиям отнесения </w:t>
      </w:r>
      <w:r w:rsidRPr="00E03C46">
        <w:rPr>
          <w:rFonts w:eastAsiaTheme="minorHAnsi"/>
          <w:sz w:val="26"/>
          <w:szCs w:val="26"/>
          <w:lang w:eastAsia="en-US"/>
        </w:rPr>
        <w:br/>
        <w:t>к субъектам малого и среднего предпринимательства, установленным Федеральным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hyperlink r:id="rId30" w:history="1">
        <w:r w:rsidRPr="00E03C4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03C46">
        <w:rPr>
          <w:rFonts w:eastAsiaTheme="minorHAnsi"/>
          <w:sz w:val="26"/>
          <w:szCs w:val="26"/>
          <w:lang w:eastAsia="en-US"/>
        </w:rPr>
        <w:t xml:space="preserve"> от 24 июля 2007 г. № 209-ФЗ "О развитии малого и среднего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предпринимательства в Российской Федерации"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Настоящим заявляю, что _______________________________________________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>(указывается полное наименование юридического лица, фамилия, имя, отчество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>(последнее - при наличии) индивидуального предпринимателя)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ИНН: ____________________________________________________________________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>(указывается идентификационный номер налогоплательщика (ИНН) юридического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>лица или физического лица, зарегистрированного в качестве индивидуального предпринимателя)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дата государственной регистрации: _________________________________________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(указывается дата государственной регистрации</w:t>
      </w:r>
    </w:p>
    <w:p w:rsidR="00E03C46" w:rsidRPr="00E03C46" w:rsidRDefault="00E03C46" w:rsidP="00E03C4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E03C46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юридического лица или индивидуального предпринимателя)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31" w:history="1">
        <w:r w:rsidRPr="00E03C4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03C46">
        <w:rPr>
          <w:rFonts w:eastAsiaTheme="minorHAnsi"/>
          <w:sz w:val="26"/>
          <w:szCs w:val="26"/>
          <w:lang w:eastAsia="en-US"/>
        </w:rPr>
        <w:t xml:space="preserve"> от 24.07.2007 № 209-ФЗ "О развитии </w:t>
      </w:r>
      <w:bookmarkStart w:id="33" w:name="_GoBack"/>
      <w:bookmarkEnd w:id="33"/>
      <w:r w:rsidRPr="00E03C46">
        <w:rPr>
          <w:rFonts w:eastAsiaTheme="minorHAnsi"/>
          <w:sz w:val="26"/>
          <w:szCs w:val="26"/>
          <w:lang w:eastAsia="en-US"/>
        </w:rPr>
        <w:t>малого и среднего предпринимательства в Российской Федерации".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Руководитель юридического лица/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индивидуальный предприниматель       _____________/_______________________/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 xml:space="preserve">                                       (</w:t>
      </w:r>
      <w:proofErr w:type="gramStart"/>
      <w:r w:rsidRPr="00E03C46">
        <w:rPr>
          <w:rFonts w:eastAsiaTheme="minorHAnsi"/>
          <w:sz w:val="26"/>
          <w:szCs w:val="26"/>
          <w:lang w:eastAsia="en-US"/>
        </w:rPr>
        <w:t xml:space="preserve">подпись)   </w:t>
      </w:r>
      <w:proofErr w:type="gramEnd"/>
      <w:r w:rsidRPr="00E03C46">
        <w:rPr>
          <w:rFonts w:eastAsiaTheme="minorHAnsi"/>
          <w:sz w:val="26"/>
          <w:szCs w:val="26"/>
          <w:lang w:eastAsia="en-US"/>
        </w:rPr>
        <w:t xml:space="preserve"> (расшифровка подписи)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03C46">
        <w:rPr>
          <w:rFonts w:eastAsiaTheme="minorHAnsi"/>
          <w:sz w:val="26"/>
          <w:szCs w:val="26"/>
          <w:lang w:eastAsia="en-US"/>
        </w:rPr>
        <w:t>"___" ____________________ г.</w:t>
      </w:r>
    </w:p>
    <w:p w:rsidR="00E03C46" w:rsidRPr="00E03C46" w:rsidRDefault="00E03C46" w:rsidP="00E03C4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406FC" w:rsidRDefault="00E03C46" w:rsidP="00E03C46">
      <w:pPr>
        <w:rPr>
          <w:sz w:val="26"/>
        </w:rPr>
      </w:pPr>
      <w:r w:rsidRPr="00E03C46">
        <w:rPr>
          <w:rFonts w:eastAsiaTheme="minorHAnsi"/>
          <w:sz w:val="26"/>
          <w:szCs w:val="26"/>
          <w:lang w:eastAsia="en-US"/>
        </w:rPr>
        <w:t>МП (при наличии)</w:t>
      </w: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AF" w:rsidRDefault="00C553AF" w:rsidP="00693317">
      <w:r>
        <w:separator/>
      </w:r>
    </w:p>
  </w:endnote>
  <w:endnote w:type="continuationSeparator" w:id="0">
    <w:p w:rsidR="00C553AF" w:rsidRDefault="00C553A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AF" w:rsidRDefault="00C553AF" w:rsidP="00693317">
      <w:r>
        <w:separator/>
      </w:r>
    </w:p>
  </w:footnote>
  <w:footnote w:type="continuationSeparator" w:id="0">
    <w:p w:rsidR="00C553AF" w:rsidRDefault="00C553A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AF" w:rsidRDefault="00C553AF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C553AF" w:rsidRDefault="00C553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AF" w:rsidRDefault="00C553AF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C26F20">
      <w:rPr>
        <w:rStyle w:val="af4"/>
        <w:noProof/>
      </w:rPr>
      <w:t>26</w:t>
    </w:r>
    <w:r>
      <w:rPr>
        <w:rStyle w:val="af4"/>
      </w:rPr>
      <w:fldChar w:fldCharType="end"/>
    </w:r>
  </w:p>
  <w:p w:rsidR="00C553AF" w:rsidRDefault="00C553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10A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B7F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7DF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07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758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C4C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508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5B2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5F7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19B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9A9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468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7CA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29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58A"/>
    <w:rsid w:val="00B73662"/>
    <w:rsid w:val="00B73CB4"/>
    <w:rsid w:val="00B73CE4"/>
    <w:rsid w:val="00B73F8E"/>
    <w:rsid w:val="00B740D0"/>
    <w:rsid w:val="00B74678"/>
    <w:rsid w:val="00B747AC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BC8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6F20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3AF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1AC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A05"/>
    <w:rsid w:val="00CB5D37"/>
    <w:rsid w:val="00CB60A2"/>
    <w:rsid w:val="00CB6501"/>
    <w:rsid w:val="00CB67F9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3C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0B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6DEE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3C46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78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E03C46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1B45B0"/>
    <w:rPr>
      <w:rFonts w:cs="Times New Roman"/>
      <w:color w:val="0000FF"/>
      <w:u w:val="single"/>
    </w:rPr>
  </w:style>
  <w:style w:type="paragraph" w:styleId="af0">
    <w:name w:val="footnote text"/>
    <w:aliases w:val="Знак,Знак2, Знак"/>
    <w:basedOn w:val="a"/>
    <w:link w:val="af1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aliases w:val="Знак Знак,Знак2 Знак, Знак Знак"/>
    <w:basedOn w:val="a0"/>
    <w:link w:val="af0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4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5">
    <w:name w:val="Текст выноски Знак"/>
    <w:basedOn w:val="a0"/>
    <w:link w:val="af6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sid w:val="00AE34E0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qFormat/>
    <w:rsid w:val="00AE34E0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9">
    <w:name w:val="Цветовое выделение"/>
    <w:rsid w:val="00AE34E0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AE34E0"/>
    <w:rPr>
      <w:b/>
      <w:bCs/>
      <w:color w:val="008000"/>
    </w:rPr>
  </w:style>
  <w:style w:type="paragraph" w:customStyle="1" w:styleId="afb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f">
    <w:name w:val="А_обычный"/>
    <w:basedOn w:val="a"/>
    <w:rsid w:val="00AE34E0"/>
    <w:pPr>
      <w:ind w:firstLine="709"/>
      <w:jc w:val="both"/>
    </w:pPr>
  </w:style>
  <w:style w:type="character" w:styleId="aff0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0604EC"/>
    <w:rPr>
      <w:sz w:val="20"/>
      <w:szCs w:val="20"/>
    </w:rPr>
  </w:style>
  <w:style w:type="character" w:customStyle="1" w:styleId="aff3">
    <w:name w:val="Текст примечания Знак"/>
    <w:basedOn w:val="a0"/>
    <w:link w:val="aff4"/>
    <w:uiPriority w:val="99"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uiPriority w:val="99"/>
    <w:unhideWhenUsed/>
    <w:rsid w:val="000604EC"/>
    <w:rPr>
      <w:sz w:val="20"/>
      <w:szCs w:val="20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8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8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9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3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3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3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C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b">
    <w:name w:val="Block Text"/>
    <w:basedOn w:val="a"/>
    <w:rsid w:val="00E03C46"/>
    <w:pPr>
      <w:ind w:left="257" w:right="72"/>
      <w:jc w:val="both"/>
    </w:pPr>
  </w:style>
  <w:style w:type="table" w:customStyle="1" w:styleId="1110">
    <w:name w:val="Сетка таблицы111"/>
    <w:basedOn w:val="a1"/>
    <w:next w:val="af3"/>
    <w:uiPriority w:val="59"/>
    <w:rsid w:val="00E0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E03C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3C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3C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3"/>
    <w:uiPriority w:val="59"/>
    <w:rsid w:val="00E0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E03C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E03C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E03C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E03C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E03C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E03C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E03C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E03C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E03C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E03C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E03C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E03C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E03C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E03C4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E03C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E03C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E03C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E03C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E03C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E03C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E03C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E03C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03C4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E03C4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E03C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E03C4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E03C46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E03C4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E03C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03C46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3"/>
    <w:uiPriority w:val="59"/>
    <w:rsid w:val="00E03C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3"/>
    <w:uiPriority w:val="59"/>
    <w:rsid w:val="00E0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E03C46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E03C46"/>
  </w:style>
  <w:style w:type="paragraph" w:customStyle="1" w:styleId="xl169">
    <w:name w:val="xl169"/>
    <w:basedOn w:val="a"/>
    <w:rsid w:val="00E03C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E03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E03C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E03C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E03C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E03C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E03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E03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E03C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E03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E03C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E03C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E03C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E03C4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E03C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E03C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E03C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E03C4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E03C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E03C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E03C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E03C4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E03C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E03C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E03C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E03C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E03C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E03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E03C46"/>
  </w:style>
  <w:style w:type="paragraph" w:customStyle="1" w:styleId="dktexjustify">
    <w:name w:val="dktexjustify"/>
    <w:basedOn w:val="a"/>
    <w:rsid w:val="00E03C46"/>
    <w:pPr>
      <w:spacing w:before="100" w:beforeAutospacing="1" w:after="100" w:afterAutospacing="1"/>
    </w:pPr>
  </w:style>
  <w:style w:type="character" w:customStyle="1" w:styleId="ae">
    <w:name w:val="Абзац списка Знак"/>
    <w:aliases w:val="Bullet List Знак,FooterText Знак,numbered Знак"/>
    <w:link w:val="ad"/>
    <w:uiPriority w:val="34"/>
    <w:locked/>
    <w:rsid w:val="00E03C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концевой сноски Знак1"/>
    <w:basedOn w:val="a0"/>
    <w:uiPriority w:val="99"/>
    <w:semiHidden/>
    <w:rsid w:val="00E03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E03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E03C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1">
    <w:name w:val="Сетка таблицы411"/>
    <w:basedOn w:val="a1"/>
    <w:next w:val="af3"/>
    <w:uiPriority w:val="59"/>
    <w:rsid w:val="00E03C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3"/>
    <w:uiPriority w:val="99"/>
    <w:rsid w:val="00E03C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3"/>
    <w:rsid w:val="00E0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Emphasis"/>
    <w:basedOn w:val="a0"/>
    <w:uiPriority w:val="20"/>
    <w:qFormat/>
    <w:rsid w:val="00E03C46"/>
    <w:rPr>
      <w:i/>
      <w:iCs/>
    </w:rPr>
  </w:style>
  <w:style w:type="paragraph" w:customStyle="1" w:styleId="s3">
    <w:name w:val="s_3"/>
    <w:basedOn w:val="a"/>
    <w:rsid w:val="00E03C46"/>
    <w:pPr>
      <w:spacing w:before="100" w:beforeAutospacing="1" w:after="100" w:afterAutospacing="1"/>
    </w:pPr>
  </w:style>
  <w:style w:type="character" w:customStyle="1" w:styleId="bx-messenger-ajax">
    <w:name w:val="bx-messenger-ajax"/>
    <w:basedOn w:val="a0"/>
    <w:rsid w:val="00E03C46"/>
  </w:style>
  <w:style w:type="character" w:styleId="affd">
    <w:name w:val="annotation reference"/>
    <w:basedOn w:val="a0"/>
    <w:uiPriority w:val="99"/>
    <w:semiHidden/>
    <w:unhideWhenUsed/>
    <w:rsid w:val="00E03C46"/>
    <w:rPr>
      <w:sz w:val="16"/>
      <w:szCs w:val="16"/>
    </w:rPr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E03C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913&amp;n=55816&amp;dst=100321" TargetMode="External"/><Relationship Id="rId26" Type="http://schemas.openxmlformats.org/officeDocument/2006/relationships/hyperlink" Target="https://login.consultant.ru/link/?req=doc&amp;base=LAW&amp;n=480810&amp;dst=3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1830&amp;dst=1002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5381" TargetMode="Externa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file:///Y:\!&#1059;&#1087;&#1088;&#1072;&#1074;&#1083;&#1077;&#1085;&#1080;&#1077;%20&#1101;&#1082;&#1086;&#1085;&#1086;&#1084;&#1080;&#1095;&#1077;&#1089;&#1082;&#1086;&#1075;&#1086;%20&#1088;&#1072;&#1079;&#1074;&#1080;&#1090;&#1080;&#1103;\!&#1054;&#1048;&#1055;&#1055;\&#1054;&#1056;&#1042;\&#1055;&#1086;&#1088;&#1103;&#1076;&#1086;&#1082;%20&#1087;&#1086;%20&#1089;&#1091;&#1073;&#1089;&#1080;&#1076;&#1080;&#1103;&#1084;\2025\&#1048;&#1084;&#1091;&#1097;&#1077;&#1089;&#1090;&#1074;&#1086;\&#1076;&#1083;&#1103;%20&#1088;&#1072;&#1073;&#1086;&#1090;&#1099;\11.2024%201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91830&amp;dst=100220" TargetMode="External"/><Relationship Id="rId29" Type="http://schemas.openxmlformats.org/officeDocument/2006/relationships/hyperlink" Target="https://login.consultant.ru/link/?req=doc&amp;base=LAW&amp;n=426999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CD4E965BA3F51B1059D115AE866FFF099391396526EB5CF08590C0E1C6CA14F86EADA4D305EA1306B87B03B2V3w0H" TargetMode="External"/><Relationship Id="rId24" Type="http://schemas.openxmlformats.org/officeDocument/2006/relationships/hyperlink" Target="https://login.consultant.ru/link/?req=doc&amp;base=LAW&amp;n=479333&amp;dst=10010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8881&amp;dst=100142" TargetMode="External"/><Relationship Id="rId23" Type="http://schemas.openxmlformats.org/officeDocument/2006/relationships/hyperlink" Target="https://login.consultant.ru/link/?req=doc&amp;base=LAW&amp;n=471848&amp;dst=217" TargetMode="External"/><Relationship Id="rId28" Type="http://schemas.openxmlformats.org/officeDocument/2006/relationships/hyperlink" Target="https://login.consultant.ru/link/?req=doc&amp;base=LAW&amp;n=471848&amp;dst=101918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491830&amp;dst=100152" TargetMode="External"/><Relationship Id="rId31" Type="http://schemas.openxmlformats.org/officeDocument/2006/relationships/hyperlink" Target="https://login.consultant.ru/link/?req=doc&amp;base=LAW&amp;n=43637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eader" Target="header2.xml"/><Relationship Id="rId22" Type="http://schemas.openxmlformats.org/officeDocument/2006/relationships/image" Target="media/image2.wmf"/><Relationship Id="rId27" Type="http://schemas.openxmlformats.org/officeDocument/2006/relationships/hyperlink" Target="https://login.consultant.ru/link/?req=doc&amp;base=LAW&amp;n=480810&amp;dst=3722" TargetMode="External"/><Relationship Id="rId30" Type="http://schemas.openxmlformats.org/officeDocument/2006/relationships/hyperlink" Target="https://login.consultant.ru/link/?req=doc&amp;base=LAW&amp;n=43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7A55D-F469-4A03-B4DB-12BB96A2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10762</Words>
  <Characters>61348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24</cp:revision>
  <cp:lastPrinted>2017-02-09T10:50:00Z</cp:lastPrinted>
  <dcterms:created xsi:type="dcterms:W3CDTF">2025-12-18T07:47:00Z</dcterms:created>
  <dcterms:modified xsi:type="dcterms:W3CDTF">2025-12-18T09:17:00Z</dcterms:modified>
</cp:coreProperties>
</file>