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884AB7">
            <w:pPr>
              <w:jc w:val="center"/>
            </w:pPr>
            <w:bookmarkStart w:id="0" w:name="ТекстовоеПоле7"/>
            <w:r>
              <w:t>0</w:t>
            </w:r>
            <w:r w:rsidR="00884AB7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EC49D6">
            <w:pPr>
              <w:jc w:val="center"/>
            </w:pPr>
            <w:r>
              <w:t>1</w:t>
            </w:r>
            <w:r w:rsidR="00B243F8">
              <w:t>4</w:t>
            </w:r>
            <w:r w:rsidR="00EC49D6">
              <w:t>2</w:t>
            </w:r>
            <w:r w:rsidR="004545B5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4545B5" w:rsidRPr="004545B5" w:rsidTr="004545B5">
        <w:trPr>
          <w:trHeight w:val="7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545B5" w:rsidRPr="004545B5" w:rsidRDefault="004545B5" w:rsidP="004545B5">
            <w:pPr>
              <w:ind w:left="-108" w:right="4145"/>
              <w:jc w:val="both"/>
              <w:rPr>
                <w:sz w:val="26"/>
              </w:rPr>
            </w:pPr>
            <w:r w:rsidRPr="004545B5">
              <w:rPr>
                <w:sz w:val="26"/>
              </w:rPr>
              <w:t xml:space="preserve">О внесении изменений в состав комиссии </w:t>
            </w:r>
            <w:r>
              <w:rPr>
                <w:sz w:val="26"/>
              </w:rPr>
              <w:t xml:space="preserve">          </w:t>
            </w:r>
            <w:r w:rsidRPr="004545B5">
              <w:rPr>
                <w:sz w:val="26"/>
              </w:rPr>
              <w:t>по отбору получателей</w:t>
            </w:r>
            <w:r w:rsidRPr="004545B5">
              <w:rPr>
                <w:sz w:val="26"/>
                <w:szCs w:val="26"/>
              </w:rPr>
              <w:t xml:space="preserve"> поддержки                         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развития", утвержденный </w:t>
            </w:r>
            <w:r w:rsidRPr="004545B5">
              <w:rPr>
                <w:sz w:val="26"/>
              </w:rPr>
              <w:t>постановлением Администрации МО "Городской округ "Город Нарьян-Мар"                  от 28.06.201</w:t>
            </w:r>
            <w:r>
              <w:rPr>
                <w:sz w:val="26"/>
              </w:rPr>
              <w:t>1</w:t>
            </w:r>
            <w:r w:rsidRPr="004545B5">
              <w:rPr>
                <w:sz w:val="26"/>
              </w:rPr>
              <w:t xml:space="preserve"> № 1129 </w:t>
            </w:r>
          </w:p>
        </w:tc>
      </w:tr>
    </w:tbl>
    <w:p w:rsidR="004545B5" w:rsidRPr="004545B5" w:rsidRDefault="004545B5" w:rsidP="004545B5">
      <w:pPr>
        <w:ind w:firstLine="720"/>
        <w:jc w:val="both"/>
      </w:pPr>
    </w:p>
    <w:p w:rsidR="004545B5" w:rsidRDefault="004545B5" w:rsidP="004545B5">
      <w:pPr>
        <w:ind w:firstLine="720"/>
        <w:jc w:val="both"/>
      </w:pPr>
    </w:p>
    <w:p w:rsidR="004545B5" w:rsidRPr="004545B5" w:rsidRDefault="004545B5" w:rsidP="004545B5">
      <w:pPr>
        <w:ind w:firstLine="720"/>
        <w:jc w:val="both"/>
      </w:pPr>
    </w:p>
    <w:p w:rsidR="004545B5" w:rsidRPr="004545B5" w:rsidRDefault="004545B5" w:rsidP="00454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545B5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               </w:t>
      </w:r>
      <w:r w:rsidRPr="004545B5">
        <w:rPr>
          <w:sz w:val="26"/>
          <w:szCs w:val="26"/>
        </w:rPr>
        <w:t xml:space="preserve"> в целях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4545B5">
        <w:rPr>
          <w:sz w:val="26"/>
          <w:szCs w:val="26"/>
        </w:rPr>
        <w:t xml:space="preserve">от 11.10.2013 № 2061, в связи с кадровыми изменениями Администрация МО "Городской округ "Город Нарьян-Мар" </w:t>
      </w:r>
      <w:proofErr w:type="gramEnd"/>
    </w:p>
    <w:p w:rsidR="004545B5" w:rsidRPr="004545B5" w:rsidRDefault="004545B5" w:rsidP="004545B5">
      <w:pPr>
        <w:ind w:firstLine="709"/>
        <w:jc w:val="both"/>
      </w:pPr>
    </w:p>
    <w:p w:rsidR="004545B5" w:rsidRPr="004545B5" w:rsidRDefault="004545B5" w:rsidP="004545B5">
      <w:pPr>
        <w:ind w:firstLine="709"/>
        <w:jc w:val="center"/>
        <w:rPr>
          <w:b/>
          <w:sz w:val="26"/>
        </w:rPr>
      </w:pPr>
      <w:proofErr w:type="gramStart"/>
      <w:r w:rsidRPr="004545B5">
        <w:rPr>
          <w:b/>
          <w:bCs/>
          <w:spacing w:val="20"/>
          <w:sz w:val="26"/>
        </w:rPr>
        <w:t>П</w:t>
      </w:r>
      <w:proofErr w:type="gramEnd"/>
      <w:r w:rsidRPr="004545B5">
        <w:rPr>
          <w:b/>
          <w:bCs/>
          <w:spacing w:val="20"/>
          <w:sz w:val="26"/>
        </w:rPr>
        <w:t xml:space="preserve"> О С Т А Н О В Л Я Е Т</w:t>
      </w:r>
      <w:r w:rsidRPr="004545B5">
        <w:rPr>
          <w:b/>
          <w:sz w:val="26"/>
        </w:rPr>
        <w:t>:</w:t>
      </w:r>
    </w:p>
    <w:p w:rsidR="004545B5" w:rsidRPr="004545B5" w:rsidRDefault="004545B5" w:rsidP="00454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4545B5" w:rsidRPr="004545B5" w:rsidRDefault="004545B5" w:rsidP="004545B5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545B5">
        <w:rPr>
          <w:sz w:val="26"/>
          <w:szCs w:val="26"/>
        </w:rPr>
        <w:t xml:space="preserve">Внести в Приложение </w:t>
      </w:r>
      <w:r>
        <w:rPr>
          <w:sz w:val="26"/>
          <w:szCs w:val="26"/>
        </w:rPr>
        <w:t xml:space="preserve">№ </w:t>
      </w:r>
      <w:r w:rsidRPr="004545B5">
        <w:rPr>
          <w:sz w:val="26"/>
          <w:szCs w:val="26"/>
        </w:rPr>
        <w:t xml:space="preserve">2 к постановлению </w:t>
      </w:r>
      <w:r w:rsidRPr="004545B5">
        <w:rPr>
          <w:sz w:val="26"/>
        </w:rPr>
        <w:t>Администрации МО "Городской округ "Город Нарьян-Мар" от 28.06.201</w:t>
      </w:r>
      <w:r>
        <w:rPr>
          <w:sz w:val="26"/>
        </w:rPr>
        <w:t>1</w:t>
      </w:r>
      <w:r w:rsidRPr="004545B5">
        <w:rPr>
          <w:sz w:val="26"/>
        </w:rPr>
        <w:t xml:space="preserve"> № 1129 "О </w:t>
      </w:r>
      <w:r>
        <w:rPr>
          <w:sz w:val="26"/>
        </w:rPr>
        <w:t>К</w:t>
      </w:r>
      <w:r w:rsidRPr="004545B5">
        <w:rPr>
          <w:sz w:val="26"/>
        </w:rPr>
        <w:t xml:space="preserve">омиссии </w:t>
      </w:r>
      <w:r>
        <w:rPr>
          <w:sz w:val="26"/>
        </w:rPr>
        <w:t xml:space="preserve">                    </w:t>
      </w:r>
      <w:r w:rsidRPr="004545B5">
        <w:rPr>
          <w:sz w:val="26"/>
        </w:rPr>
        <w:t>по отбору получателей</w:t>
      </w:r>
      <w:r w:rsidRPr="004545B5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 (в ред. </w:t>
      </w:r>
      <w:r>
        <w:rPr>
          <w:sz w:val="26"/>
          <w:szCs w:val="26"/>
        </w:rPr>
        <w:t xml:space="preserve">                           </w:t>
      </w:r>
      <w:r w:rsidRPr="004545B5">
        <w:rPr>
          <w:sz w:val="26"/>
          <w:szCs w:val="26"/>
        </w:rPr>
        <w:t>от 08.10.2015 № 1144) изменение, изложив строку седьмую в следующей редакции:</w:t>
      </w:r>
      <w:proofErr w:type="gramEnd"/>
    </w:p>
    <w:p w:rsidR="004545B5" w:rsidRPr="004545B5" w:rsidRDefault="004545B5" w:rsidP="004545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rPr>
          <w:sz w:val="26"/>
          <w:szCs w:val="26"/>
        </w:rPr>
      </w:pPr>
      <w:r w:rsidRPr="004545B5">
        <w:rPr>
          <w:sz w:val="26"/>
          <w:szCs w:val="26"/>
        </w:rPr>
        <w:t>"</w:t>
      </w:r>
    </w:p>
    <w:tbl>
      <w:tblPr>
        <w:tblStyle w:val="13"/>
        <w:tblW w:w="9639" w:type="dxa"/>
        <w:tblInd w:w="108" w:type="dxa"/>
        <w:tblLook w:val="04A0"/>
      </w:tblPr>
      <w:tblGrid>
        <w:gridCol w:w="709"/>
        <w:gridCol w:w="4536"/>
        <w:gridCol w:w="4394"/>
      </w:tblGrid>
      <w:tr w:rsidR="004545B5" w:rsidRPr="004545B5" w:rsidTr="004545B5">
        <w:tc>
          <w:tcPr>
            <w:tcW w:w="709" w:type="dxa"/>
          </w:tcPr>
          <w:p w:rsidR="004545B5" w:rsidRPr="004545B5" w:rsidRDefault="004545B5" w:rsidP="004545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545B5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4545B5" w:rsidRPr="004545B5" w:rsidRDefault="004545B5" w:rsidP="004545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545B5">
              <w:rPr>
                <w:sz w:val="26"/>
                <w:szCs w:val="26"/>
              </w:rPr>
              <w:t xml:space="preserve">Кислякова Надежда Леонидовна - </w:t>
            </w:r>
            <w:r w:rsidRPr="004545B5">
              <w:rPr>
                <w:bCs/>
                <w:sz w:val="26"/>
              </w:rPr>
              <w:t>начальник отдела бухгалтерского учета и отчетности управления финансирования, бухгалтерского учета и МТО Администрации МО "Городской округ "Город Нарьян-Мар"</w:t>
            </w:r>
          </w:p>
        </w:tc>
        <w:tc>
          <w:tcPr>
            <w:tcW w:w="4394" w:type="dxa"/>
          </w:tcPr>
          <w:p w:rsidR="004545B5" w:rsidRPr="004545B5" w:rsidRDefault="004545B5" w:rsidP="004545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4545B5">
              <w:rPr>
                <w:sz w:val="26"/>
                <w:szCs w:val="26"/>
              </w:rPr>
              <w:t>Бойкова</w:t>
            </w:r>
            <w:proofErr w:type="spellEnd"/>
            <w:r w:rsidRPr="004545B5">
              <w:rPr>
                <w:sz w:val="26"/>
                <w:szCs w:val="26"/>
              </w:rPr>
              <w:t xml:space="preserve"> Елена Алексеевна – главный специалист отдела бухгалтерского учета и отчетности</w:t>
            </w:r>
            <w:r w:rsidRPr="004545B5">
              <w:rPr>
                <w:bCs/>
                <w:sz w:val="26"/>
              </w:rPr>
              <w:t xml:space="preserve"> управления финансирования, бухгалтерского учета и МТО Администрации МО "Городской округ "Город Нарьян-Мар"</w:t>
            </w:r>
          </w:p>
        </w:tc>
      </w:tr>
    </w:tbl>
    <w:p w:rsidR="004545B5" w:rsidRDefault="004545B5" w:rsidP="004545B5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ab/>
        <w:t>"</w:t>
      </w:r>
    </w:p>
    <w:p w:rsidR="004545B5" w:rsidRPr="004545B5" w:rsidRDefault="004545B5" w:rsidP="004545B5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</w:p>
    <w:p w:rsidR="004545B5" w:rsidRPr="004545B5" w:rsidRDefault="004545B5" w:rsidP="004545B5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545B5">
        <w:rPr>
          <w:sz w:val="26"/>
          <w:szCs w:val="26"/>
        </w:rPr>
        <w:lastRenderedPageBreak/>
        <w:t>Настоящее постановление вступает в силу с момента его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F5EA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F5EA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9" w:rsidRDefault="009E5DB9" w:rsidP="00693317">
      <w:r>
        <w:separator/>
      </w:r>
    </w:p>
  </w:endnote>
  <w:endnote w:type="continuationSeparator" w:id="0">
    <w:p w:rsidR="009E5DB9" w:rsidRDefault="009E5DB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9" w:rsidRDefault="009E5DB9" w:rsidP="00693317">
      <w:r>
        <w:separator/>
      </w:r>
    </w:p>
  </w:footnote>
  <w:footnote w:type="continuationSeparator" w:id="0">
    <w:p w:rsidR="009E5DB9" w:rsidRDefault="009E5DB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C3986">
        <w:pPr>
          <w:pStyle w:val="a7"/>
          <w:jc w:val="center"/>
        </w:pPr>
        <w:fldSimple w:instr=" PAGE   \* MERGEFORMAT ">
          <w:r w:rsidR="004545B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C3986">
        <w:pPr>
          <w:pStyle w:val="a7"/>
          <w:jc w:val="center"/>
        </w:pPr>
        <w:fldSimple w:instr=" PAGE   \* MERGEFORMAT ">
          <w:r w:rsidR="004545B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545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5B5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86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45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306E-65ED-4DA6-9647-5FE48F8D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2015-12-10T08:47:00Z</dcterms:created>
  <dcterms:modified xsi:type="dcterms:W3CDTF">2015-12-10T08:47:00Z</dcterms:modified>
</cp:coreProperties>
</file>