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F90436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90436" w:rsidRPr="00F90436" w:rsidRDefault="00F90436" w:rsidP="00F90436">
      <w:pPr>
        <w:widowControl w:val="0"/>
        <w:autoSpaceDE w:val="0"/>
        <w:autoSpaceDN w:val="0"/>
        <w:adjustRightInd w:val="0"/>
        <w:ind w:right="4251"/>
        <w:jc w:val="both"/>
        <w:rPr>
          <w:bCs/>
          <w:sz w:val="26"/>
          <w:szCs w:val="26"/>
        </w:rPr>
      </w:pPr>
      <w:r w:rsidRPr="00F90436">
        <w:rPr>
          <w:bCs/>
          <w:sz w:val="26"/>
          <w:szCs w:val="26"/>
        </w:rPr>
        <w:t>Об утверждении Положения о проведении обязательного аудита бухгалтерской (финансовой) отчетности муниципальных</w:t>
      </w:r>
      <w:r>
        <w:rPr>
          <w:bCs/>
          <w:sz w:val="26"/>
          <w:szCs w:val="26"/>
        </w:rPr>
        <w:t xml:space="preserve"> </w:t>
      </w:r>
      <w:r w:rsidRPr="00F90436">
        <w:rPr>
          <w:bCs/>
          <w:sz w:val="26"/>
          <w:szCs w:val="26"/>
        </w:rPr>
        <w:t>предприятий муниципального образования</w:t>
      </w:r>
      <w:r>
        <w:rPr>
          <w:bCs/>
          <w:sz w:val="26"/>
          <w:szCs w:val="26"/>
        </w:rPr>
        <w:t xml:space="preserve"> </w:t>
      </w:r>
      <w:r w:rsidRPr="00F90436">
        <w:rPr>
          <w:bCs/>
          <w:sz w:val="26"/>
          <w:szCs w:val="26"/>
        </w:rPr>
        <w:t xml:space="preserve">"Городской округ </w:t>
      </w:r>
      <w:r>
        <w:rPr>
          <w:bCs/>
          <w:sz w:val="26"/>
          <w:szCs w:val="26"/>
        </w:rPr>
        <w:t>"</w:t>
      </w:r>
      <w:r w:rsidRPr="00F90436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both"/>
      </w:pP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both"/>
      </w:pP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both"/>
      </w:pPr>
    </w:p>
    <w:p w:rsidR="00F90436" w:rsidRPr="00F90436" w:rsidRDefault="00F90436" w:rsidP="00F904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0436">
        <w:rPr>
          <w:sz w:val="26"/>
          <w:szCs w:val="26"/>
        </w:rPr>
        <w:t xml:space="preserve">В целях реализации </w:t>
      </w:r>
      <w:hyperlink r:id="rId9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F90436">
          <w:rPr>
            <w:sz w:val="26"/>
            <w:szCs w:val="26"/>
          </w:rPr>
          <w:t>статей 20</w:t>
        </w:r>
      </w:hyperlink>
      <w:r w:rsidRPr="00F90436">
        <w:rPr>
          <w:sz w:val="26"/>
          <w:szCs w:val="26"/>
        </w:rPr>
        <w:t xml:space="preserve"> и </w:t>
      </w:r>
      <w:hyperlink r:id="rId10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F90436">
          <w:rPr>
            <w:sz w:val="26"/>
            <w:szCs w:val="26"/>
          </w:rPr>
          <w:t>26</w:t>
        </w:r>
      </w:hyperlink>
      <w:r w:rsidRPr="00F90436">
        <w:rPr>
          <w:sz w:val="26"/>
          <w:szCs w:val="26"/>
        </w:rPr>
        <w:t xml:space="preserve"> Федерального закона от 14.11.2002 </w:t>
      </w:r>
      <w:r>
        <w:rPr>
          <w:sz w:val="26"/>
          <w:szCs w:val="26"/>
        </w:rPr>
        <w:t xml:space="preserve">              </w:t>
      </w:r>
      <w:r w:rsidRPr="00F90436">
        <w:rPr>
          <w:sz w:val="26"/>
          <w:szCs w:val="26"/>
        </w:rPr>
        <w:t xml:space="preserve">№ 161-ФЗ "О государственных и муниципальных унитарных предприятиях", руководствуясь </w:t>
      </w:r>
      <w:hyperlink r:id="rId11" w:tooltip="Федеральный закон от 30.12.2008 N 307-ФЗ (ред. от 01.12.2014) &quot;Об аудиторской деятельности&quot; (с изм. и доп., вступ. в силу с 01.08.2015){КонсультантПлюс}" w:history="1">
        <w:r w:rsidRPr="00F90436">
          <w:rPr>
            <w:sz w:val="26"/>
            <w:szCs w:val="26"/>
          </w:rPr>
          <w:t>частью 4 статьи 5</w:t>
        </w:r>
      </w:hyperlink>
      <w:r w:rsidRPr="00F90436">
        <w:rPr>
          <w:sz w:val="26"/>
          <w:szCs w:val="26"/>
        </w:rPr>
        <w:t xml:space="preserve"> Федерального закона от 30 декабря 2008 г</w:t>
      </w:r>
      <w:r>
        <w:rPr>
          <w:sz w:val="26"/>
          <w:szCs w:val="26"/>
        </w:rPr>
        <w:t xml:space="preserve">ода          </w:t>
      </w:r>
      <w:r w:rsidRPr="00F90436">
        <w:rPr>
          <w:sz w:val="26"/>
          <w:szCs w:val="26"/>
        </w:rPr>
        <w:t xml:space="preserve"> № 307-ФЗ "Об аудиторской деятельности", в целях усиления </w:t>
      </w:r>
      <w:proofErr w:type="gramStart"/>
      <w:r w:rsidRPr="00F90436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                         </w:t>
      </w:r>
      <w:r w:rsidRPr="00F90436">
        <w:rPr>
          <w:sz w:val="26"/>
          <w:szCs w:val="26"/>
        </w:rPr>
        <w:t>за</w:t>
      </w:r>
      <w:proofErr w:type="gramEnd"/>
      <w:r w:rsidRPr="00F90436">
        <w:rPr>
          <w:sz w:val="26"/>
          <w:szCs w:val="26"/>
        </w:rPr>
        <w:t xml:space="preserve"> деятельностью муниципальных унитарных предприятий Администрация МО "Городской округ </w:t>
      </w:r>
      <w:r>
        <w:rPr>
          <w:sz w:val="26"/>
          <w:szCs w:val="26"/>
        </w:rPr>
        <w:t>"</w:t>
      </w:r>
      <w:r w:rsidRPr="00F90436">
        <w:rPr>
          <w:sz w:val="26"/>
          <w:szCs w:val="26"/>
        </w:rPr>
        <w:t xml:space="preserve">Город Нарьян-Мар" </w:t>
      </w:r>
    </w:p>
    <w:p w:rsidR="00F90436" w:rsidRPr="00F90436" w:rsidRDefault="00F90436" w:rsidP="00F90436">
      <w:pPr>
        <w:ind w:firstLine="709"/>
        <w:jc w:val="center"/>
        <w:rPr>
          <w:b/>
          <w:bCs/>
          <w:sz w:val="26"/>
          <w:szCs w:val="26"/>
        </w:rPr>
      </w:pPr>
    </w:p>
    <w:p w:rsidR="00F90436" w:rsidRPr="00F90436" w:rsidRDefault="00F90436" w:rsidP="00F9043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90436">
        <w:rPr>
          <w:b/>
          <w:bCs/>
          <w:sz w:val="26"/>
          <w:szCs w:val="26"/>
        </w:rPr>
        <w:t>П</w:t>
      </w:r>
      <w:proofErr w:type="gramEnd"/>
      <w:r w:rsidRPr="00F90436">
        <w:rPr>
          <w:b/>
          <w:bCs/>
          <w:sz w:val="26"/>
          <w:szCs w:val="26"/>
        </w:rPr>
        <w:t xml:space="preserve"> О С Т А Н О В Л Я Е Т:</w:t>
      </w:r>
    </w:p>
    <w:p w:rsidR="00F90436" w:rsidRPr="00F90436" w:rsidRDefault="00F90436" w:rsidP="00F90436">
      <w:pPr>
        <w:ind w:firstLine="709"/>
        <w:jc w:val="center"/>
        <w:rPr>
          <w:b/>
          <w:bCs/>
          <w:sz w:val="26"/>
          <w:szCs w:val="26"/>
        </w:rPr>
      </w:pPr>
    </w:p>
    <w:p w:rsidR="00F90436" w:rsidRPr="00F90436" w:rsidRDefault="00F90436" w:rsidP="00F904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1.</w:t>
      </w:r>
      <w:r w:rsidRPr="00F90436">
        <w:rPr>
          <w:sz w:val="26"/>
          <w:szCs w:val="26"/>
        </w:rPr>
        <w:tab/>
        <w:t xml:space="preserve">Утвердить </w:t>
      </w:r>
      <w:hyperlink w:anchor="Par34" w:tooltip="ПОЛОЖЕНИЕ" w:history="1">
        <w:r w:rsidRPr="00F90436">
          <w:rPr>
            <w:sz w:val="26"/>
            <w:szCs w:val="26"/>
          </w:rPr>
          <w:t>Положение</w:t>
        </w:r>
      </w:hyperlink>
      <w:r w:rsidRPr="00F90436">
        <w:rPr>
          <w:sz w:val="26"/>
          <w:szCs w:val="26"/>
        </w:rPr>
        <w:t xml:space="preserve"> о проведении обязательного аудита бухгалтерской (финансовой) отчетности муниципальных унитарных предприятий муниципального образования "Городской округ "Город Нарьян-Мар"</w:t>
      </w:r>
      <w:r>
        <w:rPr>
          <w:sz w:val="26"/>
          <w:szCs w:val="26"/>
        </w:rPr>
        <w:t xml:space="preserve"> (Приложение)</w:t>
      </w:r>
      <w:r w:rsidRPr="00F90436">
        <w:rPr>
          <w:sz w:val="26"/>
          <w:szCs w:val="26"/>
        </w:rPr>
        <w:t xml:space="preserve">. </w:t>
      </w: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2.</w:t>
      </w:r>
      <w:r w:rsidRPr="00F90436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</w:t>
      </w:r>
      <w:r w:rsidRPr="00F90436">
        <w:rPr>
          <w:sz w:val="26"/>
          <w:szCs w:val="26"/>
        </w:rPr>
        <w:t xml:space="preserve"> силу </w:t>
      </w:r>
      <w:hyperlink r:id="rId12" w:tooltip="Постановление мэрии г. Архангельска от 24.06.2011 N 285 (ред. от 12.09.2012) &quot;Об аудите муниципальных унитарных предприятий&quot;------------ Утратил силу или отменен{КонсультантПлюс}" w:history="1">
        <w:r w:rsidRPr="00F90436">
          <w:rPr>
            <w:sz w:val="26"/>
            <w:szCs w:val="26"/>
          </w:rPr>
          <w:t>постановление</w:t>
        </w:r>
      </w:hyperlink>
      <w:r w:rsidRPr="00F90436">
        <w:rPr>
          <w:sz w:val="26"/>
          <w:szCs w:val="26"/>
        </w:rPr>
        <w:t xml:space="preserve"> Администрации МО "Городской округ "Город Нарьян-Мар" от 11.01.2006 № 11 "О проведении обязательного аудита бухгалтерской (финансовой) отчетности муниципальных унитарных предприятий".</w:t>
      </w: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3.</w:t>
      </w:r>
      <w:r w:rsidRPr="00F90436">
        <w:rPr>
          <w:sz w:val="26"/>
          <w:szCs w:val="26"/>
        </w:rPr>
        <w:tab/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F90436">
        <w:rPr>
          <w:sz w:val="26"/>
          <w:szCs w:val="26"/>
        </w:rPr>
        <w:t>1 января 2016 года и подлежит официальному опубликованию.</w:t>
      </w: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4.</w:t>
      </w:r>
      <w:r w:rsidRPr="00F90436">
        <w:rPr>
          <w:sz w:val="26"/>
          <w:szCs w:val="26"/>
        </w:rPr>
        <w:tab/>
      </w:r>
      <w:proofErr w:type="gramStart"/>
      <w:r w:rsidRPr="00F90436">
        <w:rPr>
          <w:sz w:val="26"/>
          <w:szCs w:val="26"/>
        </w:rPr>
        <w:t>Контроль за</w:t>
      </w:r>
      <w:proofErr w:type="gramEnd"/>
      <w:r w:rsidRPr="00F90436">
        <w:rPr>
          <w:sz w:val="26"/>
          <w:szCs w:val="26"/>
        </w:rPr>
        <w:t xml:space="preserve"> исполнением постановления возложить на заместителя главы Администрации МО "Городской округ "Город Нарьян-Мар" по экономике и финансам.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3"/>
          <w:headerReference w:type="firs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F90436" w:rsidRDefault="00F90436" w:rsidP="00385307"/>
    <w:p w:rsidR="00F90436" w:rsidRDefault="00F90436" w:rsidP="00385307"/>
    <w:p w:rsidR="00F90436" w:rsidRDefault="00F90436" w:rsidP="00385307"/>
    <w:p w:rsidR="00F90436" w:rsidRDefault="00F90436" w:rsidP="00385307">
      <w:pPr>
        <w:sectPr w:rsidR="00F90436" w:rsidSect="00385307">
          <w:headerReference w:type="default" r:id="rId15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F90436" w:rsidRDefault="00F90436" w:rsidP="00F9043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90436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90436">
        <w:rPr>
          <w:sz w:val="26"/>
          <w:szCs w:val="26"/>
        </w:rPr>
        <w:t>постановлением Администрации МО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90436">
        <w:rPr>
          <w:sz w:val="26"/>
          <w:szCs w:val="26"/>
        </w:rPr>
        <w:t>"Городской округ "Город Нарьян-Мар"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90436">
        <w:rPr>
          <w:sz w:val="26"/>
          <w:szCs w:val="26"/>
        </w:rPr>
        <w:t xml:space="preserve">от </w:t>
      </w:r>
      <w:r>
        <w:rPr>
          <w:sz w:val="26"/>
          <w:szCs w:val="26"/>
        </w:rPr>
        <w:t>01.12.2015</w:t>
      </w:r>
      <w:r w:rsidRPr="00F90436">
        <w:rPr>
          <w:sz w:val="26"/>
          <w:szCs w:val="26"/>
        </w:rPr>
        <w:t xml:space="preserve"> № </w:t>
      </w:r>
      <w:r>
        <w:rPr>
          <w:sz w:val="26"/>
          <w:szCs w:val="26"/>
        </w:rPr>
        <w:t>1384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4"/>
      <w:bookmarkEnd w:id="1"/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>ПОЛОЖЕНИЕ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 xml:space="preserve">О ПРОВЕДЕНИИ ОБЯЗАТЕЛЬНОГО АУДИТА 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>БУХГАЛТЕРСКОЙ (ФИНАНСОВОЙ)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>ОТЧЕТНОСТИ МУНИЦИПАЛЬНЫХ УНИТАРНЫХ ПРЕДПРИЯТИЙ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>МУНИЦИПАЛЬНОГО ОБРАЗОВАНИЯ "ГОРОДСКОЙ ОКРУГ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436">
        <w:rPr>
          <w:b/>
          <w:bCs/>
          <w:sz w:val="26"/>
          <w:szCs w:val="26"/>
        </w:rPr>
        <w:t xml:space="preserve"> "ГОРОД НАРЬЯН-МАР"</w:t>
      </w:r>
    </w:p>
    <w:p w:rsidR="00F90436" w:rsidRPr="00F90436" w:rsidRDefault="00F90436" w:rsidP="00F904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90436">
        <w:rPr>
          <w:sz w:val="26"/>
          <w:szCs w:val="26"/>
        </w:rPr>
        <w:t>Настоящее Положение определяет порядок принятия Администрацией МО "Городской округ "Город Нарьян-Мар" решения о проведен</w:t>
      </w:r>
      <w:proofErr w:type="gramStart"/>
      <w:r w:rsidRPr="00F90436">
        <w:rPr>
          <w:sz w:val="26"/>
          <w:szCs w:val="26"/>
        </w:rPr>
        <w:t>ии ау</w:t>
      </w:r>
      <w:proofErr w:type="gramEnd"/>
      <w:r w:rsidRPr="00F90436">
        <w:rPr>
          <w:sz w:val="26"/>
          <w:szCs w:val="26"/>
        </w:rPr>
        <w:t xml:space="preserve">диторских проверок муниципальных унитарных предприятий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F90436">
        <w:rPr>
          <w:sz w:val="26"/>
          <w:szCs w:val="26"/>
        </w:rPr>
        <w:t xml:space="preserve"> предприятия) и случаи, </w:t>
      </w:r>
      <w:r>
        <w:rPr>
          <w:sz w:val="26"/>
          <w:szCs w:val="26"/>
        </w:rPr>
        <w:t xml:space="preserve">                     </w:t>
      </w:r>
      <w:r w:rsidRPr="00F90436">
        <w:rPr>
          <w:sz w:val="26"/>
          <w:szCs w:val="26"/>
        </w:rPr>
        <w:t>при которых предприятия подлежат обязательной ежегодной аудиторской проверке независимым аудитором.</w:t>
      </w: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2.</w:t>
      </w:r>
      <w:r w:rsidRPr="00F90436">
        <w:rPr>
          <w:sz w:val="26"/>
          <w:szCs w:val="26"/>
        </w:rPr>
        <w:tab/>
        <w:t xml:space="preserve">Положение разработано в соответствии с Федеральным </w:t>
      </w:r>
      <w:hyperlink r:id="rId16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Pr="00F90436">
          <w:rPr>
            <w:sz w:val="26"/>
            <w:szCs w:val="26"/>
          </w:rPr>
          <w:t>законом</w:t>
        </w:r>
      </w:hyperlink>
      <w:r w:rsidRPr="00F904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F90436">
        <w:rPr>
          <w:sz w:val="26"/>
          <w:szCs w:val="26"/>
        </w:rPr>
        <w:t xml:space="preserve">от 14.11.2002 № 161-ФЗ "О государственных и муниципальных унитарных предприятиях", Федеральным </w:t>
      </w:r>
      <w:hyperlink r:id="rId17" w:tooltip="Федеральный закон от 30.12.2008 N 307-ФЗ (ред. от 01.12.2014) &quot;Об аудиторской деятельности&quot; (с изм. и доп., вступ. в силу с 01.08.2015){КонсультантПлюс}" w:history="1">
        <w:r w:rsidRPr="00F90436">
          <w:rPr>
            <w:sz w:val="26"/>
            <w:szCs w:val="26"/>
          </w:rPr>
          <w:t>законом</w:t>
        </w:r>
      </w:hyperlink>
      <w:r w:rsidRPr="00F90436">
        <w:rPr>
          <w:sz w:val="26"/>
          <w:szCs w:val="26"/>
        </w:rPr>
        <w:t xml:space="preserve"> от 30.12.2008 № 307-ФЗ "Об аудиторской деятельности" и Федеральным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F90436">
          <w:rPr>
            <w:sz w:val="26"/>
            <w:szCs w:val="26"/>
          </w:rPr>
          <w:t>законом</w:t>
        </w:r>
      </w:hyperlink>
      <w:r w:rsidRPr="00F90436">
        <w:rPr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90436" w:rsidRPr="00F90436" w:rsidRDefault="00F90436" w:rsidP="00F904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3.</w:t>
      </w:r>
      <w:r w:rsidRPr="00F90436">
        <w:rPr>
          <w:sz w:val="26"/>
          <w:szCs w:val="26"/>
        </w:rPr>
        <w:tab/>
        <w:t xml:space="preserve">Обязательный аудит бухгалтерской (финансовой) отчетности (далее </w:t>
      </w:r>
      <w:r>
        <w:rPr>
          <w:sz w:val="26"/>
          <w:szCs w:val="26"/>
        </w:rPr>
        <w:t>–</w:t>
      </w:r>
      <w:r w:rsidRPr="00F90436">
        <w:rPr>
          <w:sz w:val="26"/>
          <w:szCs w:val="26"/>
        </w:rPr>
        <w:t xml:space="preserve"> аудит) в отношении предприятий проводится в случаях, если:</w:t>
      </w:r>
    </w:p>
    <w:p w:rsidR="00F90436" w:rsidRPr="00F90436" w:rsidRDefault="00F90436" w:rsidP="00F904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-</w:t>
      </w:r>
      <w:r w:rsidRPr="00F90436">
        <w:rPr>
          <w:sz w:val="26"/>
          <w:szCs w:val="26"/>
        </w:rPr>
        <w:tab/>
        <w:t xml:space="preserve">объем выручки от продажи продукции (продажи товаров, выполнения работ, оказания услуг) за предшествовавший </w:t>
      </w:r>
      <w:proofErr w:type="gramStart"/>
      <w:r w:rsidRPr="00F90436">
        <w:rPr>
          <w:sz w:val="26"/>
          <w:szCs w:val="26"/>
        </w:rPr>
        <w:t>отчетному</w:t>
      </w:r>
      <w:proofErr w:type="gramEnd"/>
      <w:r w:rsidRPr="00F90436">
        <w:rPr>
          <w:sz w:val="26"/>
          <w:szCs w:val="26"/>
        </w:rPr>
        <w:t xml:space="preserve"> год превышает </w:t>
      </w:r>
      <w:r w:rsidR="00E97D38">
        <w:rPr>
          <w:sz w:val="26"/>
          <w:szCs w:val="26"/>
        </w:rPr>
        <w:t xml:space="preserve">                             </w:t>
      </w:r>
      <w:r w:rsidRPr="00F90436">
        <w:rPr>
          <w:sz w:val="26"/>
          <w:szCs w:val="26"/>
        </w:rPr>
        <w:t>400 миллионов рублей;</w:t>
      </w:r>
    </w:p>
    <w:p w:rsidR="00F90436" w:rsidRPr="00F90436" w:rsidRDefault="00F90436" w:rsidP="00F904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-</w:t>
      </w:r>
      <w:r w:rsidRPr="00F90436">
        <w:rPr>
          <w:sz w:val="26"/>
          <w:szCs w:val="26"/>
        </w:rPr>
        <w:tab/>
        <w:t>сумма активов бухгалтерского баланса по состоянию на конец года, предшествовавшего отчетному, превышает 60 миллионов рублей.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4.</w:t>
      </w:r>
      <w:r w:rsidRPr="00F90436">
        <w:rPr>
          <w:sz w:val="26"/>
          <w:szCs w:val="26"/>
        </w:rPr>
        <w:tab/>
        <w:t xml:space="preserve">Аудит проводится ежегодно по итогам финансового года не позднее первого квартала года, следующего </w:t>
      </w:r>
      <w:proofErr w:type="gramStart"/>
      <w:r w:rsidRPr="00F90436">
        <w:rPr>
          <w:sz w:val="26"/>
          <w:szCs w:val="26"/>
        </w:rPr>
        <w:t>за</w:t>
      </w:r>
      <w:proofErr w:type="gramEnd"/>
      <w:r w:rsidRPr="00F90436">
        <w:rPr>
          <w:sz w:val="26"/>
          <w:szCs w:val="26"/>
        </w:rPr>
        <w:t xml:space="preserve"> отчетным.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5.</w:t>
      </w:r>
      <w:r w:rsidRPr="00F90436">
        <w:rPr>
          <w:sz w:val="26"/>
          <w:szCs w:val="26"/>
        </w:rPr>
        <w:tab/>
        <w:t>Источником финансирования расходов по проведению аудита предприятия являются собственные средства предприятия.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6.</w:t>
      </w:r>
      <w:r w:rsidRPr="00F90436">
        <w:rPr>
          <w:sz w:val="26"/>
          <w:szCs w:val="26"/>
        </w:rPr>
        <w:tab/>
        <w:t>Для проведения открытого конкурса предприятия разрабатывают и утверждают конкурсную документацию, утверждают состав конкурсной комиссии.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0436">
        <w:rPr>
          <w:sz w:val="26"/>
          <w:szCs w:val="26"/>
        </w:rPr>
        <w:t xml:space="preserve">Открытые конкурсы в сфере закупок товаров, работ, услуг для обеспечения муниципальных нужд проводятся в порядке, установленном Федеральным </w:t>
      </w:r>
      <w:hyperlink r:id="rId1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F90436">
          <w:rPr>
            <w:sz w:val="26"/>
            <w:szCs w:val="26"/>
          </w:rPr>
          <w:t>законом</w:t>
        </w:r>
      </w:hyperlink>
      <w:r w:rsidRPr="00F90436">
        <w:rPr>
          <w:sz w:val="26"/>
          <w:szCs w:val="26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 (далее </w:t>
      </w:r>
      <w:r w:rsidR="00E97D38">
        <w:rPr>
          <w:sz w:val="26"/>
          <w:szCs w:val="26"/>
        </w:rPr>
        <w:t>–</w:t>
      </w:r>
      <w:r w:rsidRPr="00F90436">
        <w:rPr>
          <w:sz w:val="26"/>
          <w:szCs w:val="26"/>
        </w:rPr>
        <w:t xml:space="preserve"> Федеральный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F90436">
          <w:rPr>
            <w:sz w:val="26"/>
            <w:szCs w:val="26"/>
          </w:rPr>
          <w:t>закон</w:t>
        </w:r>
      </w:hyperlink>
      <w:r w:rsidRPr="00F90436">
        <w:rPr>
          <w:sz w:val="26"/>
          <w:szCs w:val="26"/>
        </w:rPr>
        <w:t xml:space="preserve"> № 44-ФЗ) и изданными в соответствии с ним актами, а также Методическими рекомендациями по организации и проведению открытых конкурсов на право заключения</w:t>
      </w:r>
      <w:proofErr w:type="gramEnd"/>
      <w:r w:rsidRPr="00F90436">
        <w:rPr>
          <w:sz w:val="26"/>
          <w:szCs w:val="26"/>
        </w:rPr>
        <w:t xml:space="preserve"> договора на проведение аудита бухгалтерской (финансовой) отчетности организаций, указанных в части 4 статьи 5 Федерального  закона "Об аудиторской деятельности", </w:t>
      </w:r>
      <w:proofErr w:type="gramStart"/>
      <w:r w:rsidRPr="00F90436">
        <w:rPr>
          <w:sz w:val="26"/>
          <w:szCs w:val="26"/>
        </w:rPr>
        <w:t>одобренными</w:t>
      </w:r>
      <w:proofErr w:type="gramEnd"/>
      <w:r w:rsidRPr="00F90436">
        <w:rPr>
          <w:sz w:val="26"/>
          <w:szCs w:val="26"/>
        </w:rPr>
        <w:t xml:space="preserve"> Советом по аудиторской </w:t>
      </w:r>
      <w:r w:rsidRPr="00F90436">
        <w:rPr>
          <w:sz w:val="26"/>
          <w:szCs w:val="26"/>
        </w:rPr>
        <w:lastRenderedPageBreak/>
        <w:t xml:space="preserve">деятельности от 18.09.2014 </w:t>
      </w:r>
      <w:r w:rsidR="00E97D38">
        <w:rPr>
          <w:sz w:val="26"/>
          <w:szCs w:val="26"/>
        </w:rPr>
        <w:t>(</w:t>
      </w:r>
      <w:r w:rsidRPr="00F90436">
        <w:rPr>
          <w:sz w:val="26"/>
          <w:szCs w:val="26"/>
        </w:rPr>
        <w:t>протокол № 14</w:t>
      </w:r>
      <w:r w:rsidR="00E97D38">
        <w:rPr>
          <w:sz w:val="26"/>
          <w:szCs w:val="26"/>
        </w:rPr>
        <w:t>)</w:t>
      </w:r>
      <w:r w:rsidRPr="00F90436">
        <w:rPr>
          <w:sz w:val="26"/>
          <w:szCs w:val="26"/>
        </w:rPr>
        <w:t>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7.</w:t>
      </w:r>
      <w:r w:rsidRPr="00F90436">
        <w:rPr>
          <w:sz w:val="26"/>
          <w:szCs w:val="26"/>
        </w:rPr>
        <w:tab/>
      </w:r>
      <w:proofErr w:type="gramStart"/>
      <w:r w:rsidRPr="00F90436">
        <w:rPr>
          <w:sz w:val="26"/>
          <w:szCs w:val="26"/>
        </w:rPr>
        <w:t xml:space="preserve">В соответствии с Федеральным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F90436">
          <w:rPr>
            <w:sz w:val="26"/>
            <w:szCs w:val="26"/>
          </w:rPr>
          <w:t>законом</w:t>
        </w:r>
      </w:hyperlink>
      <w:r w:rsidRPr="00F90436">
        <w:rPr>
          <w:sz w:val="26"/>
          <w:szCs w:val="26"/>
        </w:rPr>
        <w:t xml:space="preserve"> № 44-ФЗ в состав конкурсной комиссии по осуществлению закупок аудиторских услуг включаются преимущественно лица, прошедшие профессиональную переподготовку или повышение квалификации в сфере размещения заказов для муниципальных нужд, лица, обладающие специальными знаниями, относящимися к объекту закупки, а также представитель учредителя предприятия из числа муниципальных служащих Администрации МО "Городской округ "Город Нарьян-Мар".</w:t>
      </w:r>
      <w:proofErr w:type="gramEnd"/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 xml:space="preserve">В состав конкурсной комиссии не включаются лица, ответственные </w:t>
      </w:r>
      <w:r w:rsidR="00E97D38">
        <w:rPr>
          <w:sz w:val="26"/>
          <w:szCs w:val="26"/>
        </w:rPr>
        <w:t xml:space="preserve">                      </w:t>
      </w:r>
      <w:r w:rsidRPr="00F90436">
        <w:rPr>
          <w:sz w:val="26"/>
          <w:szCs w:val="26"/>
        </w:rPr>
        <w:t>за организацию и ведение бухгалтерского учета и (или) составление бухгалтерской (финансовой) отчетности, подлежащей аудиту.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8.</w:t>
      </w:r>
      <w:r w:rsidRPr="00F90436">
        <w:rPr>
          <w:sz w:val="26"/>
          <w:szCs w:val="26"/>
        </w:rPr>
        <w:tab/>
      </w:r>
      <w:proofErr w:type="gramStart"/>
      <w:r w:rsidRPr="00F90436">
        <w:rPr>
          <w:sz w:val="26"/>
          <w:szCs w:val="26"/>
        </w:rPr>
        <w:t xml:space="preserve">Договор на проведение аудита предприятия заключается с аудиторской организацией или индивидуальным аудитором, определенными путем проведения  открытого конкурса в порядке, установленном законодательством Российской Федерации о контрактной системе в сфере закупок, товаров, работ, услуг </w:t>
      </w:r>
      <w:r w:rsidR="00E97D38">
        <w:rPr>
          <w:sz w:val="26"/>
          <w:szCs w:val="26"/>
        </w:rPr>
        <w:t xml:space="preserve">                     </w:t>
      </w:r>
      <w:r w:rsidRPr="00F90436">
        <w:rPr>
          <w:sz w:val="26"/>
          <w:szCs w:val="26"/>
        </w:rPr>
        <w:t>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  <w:proofErr w:type="gramEnd"/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В договоре о проведении обязательного аудита предприятий должно предусматриваться обязательство аудиторской организации представить в течение семи рабочих дней с момента окончания аудиторской проверки один экземпляр заключения аудитора, составленного в соответствии с Федеральными стандартами аудиторской деятельности, утвержденными приказом Министерства финансов РФ от 20.05.2010 № 46н, в Администрацию МО "Городской округ "Город Нарьян-Мар".</w:t>
      </w:r>
    </w:p>
    <w:p w:rsidR="00F90436" w:rsidRPr="00F90436" w:rsidRDefault="00F90436" w:rsidP="00E97D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9.</w:t>
      </w:r>
      <w:r w:rsidRPr="00F90436">
        <w:rPr>
          <w:sz w:val="26"/>
          <w:szCs w:val="26"/>
        </w:rPr>
        <w:tab/>
        <w:t xml:space="preserve">Заключение договора на проведение аудита по результатам открытого конкурса осуществляется предприятиями после утверждения аудиторской организации или индивидуального аудитора и размера оплаты ее (его) услуг распоряжением </w:t>
      </w:r>
      <w:r w:rsidR="007379D3">
        <w:rPr>
          <w:sz w:val="26"/>
          <w:szCs w:val="26"/>
        </w:rPr>
        <w:t>Администрации</w:t>
      </w:r>
      <w:r w:rsidRPr="00F90436">
        <w:rPr>
          <w:sz w:val="26"/>
          <w:szCs w:val="26"/>
        </w:rPr>
        <w:t xml:space="preserve"> муниципального образования "Городской округ "Город Нарьян-Мар" (далее </w:t>
      </w:r>
      <w:r w:rsidR="00E97D38">
        <w:rPr>
          <w:sz w:val="26"/>
          <w:szCs w:val="26"/>
        </w:rPr>
        <w:t>–</w:t>
      </w:r>
      <w:r w:rsidRPr="00F90436">
        <w:rPr>
          <w:sz w:val="26"/>
          <w:szCs w:val="26"/>
        </w:rPr>
        <w:t xml:space="preserve"> распоряжение).</w:t>
      </w:r>
    </w:p>
    <w:p w:rsidR="00F90436" w:rsidRPr="00F90436" w:rsidRDefault="00F90436" w:rsidP="00E97D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50"/>
      <w:bookmarkEnd w:id="2"/>
      <w:r w:rsidRPr="00F90436">
        <w:rPr>
          <w:sz w:val="26"/>
          <w:szCs w:val="26"/>
        </w:rPr>
        <w:t>10.</w:t>
      </w:r>
      <w:r w:rsidRPr="00F90436">
        <w:rPr>
          <w:sz w:val="26"/>
          <w:szCs w:val="26"/>
        </w:rPr>
        <w:tab/>
        <w:t xml:space="preserve">Для подготовки проекта распоряжения предприятия направляют </w:t>
      </w:r>
      <w:r w:rsidR="00E97D38">
        <w:rPr>
          <w:sz w:val="26"/>
          <w:szCs w:val="26"/>
        </w:rPr>
        <w:t xml:space="preserve">                         </w:t>
      </w:r>
      <w:r w:rsidRPr="00F90436">
        <w:rPr>
          <w:sz w:val="26"/>
          <w:szCs w:val="26"/>
        </w:rPr>
        <w:t>в управление экономического и инвестиционного развития Администрации МО "Городской округ "Город Нарьян-Мар" в течение трех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следующие документы:</w:t>
      </w:r>
    </w:p>
    <w:p w:rsidR="00F90436" w:rsidRPr="00F90436" w:rsidRDefault="00E97D38" w:rsidP="00E97D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90436" w:rsidRPr="00F90436">
        <w:rPr>
          <w:sz w:val="26"/>
          <w:szCs w:val="26"/>
        </w:rPr>
        <w:t>протокол рассмотрения и оценки заявок на участие в открытом конкурсе или протокол рассмотрения единственной заявки на участие в открытом конкурсе;</w:t>
      </w:r>
    </w:p>
    <w:p w:rsidR="00F90436" w:rsidRPr="00F90436" w:rsidRDefault="00E97D38" w:rsidP="00E97D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90436" w:rsidRPr="00F90436">
        <w:rPr>
          <w:sz w:val="26"/>
          <w:szCs w:val="26"/>
        </w:rPr>
        <w:t>проект договора на проведение аудита (в том числе приложения);</w:t>
      </w:r>
    </w:p>
    <w:p w:rsidR="00F90436" w:rsidRPr="00F90436" w:rsidRDefault="00E97D38" w:rsidP="00E97D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90436" w:rsidRPr="00F90436">
        <w:rPr>
          <w:sz w:val="26"/>
          <w:szCs w:val="26"/>
        </w:rPr>
        <w:t xml:space="preserve">копию свидетельства о членстве аудиторской организации или индивидуального аудитора в </w:t>
      </w:r>
      <w:proofErr w:type="spellStart"/>
      <w:r w:rsidR="00F90436" w:rsidRPr="00F90436">
        <w:rPr>
          <w:sz w:val="26"/>
          <w:szCs w:val="26"/>
        </w:rPr>
        <w:t>саморегулируемой</w:t>
      </w:r>
      <w:proofErr w:type="spellEnd"/>
      <w:r w:rsidR="00F90436" w:rsidRPr="00F90436">
        <w:rPr>
          <w:sz w:val="26"/>
          <w:szCs w:val="26"/>
        </w:rPr>
        <w:t xml:space="preserve"> организац</w:t>
      </w:r>
      <w:proofErr w:type="gramStart"/>
      <w:r w:rsidR="00F90436" w:rsidRPr="00F90436">
        <w:rPr>
          <w:sz w:val="26"/>
          <w:szCs w:val="26"/>
        </w:rPr>
        <w:t>ии ау</w:t>
      </w:r>
      <w:proofErr w:type="gramEnd"/>
      <w:r w:rsidR="00F90436" w:rsidRPr="00F90436">
        <w:rPr>
          <w:sz w:val="26"/>
          <w:szCs w:val="26"/>
        </w:rPr>
        <w:t>диторов, с которой (которым) заключается договор.</w:t>
      </w:r>
    </w:p>
    <w:p w:rsidR="00F90436" w:rsidRPr="00F90436" w:rsidRDefault="00F90436" w:rsidP="007379D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436">
        <w:rPr>
          <w:sz w:val="26"/>
          <w:szCs w:val="26"/>
        </w:rPr>
        <w:t>11.</w:t>
      </w:r>
      <w:r w:rsidRPr="00F90436">
        <w:rPr>
          <w:sz w:val="26"/>
          <w:szCs w:val="26"/>
        </w:rPr>
        <w:tab/>
        <w:t xml:space="preserve">Подготовка проекта распоряжения и его согласование осуществляется </w:t>
      </w:r>
      <w:r w:rsidR="007379D3">
        <w:rPr>
          <w:sz w:val="26"/>
          <w:szCs w:val="26"/>
        </w:rPr>
        <w:t xml:space="preserve"> </w:t>
      </w:r>
      <w:r w:rsidRPr="00F90436">
        <w:rPr>
          <w:sz w:val="26"/>
          <w:szCs w:val="26"/>
        </w:rPr>
        <w:t xml:space="preserve">в течение семи рабочих дней со дня поступления документов, указанных в </w:t>
      </w:r>
      <w:hyperlink w:anchor="Par50" w:tooltip="8. Для подготовки проекта распоряжения предприятия направляют в департамент экономики мэрии города Архангельска (далее - департамент экономики) в течение трех рабочих дней со дня подписания протокола рассмотрения и оценки заявок на участие в открытом конкурсе " w:history="1">
        <w:r w:rsidRPr="00F90436">
          <w:rPr>
            <w:sz w:val="26"/>
            <w:szCs w:val="26"/>
          </w:rPr>
          <w:t xml:space="preserve">пункте </w:t>
        </w:r>
      </w:hyperlink>
      <w:r w:rsidRPr="00F90436">
        <w:rPr>
          <w:sz w:val="26"/>
          <w:szCs w:val="26"/>
        </w:rPr>
        <w:t>10 настоящего Положения.</w:t>
      </w:r>
    </w:p>
    <w:p w:rsidR="00F90436" w:rsidRDefault="00F90436" w:rsidP="00385307"/>
    <w:sectPr w:rsidR="00F90436" w:rsidSect="00F90436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6E" w:rsidRDefault="0018446E" w:rsidP="00693317">
      <w:r>
        <w:separator/>
      </w:r>
    </w:p>
  </w:endnote>
  <w:endnote w:type="continuationSeparator" w:id="0">
    <w:p w:rsidR="0018446E" w:rsidRDefault="001844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6E" w:rsidRDefault="0018446E" w:rsidP="00693317">
      <w:r>
        <w:separator/>
      </w:r>
    </w:p>
  </w:footnote>
  <w:footnote w:type="continuationSeparator" w:id="0">
    <w:p w:rsidR="0018446E" w:rsidRDefault="001844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E22C6">
        <w:pPr>
          <w:pStyle w:val="a7"/>
          <w:jc w:val="center"/>
        </w:pPr>
        <w:fldSimple w:instr=" PAGE   \* MERGEFORMAT ">
          <w:r w:rsidR="00465107">
            <w:rPr>
              <w:noProof/>
            </w:rPr>
            <w:t>3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9871"/>
      <w:docPartObj>
        <w:docPartGallery w:val="Page Numbers (Top of Page)"/>
        <w:docPartUnique/>
      </w:docPartObj>
    </w:sdtPr>
    <w:sdtContent>
      <w:p w:rsidR="007969A4" w:rsidRDefault="007969A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1A76" w:rsidRDefault="007969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2C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9D3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C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D38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436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17C9FF052056A31CA8E46E76BD86C2CC2A99673B5808C80EF2AA8F138086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1F86BF5FF3176D3DF699CAE415B7374F9C3237B89354C78DC0A24F35n01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C9FF052056A31CA8E58EA7DB43220C0A5CE7AB58D82D0B375F3AC6F8F2E5C0867M" TargetMode="External"/><Relationship Id="rId17" Type="http://schemas.openxmlformats.org/officeDocument/2006/relationships/hyperlink" Target="consultantplus://offline/ref=717C9FF052056A31CA8E46E76BD86C2CC2A99574B0848C80EF2AA8F13886240BC0D594E23FC8AB47026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46E76BD86C2CC2A6927FB7848C80EF2AA8F1380866M" TargetMode="External"/><Relationship Id="rId20" Type="http://schemas.openxmlformats.org/officeDocument/2006/relationships/hyperlink" Target="consultantplus://offline/ref=9A1F86BF5FF3176D3DF699CAE415B7374F9C3237B89354C78DC0A24F35n01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F86BF5FF3176D3DF699CAE415B7374F9C3130BD9754C78DC0A24F350E84211C455A7D15BC829En81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7C9FF052056A31CA8E46E76BD86C2CC2A6927FB7848C80EF2AA8F13886240BC0D594E23FC8A9460264M" TargetMode="External"/><Relationship Id="rId19" Type="http://schemas.openxmlformats.org/officeDocument/2006/relationships/hyperlink" Target="consultantplus://offline/ref=9A1F86BF5FF3176D3DF699CAE415B7374F9C3237B89354C78DC0A24F35n01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C9FF052056A31CA8E46E76BD86C2CC2A6927FB7848C80EF2AA8F13886240BC0D594E23FC8AA4D0266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A99E-45D0-4AF1-BB1C-A656DC79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2015-12-01T14:00:00Z</dcterms:created>
  <dcterms:modified xsi:type="dcterms:W3CDTF">2015-12-01T14:01:00Z</dcterms:modified>
</cp:coreProperties>
</file>