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02F0C" w:rsidP="00DE67AD">
            <w:pPr>
              <w:jc w:val="center"/>
            </w:pPr>
            <w:bookmarkStart w:id="0" w:name="ТекстовоеПоле7"/>
            <w:r>
              <w:t>1</w:t>
            </w:r>
            <w:r w:rsidR="00DE67AD">
              <w:t>6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5022C4">
            <w:pPr>
              <w:jc w:val="center"/>
            </w:pPr>
            <w:r>
              <w:t>7</w:t>
            </w:r>
            <w:r w:rsidR="005022C4">
              <w:t>2</w:t>
            </w:r>
            <w:r w:rsidR="006E72CB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6E72CB" w:rsidRDefault="006E72CB" w:rsidP="006E72CB">
      <w:pPr>
        <w:shd w:val="clear" w:color="auto" w:fill="FFFFFF"/>
        <w:tabs>
          <w:tab w:val="left" w:pos="4820"/>
        </w:tabs>
        <w:ind w:right="4393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от 12.11.2013 № 2422</w:t>
      </w:r>
    </w:p>
    <w:p w:rsidR="006E72CB" w:rsidRDefault="006E72CB" w:rsidP="006E7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72CB" w:rsidRDefault="006E72CB" w:rsidP="006E7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72CB" w:rsidRDefault="006E72CB" w:rsidP="006E7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72CB" w:rsidRPr="00DA1D14" w:rsidRDefault="006E72CB" w:rsidP="006E72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положениями Бюджетного кодекса Российской Федерации, постановлением Администрации МО "Городской округ "Город Нарьян-Мар"                        от 30.07.2013 № 1496 "Об утверждении порядка разработки, реализации и оценки </w:t>
      </w:r>
      <w:proofErr w:type="gramStart"/>
      <w:r>
        <w:rPr>
          <w:sz w:val="26"/>
          <w:szCs w:val="26"/>
        </w:rPr>
        <w:t>эффективности муниципальных программ муниципального образования "Городской округ "Город Нарьян-Мар" (в редакции от 02.10.2014 № 2349), в соответствии                 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>нием Совета городского округа "Город Нарьян-Мар" от 25.12</w:t>
      </w:r>
      <w:r w:rsidRPr="00BD7C44">
        <w:rPr>
          <w:sz w:val="26"/>
          <w:szCs w:val="26"/>
        </w:rPr>
        <w:t xml:space="preserve">.2014 № </w:t>
      </w:r>
      <w:r>
        <w:rPr>
          <w:sz w:val="26"/>
          <w:szCs w:val="26"/>
        </w:rPr>
        <w:t>39</w:t>
      </w:r>
      <w:r w:rsidRPr="00BD7C44">
        <w:rPr>
          <w:sz w:val="26"/>
          <w:szCs w:val="26"/>
        </w:rPr>
        <w:t>-р</w:t>
      </w:r>
      <w:r>
        <w:rPr>
          <w:sz w:val="26"/>
          <w:szCs w:val="26"/>
        </w:rPr>
        <w:t xml:space="preserve">             </w:t>
      </w:r>
      <w:r w:rsidRPr="004B4E78">
        <w:rPr>
          <w:sz w:val="26"/>
          <w:szCs w:val="26"/>
        </w:rPr>
        <w:t>"О бюджете МО "Го</w:t>
      </w:r>
      <w:r w:rsidRPr="00DA1D14">
        <w:rPr>
          <w:sz w:val="26"/>
          <w:szCs w:val="26"/>
        </w:rPr>
        <w:t>родской округ "Город Нарьян-Мар" на 201</w:t>
      </w:r>
      <w:r>
        <w:rPr>
          <w:sz w:val="26"/>
          <w:szCs w:val="26"/>
        </w:rPr>
        <w:t>5</w:t>
      </w:r>
      <w:r w:rsidRPr="00DA1D14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6</w:t>
      </w:r>
      <w:r w:rsidRPr="00DA1D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DA1D14">
        <w:rPr>
          <w:sz w:val="26"/>
          <w:szCs w:val="26"/>
        </w:rPr>
        <w:t xml:space="preserve"> годов"</w:t>
      </w:r>
      <w:r>
        <w:rPr>
          <w:sz w:val="26"/>
          <w:szCs w:val="26"/>
        </w:rPr>
        <w:t xml:space="preserve"> (в ред.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>ния Совета городского округа "Город Нарьян-Мар" от 26.03.</w:t>
      </w:r>
      <w:r w:rsidRPr="00BD7C44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BD7C44">
        <w:rPr>
          <w:sz w:val="26"/>
          <w:szCs w:val="26"/>
        </w:rPr>
        <w:t xml:space="preserve"> № </w:t>
      </w:r>
      <w:r>
        <w:rPr>
          <w:sz w:val="26"/>
          <w:szCs w:val="26"/>
        </w:rPr>
        <w:t>77</w:t>
      </w:r>
      <w:r w:rsidRPr="00BD7C44">
        <w:rPr>
          <w:sz w:val="26"/>
          <w:szCs w:val="26"/>
        </w:rPr>
        <w:t>-р</w:t>
      </w:r>
      <w:r>
        <w:rPr>
          <w:sz w:val="26"/>
          <w:szCs w:val="26"/>
        </w:rPr>
        <w:t>) Администрация МО "Городской округ "Город</w:t>
      </w:r>
      <w:proofErr w:type="gramEnd"/>
      <w:r>
        <w:rPr>
          <w:sz w:val="26"/>
          <w:szCs w:val="26"/>
        </w:rPr>
        <w:t xml:space="preserve"> Нарьян-Мар"</w:t>
      </w:r>
    </w:p>
    <w:p w:rsidR="006E72CB" w:rsidRDefault="006E72CB" w:rsidP="006E7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2CB" w:rsidRDefault="006E72CB" w:rsidP="006E72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E72CB" w:rsidRPr="00E90587" w:rsidRDefault="006E72CB" w:rsidP="006E72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2CB" w:rsidRDefault="006E72CB" w:rsidP="006E72C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 xml:space="preserve">"Городской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Нарьян-Мар" от 12.11.2013 № 2422 (в ред.</w:t>
      </w:r>
      <w:r w:rsidRPr="00DB507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Pr="000154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МО "Городской округ "Город Нарьян-Мар" от 25.02.2015 № 234), (далее – Программа) следующие </w:t>
      </w:r>
      <w:r w:rsidRPr="0092621B">
        <w:rPr>
          <w:sz w:val="26"/>
          <w:szCs w:val="26"/>
        </w:rPr>
        <w:t>изменения:</w:t>
      </w:r>
    </w:p>
    <w:p w:rsidR="006E72CB" w:rsidRPr="00034C06" w:rsidRDefault="006E72CB" w:rsidP="006E72CB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E90587">
        <w:rPr>
          <w:sz w:val="26"/>
          <w:szCs w:val="26"/>
          <w:lang w:eastAsia="en-US"/>
        </w:rPr>
        <w:t>В паспорте Программы в табличной части раздел</w:t>
      </w:r>
      <w:r>
        <w:rPr>
          <w:sz w:val="26"/>
          <w:szCs w:val="26"/>
          <w:lang w:eastAsia="en-US"/>
        </w:rPr>
        <w:t>ы</w:t>
      </w:r>
      <w:r w:rsidRPr="00E90587">
        <w:rPr>
          <w:sz w:val="26"/>
          <w:szCs w:val="26"/>
          <w:lang w:eastAsia="en-US"/>
        </w:rPr>
        <w:t xml:space="preserve"> "Объемы и источники финансирования </w:t>
      </w:r>
      <w:r w:rsidRPr="00E90587">
        <w:rPr>
          <w:sz w:val="26"/>
          <w:szCs w:val="26"/>
        </w:rPr>
        <w:t>муниципальной программы</w:t>
      </w:r>
      <w:r w:rsidRPr="00E90587">
        <w:rPr>
          <w:sz w:val="26"/>
          <w:szCs w:val="26"/>
          <w:lang w:eastAsia="en-US"/>
        </w:rPr>
        <w:t>"</w:t>
      </w:r>
      <w:r w:rsidRPr="008B63CB">
        <w:rPr>
          <w:sz w:val="26"/>
          <w:szCs w:val="26"/>
        </w:rPr>
        <w:t xml:space="preserve"> </w:t>
      </w:r>
      <w:r>
        <w:rPr>
          <w:sz w:val="26"/>
          <w:szCs w:val="26"/>
        </w:rPr>
        <w:t>и "</w:t>
      </w:r>
      <w:r w:rsidRPr="0027771C">
        <w:rPr>
          <w:sz w:val="26"/>
          <w:szCs w:val="26"/>
        </w:rPr>
        <w:t>Ожидаемые результаты реализации муниципальной программы</w:t>
      </w:r>
      <w:r>
        <w:rPr>
          <w:sz w:val="26"/>
          <w:szCs w:val="26"/>
        </w:rPr>
        <w:t>"</w:t>
      </w:r>
      <w:r w:rsidRPr="00E90587">
        <w:rPr>
          <w:sz w:val="26"/>
          <w:szCs w:val="26"/>
          <w:lang w:eastAsia="en-US"/>
        </w:rPr>
        <w:t xml:space="preserve"> изложить в следующей редакции:</w:t>
      </w:r>
    </w:p>
    <w:p w:rsidR="006E72CB" w:rsidRPr="005D2165" w:rsidRDefault="006E72CB" w:rsidP="006E7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2165">
        <w:rPr>
          <w:bCs/>
          <w:sz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879"/>
      </w:tblGrid>
      <w:tr w:rsidR="006E72CB" w:rsidRPr="001F06CB" w:rsidTr="00EC4BB4">
        <w:tc>
          <w:tcPr>
            <w:tcW w:w="2760" w:type="dxa"/>
          </w:tcPr>
          <w:p w:rsidR="006E72CB" w:rsidRPr="001F06CB" w:rsidRDefault="006E72CB" w:rsidP="00EC4BB4">
            <w:pPr>
              <w:jc w:val="both"/>
              <w:rPr>
                <w:sz w:val="26"/>
                <w:szCs w:val="26"/>
              </w:rPr>
            </w:pPr>
            <w:r w:rsidRPr="001F06C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79" w:type="dxa"/>
          </w:tcPr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Общий объём финансирования Программы составляет              </w:t>
            </w:r>
            <w:r>
              <w:rPr>
                <w:bCs/>
                <w:sz w:val="26"/>
                <w:szCs w:val="26"/>
              </w:rPr>
              <w:t xml:space="preserve">6 582 225,6 </w:t>
            </w:r>
            <w:r w:rsidRPr="00DF5EA3">
              <w:rPr>
                <w:sz w:val="26"/>
                <w:szCs w:val="26"/>
              </w:rPr>
              <w:t>тыс. рублей, в том числе по годам: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38 616,7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20 987,4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 год – 86 484,7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78 419,8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- 1 992 742,0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2 048 140,8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1 432 598,0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588 626,2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DF5EA3">
              <w:rPr>
                <w:sz w:val="26"/>
                <w:szCs w:val="26"/>
              </w:rPr>
              <w:t xml:space="preserve"> 295 610,0 тыс. руб.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Из них: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Средства окружного бюджета </w:t>
            </w:r>
            <w:r>
              <w:rPr>
                <w:sz w:val="26"/>
                <w:szCs w:val="26"/>
              </w:rPr>
              <w:t xml:space="preserve">– </w:t>
            </w:r>
            <w:r w:rsidRPr="00DF5EA3">
              <w:rPr>
                <w:bCs/>
                <w:sz w:val="26"/>
                <w:szCs w:val="26"/>
              </w:rPr>
              <w:t xml:space="preserve">6 322 </w:t>
            </w:r>
            <w:r>
              <w:rPr>
                <w:bCs/>
                <w:sz w:val="26"/>
                <w:szCs w:val="26"/>
              </w:rPr>
              <w:t>323</w:t>
            </w:r>
            <w:r w:rsidRPr="00DF5EA3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 xml:space="preserve">тыс. рублей,            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в том числе по годам: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37 142,3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6E72CB" w:rsidRPr="00DF5EA3" w:rsidRDefault="006E72CB" w:rsidP="00EC4BB4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2015 год – </w:t>
            </w:r>
            <w:r>
              <w:rPr>
                <w:bCs/>
                <w:sz w:val="26"/>
                <w:szCs w:val="26"/>
              </w:rPr>
              <w:t>0,0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2018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970 007,4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 2 021 508,1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 1 418 272,1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>– 582 739,9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 xml:space="preserve">– </w:t>
            </w:r>
            <w:r w:rsidRPr="008A23AC">
              <w:rPr>
                <w:sz w:val="26"/>
                <w:szCs w:val="26"/>
              </w:rPr>
              <w:t>292 653,9 тыс. руб.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>– 259 901,9</w:t>
            </w:r>
            <w:r w:rsidRPr="008A23AC">
              <w:rPr>
                <w:sz w:val="26"/>
                <w:szCs w:val="26"/>
              </w:rPr>
              <w:t xml:space="preserve"> тыс. рублей, в том числе </w:t>
            </w:r>
            <w:r>
              <w:rPr>
                <w:sz w:val="26"/>
                <w:szCs w:val="26"/>
              </w:rPr>
              <w:t xml:space="preserve">                  </w:t>
            </w:r>
            <w:r w:rsidRPr="008A23AC">
              <w:rPr>
                <w:sz w:val="26"/>
                <w:szCs w:val="26"/>
              </w:rPr>
              <w:t>по годам: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 1 474,4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20 987,4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 xml:space="preserve">– 86 484,7 </w:t>
            </w:r>
            <w:r w:rsidRPr="008A23AC">
              <w:rPr>
                <w:sz w:val="26"/>
                <w:szCs w:val="26"/>
              </w:rPr>
              <w:t>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78 419,8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 22 734,6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 26 632,7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 14 325,9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5 886,3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6E72CB" w:rsidRPr="008A23AC" w:rsidRDefault="006E72CB" w:rsidP="00EC4BB4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2 956,1 тыс. руб.</w:t>
            </w:r>
          </w:p>
          <w:p w:rsidR="006E72CB" w:rsidRPr="001F06CB" w:rsidRDefault="006E72CB" w:rsidP="00EC4BB4">
            <w:pPr>
              <w:rPr>
                <w:sz w:val="26"/>
                <w:szCs w:val="26"/>
              </w:rPr>
            </w:pPr>
          </w:p>
        </w:tc>
      </w:tr>
      <w:tr w:rsidR="006E72CB" w:rsidRPr="001F06CB" w:rsidTr="00EC4BB4">
        <w:tc>
          <w:tcPr>
            <w:tcW w:w="2760" w:type="dxa"/>
          </w:tcPr>
          <w:p w:rsidR="006E72CB" w:rsidRPr="0027771C" w:rsidRDefault="006E72CB" w:rsidP="00EC4B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71C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79" w:type="dxa"/>
          </w:tcPr>
          <w:p w:rsidR="006E72CB" w:rsidRPr="0027771C" w:rsidRDefault="006E72CB" w:rsidP="006E7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771C">
              <w:rPr>
                <w:sz w:val="26"/>
                <w:szCs w:val="26"/>
              </w:rPr>
              <w:t xml:space="preserve">Реализация мероприятий Программы приведет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27771C">
              <w:rPr>
                <w:sz w:val="26"/>
                <w:szCs w:val="26"/>
              </w:rPr>
              <w:t>к достижению следующих результатов:</w:t>
            </w:r>
          </w:p>
          <w:p w:rsidR="006E72CB" w:rsidRPr="004824CD" w:rsidRDefault="006E72CB" w:rsidP="006E7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771C">
              <w:rPr>
                <w:sz w:val="26"/>
                <w:szCs w:val="26"/>
              </w:rPr>
              <w:t xml:space="preserve">- в 2022 году протяженность дорог </w:t>
            </w:r>
            <w:r w:rsidRPr="004824CD">
              <w:rPr>
                <w:sz w:val="26"/>
                <w:szCs w:val="26"/>
              </w:rPr>
              <w:t>составит 53,4 км;</w:t>
            </w:r>
          </w:p>
          <w:p w:rsidR="006E72CB" w:rsidRPr="0027771C" w:rsidRDefault="006E72CB" w:rsidP="006E7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4CD">
              <w:rPr>
                <w:sz w:val="26"/>
                <w:szCs w:val="26"/>
              </w:rPr>
              <w:t>- протяженность автомобильных дорог общего пользования местного значения, не соответствующих нормативным требованиям, снизится на 13,9 км</w:t>
            </w:r>
            <w:r w:rsidRPr="0027771C">
              <w:rPr>
                <w:sz w:val="26"/>
                <w:szCs w:val="26"/>
              </w:rPr>
              <w:t>;</w:t>
            </w:r>
          </w:p>
          <w:p w:rsidR="006E72CB" w:rsidRPr="0027771C" w:rsidRDefault="006E72CB" w:rsidP="006E7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771C">
              <w:rPr>
                <w:sz w:val="26"/>
                <w:szCs w:val="26"/>
              </w:rPr>
              <w:t>- приведение состояния транспортной инфраструктуры города в соответствие с требованиями безопасной эксплуатации и стандартами качества;</w:t>
            </w:r>
          </w:p>
          <w:p w:rsidR="006E72CB" w:rsidRPr="0027771C" w:rsidRDefault="006E72CB" w:rsidP="006E7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771C">
              <w:rPr>
                <w:sz w:val="26"/>
                <w:szCs w:val="26"/>
              </w:rPr>
              <w:t>- увеличение светофорных объектов до 1</w:t>
            </w:r>
            <w:r>
              <w:rPr>
                <w:sz w:val="26"/>
                <w:szCs w:val="26"/>
              </w:rPr>
              <w:t>6</w:t>
            </w:r>
            <w:r w:rsidRPr="0027771C">
              <w:rPr>
                <w:sz w:val="26"/>
                <w:szCs w:val="26"/>
              </w:rPr>
              <w:t xml:space="preserve"> шт. и т.д.</w:t>
            </w:r>
          </w:p>
        </w:tc>
      </w:tr>
    </w:tbl>
    <w:p w:rsidR="006E72CB" w:rsidRDefault="006E72CB" w:rsidP="006E72CB">
      <w:pPr>
        <w:jc w:val="right"/>
        <w:rPr>
          <w:sz w:val="26"/>
        </w:rPr>
      </w:pPr>
      <w:r w:rsidRPr="006F1BCE">
        <w:rPr>
          <w:sz w:val="26"/>
        </w:rPr>
        <w:t>"</w:t>
      </w:r>
    </w:p>
    <w:p w:rsidR="006E72CB" w:rsidRDefault="006E72CB" w:rsidP="006E72CB">
      <w:pPr>
        <w:rPr>
          <w:sz w:val="26"/>
        </w:rPr>
      </w:pPr>
    </w:p>
    <w:p w:rsidR="006E72CB" w:rsidRPr="006F1BCE" w:rsidRDefault="006E72CB" w:rsidP="006E72CB">
      <w:pPr>
        <w:pStyle w:val="ad"/>
        <w:numPr>
          <w:ilvl w:val="1"/>
          <w:numId w:val="16"/>
        </w:numPr>
        <w:ind w:left="0" w:firstLine="709"/>
        <w:rPr>
          <w:sz w:val="26"/>
        </w:rPr>
      </w:pPr>
      <w:r w:rsidRPr="00DF6D37">
        <w:rPr>
          <w:sz w:val="26"/>
          <w:szCs w:val="26"/>
        </w:rPr>
        <w:t>В паспорте Программы в текстовой части</w:t>
      </w:r>
      <w:r>
        <w:rPr>
          <w:sz w:val="26"/>
          <w:szCs w:val="26"/>
        </w:rPr>
        <w:t>:</w:t>
      </w:r>
    </w:p>
    <w:p w:rsidR="006E72CB" w:rsidRPr="003E2336" w:rsidRDefault="006E72CB" w:rsidP="006E72CB">
      <w:pPr>
        <w:pStyle w:val="ad"/>
        <w:numPr>
          <w:ilvl w:val="2"/>
          <w:numId w:val="16"/>
        </w:numPr>
        <w:ind w:left="0" w:firstLine="709"/>
        <w:jc w:val="both"/>
        <w:rPr>
          <w:sz w:val="26"/>
        </w:rPr>
      </w:pPr>
      <w:r>
        <w:rPr>
          <w:sz w:val="26"/>
          <w:szCs w:val="26"/>
        </w:rPr>
        <w:t>В а</w:t>
      </w:r>
      <w:r w:rsidRPr="00FD4E82">
        <w:rPr>
          <w:sz w:val="26"/>
          <w:szCs w:val="26"/>
        </w:rPr>
        <w:t>бзац</w:t>
      </w:r>
      <w:r>
        <w:rPr>
          <w:sz w:val="26"/>
          <w:szCs w:val="26"/>
        </w:rPr>
        <w:t>е</w:t>
      </w:r>
      <w:r w:rsidRPr="00FD4E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седьмом раздела 1 </w:t>
      </w:r>
      <w:r w:rsidRPr="00DF6D37">
        <w:rPr>
          <w:sz w:val="26"/>
          <w:szCs w:val="26"/>
        </w:rPr>
        <w:t>"</w:t>
      </w:r>
      <w:r>
        <w:rPr>
          <w:sz w:val="26"/>
          <w:szCs w:val="26"/>
        </w:rPr>
        <w:t>Общая характеристика сферы реализации муниципальной Программы</w:t>
      </w:r>
      <w:r w:rsidRPr="00DF6D37">
        <w:rPr>
          <w:sz w:val="26"/>
          <w:szCs w:val="26"/>
        </w:rPr>
        <w:t>"</w:t>
      </w:r>
      <w:r>
        <w:rPr>
          <w:sz w:val="26"/>
          <w:szCs w:val="26"/>
        </w:rPr>
        <w:t xml:space="preserve"> цифры "43,3" и "39,1" заменить цифрами "37,8" и "34,2" соответственно.</w:t>
      </w:r>
    </w:p>
    <w:p w:rsidR="006E72CB" w:rsidRPr="00703D10" w:rsidRDefault="006E72CB" w:rsidP="006E72CB">
      <w:pPr>
        <w:pStyle w:val="ad"/>
        <w:numPr>
          <w:ilvl w:val="2"/>
          <w:numId w:val="16"/>
        </w:numPr>
        <w:ind w:left="0" w:firstLine="709"/>
        <w:jc w:val="both"/>
        <w:rPr>
          <w:sz w:val="26"/>
        </w:rPr>
      </w:pPr>
      <w:r>
        <w:rPr>
          <w:sz w:val="26"/>
          <w:szCs w:val="26"/>
        </w:rPr>
        <w:lastRenderedPageBreak/>
        <w:t>В разделе 6</w:t>
      </w:r>
      <w:r w:rsidRPr="00DF6D37">
        <w:rPr>
          <w:sz w:val="26"/>
          <w:szCs w:val="26"/>
        </w:rPr>
        <w:t xml:space="preserve"> "</w:t>
      </w:r>
      <w:r>
        <w:rPr>
          <w:sz w:val="26"/>
          <w:szCs w:val="26"/>
        </w:rPr>
        <w:t>Ожидаемые результаты реализации Программы</w:t>
      </w:r>
      <w:r w:rsidRPr="00DF6D37">
        <w:rPr>
          <w:sz w:val="26"/>
          <w:szCs w:val="26"/>
        </w:rPr>
        <w:t>"</w:t>
      </w:r>
      <w:r>
        <w:rPr>
          <w:sz w:val="26"/>
          <w:szCs w:val="26"/>
        </w:rPr>
        <w:t>:</w:t>
      </w:r>
    </w:p>
    <w:p w:rsidR="006E72CB" w:rsidRPr="00703D10" w:rsidRDefault="006E72CB" w:rsidP="006E72CB">
      <w:pPr>
        <w:pStyle w:val="ad"/>
        <w:numPr>
          <w:ilvl w:val="3"/>
          <w:numId w:val="16"/>
        </w:numPr>
        <w:tabs>
          <w:tab w:val="left" w:pos="1701"/>
        </w:tabs>
        <w:ind w:left="0" w:firstLine="709"/>
        <w:jc w:val="both"/>
        <w:rPr>
          <w:sz w:val="26"/>
        </w:rPr>
      </w:pPr>
      <w:r>
        <w:rPr>
          <w:sz w:val="26"/>
          <w:szCs w:val="26"/>
        </w:rPr>
        <w:t>В а</w:t>
      </w:r>
      <w:r w:rsidRPr="00FD4E82">
        <w:rPr>
          <w:sz w:val="26"/>
          <w:szCs w:val="26"/>
        </w:rPr>
        <w:t>бзац</w:t>
      </w:r>
      <w:r>
        <w:rPr>
          <w:sz w:val="26"/>
          <w:szCs w:val="26"/>
        </w:rPr>
        <w:t>е</w:t>
      </w:r>
      <w:r w:rsidRPr="00FD4E82">
        <w:rPr>
          <w:sz w:val="26"/>
          <w:szCs w:val="26"/>
        </w:rPr>
        <w:t xml:space="preserve"> </w:t>
      </w:r>
      <w:r>
        <w:rPr>
          <w:sz w:val="26"/>
          <w:szCs w:val="26"/>
        </w:rPr>
        <w:t>четвертом</w:t>
      </w:r>
      <w:r w:rsidRPr="00FD4E82">
        <w:rPr>
          <w:sz w:val="26"/>
          <w:szCs w:val="26"/>
        </w:rPr>
        <w:t xml:space="preserve"> </w:t>
      </w:r>
      <w:r>
        <w:rPr>
          <w:sz w:val="26"/>
          <w:szCs w:val="26"/>
        </w:rPr>
        <w:t>цифру "14,4" заменить цифрой "13,9".</w:t>
      </w:r>
    </w:p>
    <w:p w:rsidR="006E72CB" w:rsidRPr="003E2336" w:rsidRDefault="006E72CB" w:rsidP="006E72CB">
      <w:pPr>
        <w:pStyle w:val="ad"/>
        <w:numPr>
          <w:ilvl w:val="3"/>
          <w:numId w:val="16"/>
        </w:numPr>
        <w:tabs>
          <w:tab w:val="left" w:pos="1701"/>
        </w:tabs>
        <w:ind w:left="0" w:firstLine="709"/>
        <w:jc w:val="both"/>
        <w:rPr>
          <w:sz w:val="26"/>
        </w:rPr>
      </w:pPr>
      <w:r>
        <w:rPr>
          <w:sz w:val="26"/>
          <w:szCs w:val="26"/>
        </w:rPr>
        <w:t>В а</w:t>
      </w:r>
      <w:r w:rsidRPr="00FD4E82">
        <w:rPr>
          <w:sz w:val="26"/>
          <w:szCs w:val="26"/>
        </w:rPr>
        <w:t>бзац</w:t>
      </w:r>
      <w:r>
        <w:rPr>
          <w:sz w:val="26"/>
          <w:szCs w:val="26"/>
        </w:rPr>
        <w:t>е</w:t>
      </w:r>
      <w:r w:rsidRPr="00FD4E82">
        <w:rPr>
          <w:sz w:val="26"/>
          <w:szCs w:val="26"/>
        </w:rPr>
        <w:t xml:space="preserve"> </w:t>
      </w:r>
      <w:r>
        <w:rPr>
          <w:sz w:val="26"/>
          <w:szCs w:val="26"/>
        </w:rPr>
        <w:t>шестом</w:t>
      </w:r>
      <w:r w:rsidRPr="00FD4E82">
        <w:rPr>
          <w:sz w:val="26"/>
          <w:szCs w:val="26"/>
        </w:rPr>
        <w:t xml:space="preserve"> </w:t>
      </w:r>
      <w:r>
        <w:rPr>
          <w:sz w:val="26"/>
          <w:szCs w:val="26"/>
        </w:rPr>
        <w:t>цифру "10" заменить цифрой "16".</w:t>
      </w:r>
    </w:p>
    <w:p w:rsidR="006E72CB" w:rsidRPr="00B06E0F" w:rsidRDefault="006E72CB" w:rsidP="006E72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sz w:val="26"/>
          <w:szCs w:val="26"/>
          <w:lang w:eastAsia="en-US"/>
        </w:rPr>
        <w:t>Приложение № 1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     (Приложение 1).</w:t>
      </w:r>
    </w:p>
    <w:p w:rsidR="006E72CB" w:rsidRPr="0092621B" w:rsidRDefault="006E72CB" w:rsidP="006E72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     (Приложение 2).</w:t>
      </w:r>
    </w:p>
    <w:p w:rsidR="006E72CB" w:rsidRPr="006316D9" w:rsidRDefault="006E72CB" w:rsidP="006E72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1.5.</w:t>
      </w:r>
      <w:r>
        <w:rPr>
          <w:sz w:val="26"/>
          <w:szCs w:val="26"/>
          <w:lang w:eastAsia="en-US"/>
        </w:rPr>
        <w:tab/>
        <w:t xml:space="preserve">Приложение № </w:t>
      </w:r>
      <w:r w:rsidRPr="00535F2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(Приложение 3).</w:t>
      </w:r>
    </w:p>
    <w:p w:rsidR="006E72CB" w:rsidRPr="00D42E5A" w:rsidRDefault="006E72CB" w:rsidP="006E72CB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 w:rsidRPr="00D42E5A">
        <w:rPr>
          <w:szCs w:val="26"/>
        </w:rPr>
        <w:t>Настоящее постановление вступает в силу с момента его принятия,                              подлежит официальному опубликованию и распространяет</w:t>
      </w:r>
      <w:r>
        <w:rPr>
          <w:szCs w:val="26"/>
        </w:rPr>
        <w:t xml:space="preserve">ся </w:t>
      </w:r>
      <w:r w:rsidRPr="00D42E5A">
        <w:rPr>
          <w:szCs w:val="26"/>
        </w:rPr>
        <w:t xml:space="preserve">на правоотношения, возникшие </w:t>
      </w:r>
      <w:r w:rsidRPr="00DE3358">
        <w:rPr>
          <w:szCs w:val="26"/>
        </w:rPr>
        <w:t>с 26 марта 2015 года.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/>
    <w:p w:rsidR="006E72CB" w:rsidRDefault="006E72CB" w:rsidP="00DC4BC8">
      <w:pPr>
        <w:sectPr w:rsidR="006E72CB" w:rsidSect="006E72CB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6E72CB" w:rsidRPr="00E90587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lastRenderedPageBreak/>
        <w:t>Приложение 1</w:t>
      </w:r>
    </w:p>
    <w:p w:rsidR="006E72CB" w:rsidRPr="00E90587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6E72CB" w:rsidRPr="00E90587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6E72CB" w:rsidRPr="00E90587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16.06.2015</w:t>
      </w:r>
      <w:r w:rsidR="00B722A3">
        <w:rPr>
          <w:rFonts w:eastAsia="Calibri"/>
          <w:sz w:val="26"/>
          <w:szCs w:val="26"/>
          <w:lang w:eastAsia="en-US"/>
        </w:rPr>
        <w:t xml:space="preserve"> № 728</w:t>
      </w:r>
    </w:p>
    <w:p w:rsidR="006E72CB" w:rsidRPr="00E90587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</w:p>
    <w:p w:rsidR="006E72CB" w:rsidRPr="00E90587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 xml:space="preserve">"Приложение № </w:t>
      </w:r>
      <w:r>
        <w:rPr>
          <w:sz w:val="26"/>
          <w:szCs w:val="26"/>
        </w:rPr>
        <w:t>1</w:t>
      </w:r>
    </w:p>
    <w:p w:rsidR="006E72CB" w:rsidRPr="00E90587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к муниципальной программе</w:t>
      </w:r>
    </w:p>
    <w:p w:rsidR="006E72CB" w:rsidRPr="00E90587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МО "Городской округ "Город Нарьян-Мар"</w:t>
      </w:r>
    </w:p>
    <w:p w:rsidR="006E72CB" w:rsidRPr="00E21524" w:rsidRDefault="006E72CB" w:rsidP="006E72CB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E90587">
        <w:rPr>
          <w:bCs/>
          <w:sz w:val="26"/>
          <w:szCs w:val="26"/>
        </w:rPr>
        <w:t>"Развитие транспортной системы"</w:t>
      </w:r>
    </w:p>
    <w:p w:rsidR="006E72CB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6E72CB" w:rsidRPr="00E21524" w:rsidRDefault="006E72CB" w:rsidP="006E72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1524">
        <w:rPr>
          <w:sz w:val="26"/>
          <w:szCs w:val="26"/>
        </w:rPr>
        <w:t>ПЕРЕЧЕНЬ</w:t>
      </w:r>
    </w:p>
    <w:p w:rsidR="006E72CB" w:rsidRPr="00E21524" w:rsidRDefault="006E72CB" w:rsidP="006E72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1524">
        <w:rPr>
          <w:sz w:val="26"/>
          <w:szCs w:val="26"/>
        </w:rPr>
        <w:t>целевых показателей муниципальной программы МО "Городской</w:t>
      </w:r>
    </w:p>
    <w:p w:rsidR="006E72CB" w:rsidRPr="00E21524" w:rsidRDefault="006E72CB" w:rsidP="006E72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1524">
        <w:rPr>
          <w:sz w:val="26"/>
          <w:szCs w:val="26"/>
        </w:rPr>
        <w:t>округ "Город Нарьян-Мар" "Развитие транспортной системы"</w:t>
      </w:r>
    </w:p>
    <w:p w:rsidR="006E72CB" w:rsidRPr="00E21524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6E72CB" w:rsidRPr="00E21524" w:rsidRDefault="006E72CB" w:rsidP="006E7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1524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Нарьян-Мар".</w:t>
      </w:r>
    </w:p>
    <w:p w:rsidR="006E72CB" w:rsidRPr="00E21524" w:rsidRDefault="006E72CB" w:rsidP="006E72CB">
      <w:pPr>
        <w:autoSpaceDE w:val="0"/>
        <w:autoSpaceDN w:val="0"/>
        <w:adjustRightInd w:val="0"/>
        <w:ind w:right="-598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410"/>
        <w:gridCol w:w="993"/>
        <w:gridCol w:w="1134"/>
        <w:gridCol w:w="1275"/>
        <w:gridCol w:w="993"/>
        <w:gridCol w:w="1134"/>
        <w:gridCol w:w="992"/>
        <w:gridCol w:w="992"/>
        <w:gridCol w:w="992"/>
        <w:gridCol w:w="993"/>
        <w:gridCol w:w="992"/>
        <w:gridCol w:w="992"/>
        <w:gridCol w:w="1418"/>
      </w:tblGrid>
      <w:tr w:rsidR="006E72CB" w:rsidRPr="00E21524" w:rsidTr="00EC4B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 xml:space="preserve">единица </w:t>
            </w:r>
            <w:proofErr w:type="spellStart"/>
            <w:proofErr w:type="gramStart"/>
            <w:r w:rsidRPr="00E21524">
              <w:t>измере</w:t>
            </w:r>
            <w:proofErr w:type="spellEnd"/>
            <w:r w:rsidR="00B722A3">
              <w:t xml:space="preserve"> </w:t>
            </w:r>
            <w:proofErr w:type="spellStart"/>
            <w:r w:rsidRPr="00E21524">
              <w:t>ния</w:t>
            </w:r>
            <w:proofErr w:type="spellEnd"/>
            <w:proofErr w:type="gramEnd"/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Значения целевых показателей</w:t>
            </w:r>
          </w:p>
        </w:tc>
      </w:tr>
      <w:tr w:rsidR="006E72CB" w:rsidRPr="00E21524" w:rsidTr="00EC4BB4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базовый 2012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 xml:space="preserve">2013 год </w:t>
            </w:r>
            <w:proofErr w:type="gramStart"/>
            <w:r w:rsidRPr="00E21524">
              <w:t>ожидаемое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2022 год</w:t>
            </w:r>
          </w:p>
        </w:tc>
      </w:tr>
      <w:tr w:rsidR="006E72CB" w:rsidRPr="00E21524" w:rsidTr="00EC4BB4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11</w:t>
            </w:r>
          </w:p>
        </w:tc>
      </w:tr>
      <w:tr w:rsidR="006E72CB" w:rsidRPr="00E21524" w:rsidTr="00EC4BB4">
        <w:trPr>
          <w:trHeight w:val="10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</w:pPr>
            <w:r w:rsidRPr="00E21524">
              <w:t>Протяженность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</w:t>
            </w:r>
            <w:r>
              <w:t>0</w:t>
            </w:r>
            <w:r w:rsidRPr="00E21524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</w:t>
            </w:r>
            <w:r>
              <w:t>5</w:t>
            </w:r>
            <w:r w:rsidRPr="00E21524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53,4</w:t>
            </w:r>
          </w:p>
        </w:tc>
      </w:tr>
      <w:tr w:rsidR="006E72CB" w:rsidRPr="00E21524" w:rsidTr="00EC4BB4">
        <w:trPr>
          <w:trHeight w:val="18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</w:pPr>
            <w:r w:rsidRPr="00E21524">
              <w:t>Протяженность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24,7</w:t>
            </w:r>
          </w:p>
        </w:tc>
      </w:tr>
      <w:tr w:rsidR="006E72CB" w:rsidRPr="00E21524" w:rsidTr="00EC4B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</w:pPr>
            <w:r w:rsidRPr="00E21524">
              <w:t>Площадь реконструированного дорожного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B722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21524">
              <w:t>м</w:t>
            </w:r>
            <w:proofErr w:type="gramEnd"/>
            <w:r w:rsidR="00B722A3"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3 669,3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0</w:t>
            </w:r>
          </w:p>
        </w:tc>
      </w:tr>
      <w:tr w:rsidR="006E72CB" w:rsidRPr="00E21524" w:rsidTr="00EC4BB4">
        <w:trPr>
          <w:trHeight w:val="29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</w:pPr>
            <w:r w:rsidRPr="00E21524">
              <w:t>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46,2</w:t>
            </w:r>
          </w:p>
        </w:tc>
      </w:tr>
      <w:tr w:rsidR="006E72CB" w:rsidRPr="00E21524" w:rsidTr="00EC4B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</w:pPr>
            <w:r w:rsidRPr="00E21524">
              <w:t>Количество светофорных объектов,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2CB" w:rsidRPr="00E21524" w:rsidRDefault="006E72CB" w:rsidP="00EC4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524">
              <w:t>1</w:t>
            </w:r>
            <w:r>
              <w:t>6</w:t>
            </w:r>
          </w:p>
        </w:tc>
      </w:tr>
    </w:tbl>
    <w:p w:rsidR="006E72CB" w:rsidRPr="00E21524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</w:p>
    <w:p w:rsidR="006E72CB" w:rsidRDefault="006E72CB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  <w:sectPr w:rsidR="00B722A3" w:rsidSect="00B722A3">
          <w:pgSz w:w="16838" w:h="11906" w:orient="landscape" w:code="9"/>
          <w:pgMar w:top="709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/>
          <w:sz w:val="26"/>
          <w:szCs w:val="26"/>
          <w:lang w:eastAsia="en-US"/>
        </w:rPr>
        <w:t>2</w:t>
      </w: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10F2A">
        <w:rPr>
          <w:rFonts w:eastAsia="Calibri"/>
          <w:sz w:val="26"/>
          <w:szCs w:val="26"/>
          <w:lang w:eastAsia="en-US"/>
        </w:rPr>
        <w:t>16.06.2015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510F2A">
        <w:rPr>
          <w:rFonts w:eastAsia="Calibri"/>
          <w:sz w:val="26"/>
          <w:szCs w:val="26"/>
          <w:lang w:eastAsia="en-US"/>
        </w:rPr>
        <w:t>728</w:t>
      </w: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"Приложение № 2</w:t>
      </w: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к муниципальной программе</w:t>
      </w: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МО "Городской округ "Город Нарьян-Мар"</w:t>
      </w:r>
    </w:p>
    <w:p w:rsidR="00B722A3" w:rsidRPr="00E90587" w:rsidRDefault="00B722A3" w:rsidP="00B722A3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E90587">
        <w:rPr>
          <w:bCs/>
          <w:sz w:val="26"/>
          <w:szCs w:val="26"/>
        </w:rPr>
        <w:t>"Развитие транспортной системы"</w:t>
      </w:r>
    </w:p>
    <w:p w:rsidR="00B722A3" w:rsidRDefault="00B722A3" w:rsidP="00B722A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15310"/>
      </w:tblGrid>
      <w:tr w:rsidR="00B722A3" w:rsidTr="00EC4BB4">
        <w:trPr>
          <w:trHeight w:val="264"/>
        </w:trPr>
        <w:tc>
          <w:tcPr>
            <w:tcW w:w="15310" w:type="dxa"/>
            <w:shd w:val="clear" w:color="auto" w:fill="auto"/>
            <w:vAlign w:val="bottom"/>
          </w:tcPr>
          <w:p w:rsidR="00B722A3" w:rsidRDefault="00B722A3" w:rsidP="00EC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</w:t>
            </w:r>
          </w:p>
        </w:tc>
      </w:tr>
      <w:tr w:rsidR="00B722A3" w:rsidTr="00EC4BB4">
        <w:trPr>
          <w:trHeight w:val="239"/>
        </w:trPr>
        <w:tc>
          <w:tcPr>
            <w:tcW w:w="15310" w:type="dxa"/>
            <w:shd w:val="clear" w:color="auto" w:fill="auto"/>
            <w:vAlign w:val="bottom"/>
          </w:tcPr>
          <w:p w:rsidR="00B722A3" w:rsidRDefault="00B722A3" w:rsidP="00EC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B722A3" w:rsidTr="00EC4BB4">
        <w:trPr>
          <w:trHeight w:val="202"/>
        </w:trPr>
        <w:tc>
          <w:tcPr>
            <w:tcW w:w="15310" w:type="dxa"/>
            <w:shd w:val="clear" w:color="auto" w:fill="auto"/>
            <w:vAlign w:val="bottom"/>
          </w:tcPr>
          <w:p w:rsidR="00B722A3" w:rsidRDefault="00B722A3" w:rsidP="00EC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B722A3" w:rsidTr="00EC4BB4">
        <w:trPr>
          <w:trHeight w:val="319"/>
        </w:trPr>
        <w:tc>
          <w:tcPr>
            <w:tcW w:w="15310" w:type="dxa"/>
            <w:shd w:val="clear" w:color="auto" w:fill="auto"/>
            <w:vAlign w:val="bottom"/>
          </w:tcPr>
          <w:p w:rsidR="00B722A3" w:rsidRDefault="00B722A3" w:rsidP="00EC4B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"Развитие транспортной системы"</w:t>
            </w:r>
          </w:p>
        </w:tc>
      </w:tr>
      <w:tr w:rsidR="00B722A3" w:rsidTr="00EC4BB4">
        <w:trPr>
          <w:trHeight w:val="750"/>
        </w:trPr>
        <w:tc>
          <w:tcPr>
            <w:tcW w:w="15310" w:type="dxa"/>
            <w:shd w:val="clear" w:color="auto" w:fill="auto"/>
            <w:vAlign w:val="bottom"/>
          </w:tcPr>
          <w:p w:rsidR="00B722A3" w:rsidRDefault="00B722A3" w:rsidP="00EC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</w:tbl>
    <w:p w:rsidR="00B722A3" w:rsidRPr="00E90587" w:rsidRDefault="00B722A3" w:rsidP="00B722A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15276" w:type="dxa"/>
        <w:tblLayout w:type="fixed"/>
        <w:tblLook w:val="04A0"/>
      </w:tblPr>
      <w:tblGrid>
        <w:gridCol w:w="1555"/>
        <w:gridCol w:w="1701"/>
        <w:gridCol w:w="1419"/>
        <w:gridCol w:w="1417"/>
        <w:gridCol w:w="1134"/>
        <w:gridCol w:w="993"/>
        <w:gridCol w:w="1275"/>
        <w:gridCol w:w="1301"/>
        <w:gridCol w:w="1249"/>
        <w:gridCol w:w="27"/>
        <w:gridCol w:w="1107"/>
        <w:gridCol w:w="27"/>
        <w:gridCol w:w="1070"/>
        <w:gridCol w:w="1001"/>
      </w:tblGrid>
      <w:tr w:rsidR="00B722A3" w:rsidRPr="00E90587" w:rsidTr="00EC4BB4">
        <w:trPr>
          <w:trHeight w:val="3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2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Объемы финансирования, тыс.</w:t>
            </w:r>
            <w:r>
              <w:rPr>
                <w:sz w:val="19"/>
                <w:szCs w:val="19"/>
              </w:rPr>
              <w:t xml:space="preserve"> </w:t>
            </w:r>
            <w:r w:rsidRPr="00E90587">
              <w:rPr>
                <w:sz w:val="19"/>
                <w:szCs w:val="19"/>
              </w:rPr>
              <w:t>рублей</w:t>
            </w:r>
          </w:p>
        </w:tc>
      </w:tr>
      <w:tr w:rsidR="00B722A3" w:rsidRPr="00E90587" w:rsidTr="00EC4BB4">
        <w:trPr>
          <w:trHeight w:val="96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2A3" w:rsidRPr="00E90587" w:rsidRDefault="00B722A3" w:rsidP="00EC4BB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2A3" w:rsidRPr="00E90587" w:rsidRDefault="00B722A3" w:rsidP="00EC4BB4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2017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2020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2021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2022 год</w:t>
            </w:r>
          </w:p>
        </w:tc>
      </w:tr>
      <w:tr w:rsidR="00B722A3" w:rsidRPr="00E90587" w:rsidTr="00EC4BB4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10</w:t>
            </w:r>
          </w:p>
        </w:tc>
      </w:tr>
      <w:tr w:rsidR="00B722A3" w:rsidRPr="00E90587" w:rsidTr="00EC4BB4">
        <w:trPr>
          <w:trHeight w:val="4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всего, в т.ч.: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6 582 225,6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38 616,7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20 987,4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86 484,7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78 419,8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1 992 742,0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2 048 140,8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1 432 598,0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588 626,2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295 610,0</w:t>
            </w:r>
          </w:p>
        </w:tc>
      </w:tr>
      <w:tr w:rsidR="00B722A3" w:rsidRPr="00E90587" w:rsidTr="00EC4BB4">
        <w:trPr>
          <w:trHeight w:val="6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2A3" w:rsidRPr="00E90587" w:rsidRDefault="00B722A3" w:rsidP="00EC4BB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окружной 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6 322 323,7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37 142,3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1 970 007,4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2 021 508,1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1 418 272,1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582 739,9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292 653,9</w:t>
            </w:r>
          </w:p>
        </w:tc>
      </w:tr>
      <w:tr w:rsidR="00B722A3" w:rsidRPr="00E90587" w:rsidTr="00EC4BB4">
        <w:trPr>
          <w:trHeight w:val="8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A3" w:rsidRPr="00E90587" w:rsidRDefault="00B722A3" w:rsidP="00EC4BB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3" w:rsidRPr="00E90587" w:rsidRDefault="00B722A3" w:rsidP="00EC4BB4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259 901,9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20 987,4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86 484,7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78 419,8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22 734,6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26 632,7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14 325,9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5 886,3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A3" w:rsidRPr="00084F19" w:rsidRDefault="00B722A3" w:rsidP="00EC4BB4">
            <w:pPr>
              <w:jc w:val="center"/>
              <w:rPr>
                <w:bCs/>
                <w:sz w:val="18"/>
                <w:szCs w:val="18"/>
              </w:rPr>
            </w:pPr>
            <w:r w:rsidRPr="00084F19">
              <w:rPr>
                <w:bCs/>
                <w:sz w:val="18"/>
                <w:szCs w:val="18"/>
              </w:rPr>
              <w:t>2 956,1</w:t>
            </w:r>
          </w:p>
        </w:tc>
      </w:tr>
    </w:tbl>
    <w:p w:rsidR="00B722A3" w:rsidRPr="00E90587" w:rsidRDefault="00B722A3" w:rsidP="00B722A3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"</w:t>
      </w:r>
    </w:p>
    <w:p w:rsidR="00B722A3" w:rsidRDefault="00B722A3" w:rsidP="00B722A3">
      <w:pPr>
        <w:sectPr w:rsidR="00B722A3" w:rsidSect="00B722A3">
          <w:type w:val="continuous"/>
          <w:pgSz w:w="16838" w:h="11906" w:orient="landscape" w:code="9"/>
          <w:pgMar w:top="1276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CF52A6" w:rsidRDefault="00CF52A6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  <w:sectPr w:rsidR="00CF52A6" w:rsidSect="00B722A3">
          <w:type w:val="continuous"/>
          <w:pgSz w:w="16838" w:h="11906" w:orient="landscape" w:code="9"/>
          <w:pgMar w:top="709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15559" w:type="dxa"/>
        <w:shd w:val="clear" w:color="auto" w:fill="FFFFFF"/>
        <w:tblLayout w:type="fixed"/>
        <w:tblLook w:val="04A0"/>
      </w:tblPr>
      <w:tblGrid>
        <w:gridCol w:w="15559"/>
      </w:tblGrid>
      <w:tr w:rsidR="00EC4BB4" w:rsidRPr="00EC4BB4" w:rsidTr="00EC4BB4">
        <w:trPr>
          <w:trHeight w:val="4140"/>
        </w:trPr>
        <w:tc>
          <w:tcPr>
            <w:tcW w:w="15559" w:type="dxa"/>
            <w:shd w:val="clear" w:color="auto" w:fill="FFFFFF"/>
          </w:tcPr>
          <w:p w:rsidR="00EC4BB4" w:rsidRPr="00EC4BB4" w:rsidRDefault="00EC4BB4" w:rsidP="00EC4BB4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rFonts w:eastAsia="Calibri"/>
                <w:sz w:val="25"/>
                <w:szCs w:val="25"/>
                <w:lang w:eastAsia="en-US"/>
              </w:rPr>
            </w:pPr>
            <w:r w:rsidRPr="00EC4BB4">
              <w:rPr>
                <w:rFonts w:eastAsia="Calibri"/>
                <w:sz w:val="25"/>
                <w:szCs w:val="25"/>
                <w:lang w:eastAsia="en-US"/>
              </w:rPr>
              <w:t>Приложение 3</w:t>
            </w:r>
          </w:p>
          <w:p w:rsidR="00EC4BB4" w:rsidRPr="00EC4BB4" w:rsidRDefault="00EC4BB4" w:rsidP="00EC4BB4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rFonts w:eastAsia="Calibri"/>
                <w:sz w:val="25"/>
                <w:szCs w:val="25"/>
                <w:lang w:eastAsia="en-US"/>
              </w:rPr>
            </w:pPr>
            <w:r w:rsidRPr="00EC4BB4">
              <w:rPr>
                <w:rFonts w:eastAsia="Calibri"/>
                <w:sz w:val="25"/>
                <w:szCs w:val="25"/>
                <w:lang w:eastAsia="en-US"/>
              </w:rPr>
              <w:t>к постановлению Администрации</w:t>
            </w:r>
          </w:p>
          <w:p w:rsidR="00EC4BB4" w:rsidRPr="00EC4BB4" w:rsidRDefault="00EC4BB4" w:rsidP="00EC4BB4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rFonts w:eastAsia="Calibri"/>
                <w:sz w:val="25"/>
                <w:szCs w:val="25"/>
                <w:lang w:eastAsia="en-US"/>
              </w:rPr>
            </w:pPr>
            <w:r w:rsidRPr="00EC4BB4">
              <w:rPr>
                <w:rFonts w:eastAsia="Calibri"/>
                <w:sz w:val="25"/>
                <w:szCs w:val="25"/>
                <w:lang w:eastAsia="en-US"/>
              </w:rPr>
              <w:t>МО "Городской округ "Город Нарьян-Мар"</w:t>
            </w:r>
          </w:p>
          <w:p w:rsidR="00EC4BB4" w:rsidRPr="00EC4BB4" w:rsidRDefault="00EC4BB4" w:rsidP="00EC4BB4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rFonts w:eastAsia="Calibri"/>
                <w:sz w:val="25"/>
                <w:szCs w:val="25"/>
                <w:lang w:eastAsia="en-US"/>
              </w:rPr>
            </w:pPr>
            <w:r w:rsidRPr="00EC4BB4">
              <w:rPr>
                <w:rFonts w:eastAsia="Calibri"/>
                <w:sz w:val="25"/>
                <w:szCs w:val="25"/>
                <w:lang w:eastAsia="en-US"/>
              </w:rPr>
              <w:t xml:space="preserve">от </w:t>
            </w:r>
            <w:r>
              <w:rPr>
                <w:rFonts w:eastAsia="Calibri"/>
                <w:sz w:val="25"/>
                <w:szCs w:val="25"/>
                <w:lang w:eastAsia="en-US"/>
              </w:rPr>
              <w:t>16.06.2015</w:t>
            </w:r>
            <w:r w:rsidRPr="00EC4BB4">
              <w:rPr>
                <w:rFonts w:eastAsia="Calibri"/>
                <w:sz w:val="25"/>
                <w:szCs w:val="25"/>
                <w:lang w:eastAsia="en-US"/>
              </w:rPr>
              <w:t xml:space="preserve"> № </w:t>
            </w:r>
            <w:r>
              <w:rPr>
                <w:rFonts w:eastAsia="Calibri"/>
                <w:sz w:val="25"/>
                <w:szCs w:val="25"/>
                <w:lang w:eastAsia="en-US"/>
              </w:rPr>
              <w:t>728</w:t>
            </w:r>
          </w:p>
          <w:p w:rsidR="00EC4BB4" w:rsidRPr="00EC4BB4" w:rsidRDefault="00EC4BB4" w:rsidP="00EC4BB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0"/>
                <w:szCs w:val="20"/>
              </w:rPr>
            </w:pPr>
          </w:p>
          <w:p w:rsidR="00EC4BB4" w:rsidRPr="00EC4BB4" w:rsidRDefault="00EC4BB4" w:rsidP="00EC4BB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EC4BB4">
              <w:rPr>
                <w:sz w:val="25"/>
                <w:szCs w:val="25"/>
              </w:rPr>
              <w:t>"Приложение №3</w:t>
            </w:r>
          </w:p>
          <w:p w:rsidR="00EC4BB4" w:rsidRPr="00EC4BB4" w:rsidRDefault="00EC4BB4" w:rsidP="00EC4BB4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EC4BB4">
              <w:rPr>
                <w:sz w:val="25"/>
                <w:szCs w:val="25"/>
              </w:rPr>
              <w:t>к муниципальной программе</w:t>
            </w:r>
          </w:p>
          <w:p w:rsidR="00EC4BB4" w:rsidRPr="00EC4BB4" w:rsidRDefault="00EC4BB4" w:rsidP="00EC4BB4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EC4BB4">
              <w:rPr>
                <w:sz w:val="25"/>
                <w:szCs w:val="25"/>
              </w:rPr>
              <w:t xml:space="preserve"> муниципального образования</w:t>
            </w:r>
          </w:p>
          <w:p w:rsidR="00EC4BB4" w:rsidRPr="00EC4BB4" w:rsidRDefault="00EC4BB4" w:rsidP="00EC4BB4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EC4BB4">
              <w:rPr>
                <w:sz w:val="25"/>
                <w:szCs w:val="25"/>
              </w:rPr>
              <w:t xml:space="preserve"> "Городской округ "Город Нарьян-Мар"</w:t>
            </w:r>
          </w:p>
          <w:p w:rsidR="00EC4BB4" w:rsidRPr="00EC4BB4" w:rsidRDefault="00EC4BB4" w:rsidP="00EC4BB4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EC4BB4">
              <w:rPr>
                <w:sz w:val="25"/>
                <w:szCs w:val="25"/>
              </w:rPr>
              <w:t>"</w:t>
            </w:r>
            <w:r w:rsidRPr="00EC4BB4">
              <w:rPr>
                <w:bCs/>
                <w:sz w:val="25"/>
                <w:szCs w:val="25"/>
              </w:rPr>
              <w:t>Развитие транспортной системы"</w:t>
            </w:r>
          </w:p>
          <w:p w:rsidR="00CF52A6" w:rsidRDefault="00CF52A6" w:rsidP="00EC4BB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</w:pPr>
          </w:p>
          <w:p w:rsidR="00EC4BB4" w:rsidRPr="00EC4BB4" w:rsidRDefault="00EC4BB4" w:rsidP="00EC4BB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</w:pPr>
            <w:r w:rsidRPr="00EC4BB4">
              <w:t>Перечень</w:t>
            </w:r>
          </w:p>
          <w:p w:rsidR="00EC4BB4" w:rsidRPr="00EC4BB4" w:rsidRDefault="00EC4BB4" w:rsidP="00EC4BB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</w:pPr>
            <w:r w:rsidRPr="00EC4BB4">
              <w:t>мероприятий муниципальной программы МО "Городской округ "Город Нарьян-Мар"</w:t>
            </w:r>
          </w:p>
          <w:p w:rsidR="00EC4BB4" w:rsidRPr="00EC4BB4" w:rsidRDefault="00EC4BB4" w:rsidP="00EC4BB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EC4BB4">
              <w:t>"</w:t>
            </w:r>
            <w:r w:rsidRPr="00EC4BB4">
              <w:rPr>
                <w:bCs/>
              </w:rPr>
              <w:t>Развитие транспортной системы"</w:t>
            </w:r>
          </w:p>
          <w:p w:rsidR="00EC4BB4" w:rsidRPr="00EC4BB4" w:rsidRDefault="00EC4BB4" w:rsidP="00EC4BB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</w:p>
          <w:tbl>
            <w:tblPr>
              <w:tblW w:w="15287" w:type="dxa"/>
              <w:tblLayout w:type="fixed"/>
              <w:tblLook w:val="04A0"/>
            </w:tblPr>
            <w:tblGrid>
              <w:gridCol w:w="704"/>
              <w:gridCol w:w="1825"/>
              <w:gridCol w:w="1276"/>
              <w:gridCol w:w="1134"/>
              <w:gridCol w:w="1134"/>
              <w:gridCol w:w="1134"/>
              <w:gridCol w:w="992"/>
              <w:gridCol w:w="1134"/>
              <w:gridCol w:w="1276"/>
              <w:gridCol w:w="1134"/>
              <w:gridCol w:w="1134"/>
              <w:gridCol w:w="1134"/>
              <w:gridCol w:w="1276"/>
            </w:tblGrid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N </w:t>
                  </w:r>
                  <w:r w:rsidRPr="00EC4BB4">
                    <w:rPr>
                      <w:sz w:val="19"/>
                      <w:szCs w:val="19"/>
                    </w:rPr>
                    <w:br/>
                  </w:r>
                  <w:proofErr w:type="spellStart"/>
                  <w:proofErr w:type="gramStart"/>
                  <w:r w:rsidRPr="00EC4BB4">
                    <w:rPr>
                      <w:sz w:val="19"/>
                      <w:szCs w:val="19"/>
                    </w:rPr>
                    <w:t>п</w:t>
                  </w:r>
                  <w:proofErr w:type="spellEnd"/>
                  <w:proofErr w:type="gramEnd"/>
                  <w:r w:rsidRPr="00EC4BB4">
                    <w:rPr>
                      <w:sz w:val="19"/>
                      <w:szCs w:val="19"/>
                    </w:rPr>
                    <w:t>/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п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Наименование 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Источник </w:t>
                  </w:r>
                  <w:proofErr w:type="spellStart"/>
                  <w:proofErr w:type="gramStart"/>
                  <w:r w:rsidRPr="00EC4BB4">
                    <w:rPr>
                      <w:sz w:val="19"/>
                      <w:szCs w:val="19"/>
                    </w:rPr>
                    <w:t>финансиро</w:t>
                  </w:r>
                  <w:proofErr w:type="spellEnd"/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1148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ind w:right="176"/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Объемы финансирования, тыс.</w:t>
                  </w:r>
                  <w:r w:rsidR="0032185E">
                    <w:rPr>
                      <w:sz w:val="19"/>
                      <w:szCs w:val="19"/>
                    </w:rPr>
                    <w:t xml:space="preserve"> рублей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2015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2016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2021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ind w:right="34"/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2022 год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</w:t>
                  </w:r>
                </w:p>
              </w:tc>
            </w:tr>
            <w:tr w:rsidR="00EC4BB4" w:rsidRPr="00EC4BB4" w:rsidTr="00EC4BB4">
              <w:trPr>
                <w:trHeight w:val="5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1. Разработка проектной документации по строительству (реконструкции) автомобильных дорог и искусственных сооружений на них, включая проектные работы, решение вопросов в области землепользования</w:t>
                  </w:r>
                </w:p>
              </w:tc>
            </w:tr>
            <w:tr w:rsidR="00EC4BB4" w:rsidRPr="00EC4BB4" w:rsidTr="00EC4BB4">
              <w:trPr>
                <w:trHeight w:val="39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Пионерская</w:t>
                  </w:r>
                  <w:r>
                    <w:rPr>
                      <w:sz w:val="19"/>
                      <w:szCs w:val="19"/>
                    </w:rPr>
                    <w:t xml:space="preserve">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79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33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3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1.2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Меньшикова </w:t>
                  </w:r>
                  <w:r>
                    <w:rPr>
                      <w:sz w:val="19"/>
                      <w:szCs w:val="19"/>
                    </w:rPr>
                    <w:t xml:space="preserve">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4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3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1.3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Южная </w:t>
                  </w:r>
                  <w:r>
                    <w:rPr>
                      <w:sz w:val="19"/>
                      <w:szCs w:val="19"/>
                    </w:rPr>
                    <w:t xml:space="preserve">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6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3 467,7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3 467,7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3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4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1.4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Разработка ПСД на реконструкцию по 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Студенческая  </w:t>
                  </w:r>
                  <w:r>
                    <w:rPr>
                      <w:sz w:val="19"/>
                      <w:szCs w:val="19"/>
                    </w:rPr>
                    <w:t xml:space="preserve">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1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3 128,7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3 128,7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7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3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1.5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реконструкцию дорожной сети микрорайона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Качгорт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8 594,8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8 594,8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6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7 398,1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7 398,1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4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7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1.6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Сапрыгина</w:t>
                  </w:r>
                  <w:r>
                    <w:rPr>
                      <w:sz w:val="19"/>
                      <w:szCs w:val="19"/>
                    </w:rPr>
                    <w:t xml:space="preserve">              </w:t>
                  </w:r>
                  <w:r w:rsidRPr="00EC4BB4">
                    <w:rPr>
                      <w:sz w:val="19"/>
                      <w:szCs w:val="19"/>
                    </w:rPr>
                    <w:t xml:space="preserve"> с выездом на 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7 470,6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7 470,6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87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7 395,9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7 395,9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129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9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1.7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Корректировка ПСД на реконструкцию ул. Ленина на участке от ул. 60 лет СССР до ул. Рыбников </w:t>
                  </w:r>
                  <w:r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85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5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9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1.8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Мурманская </w:t>
                  </w:r>
                  <w:r>
                    <w:rPr>
                      <w:sz w:val="19"/>
                      <w:szCs w:val="19"/>
                    </w:rPr>
                    <w:t xml:space="preserve">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4 480,1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4 480,1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16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4 435,3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4 435,3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8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9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1.9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Полярная </w:t>
                  </w:r>
                  <w:r>
                    <w:rPr>
                      <w:sz w:val="19"/>
                      <w:szCs w:val="19"/>
                    </w:rPr>
                    <w:t xml:space="preserve">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9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3 492,5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3 492,5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94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21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1.10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Корректировка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Совхозная</w:t>
                  </w:r>
                  <w:r>
                    <w:rPr>
                      <w:sz w:val="19"/>
                      <w:szCs w:val="19"/>
                    </w:rPr>
                    <w:t xml:space="preserve">           </w:t>
                  </w:r>
                  <w:r w:rsidRPr="00EC4BB4">
                    <w:rPr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2 115,4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2 115,4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96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2 094,2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2 094,2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9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3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1.11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Корректировка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Заводская </w:t>
                  </w:r>
                  <w:r>
                    <w:rPr>
                      <w:sz w:val="19"/>
                      <w:szCs w:val="19"/>
                    </w:rPr>
                    <w:t xml:space="preserve">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 Ненецкого автономного округа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3 752,8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3 752,8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3 715,3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3 715,3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87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7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1.12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Авиаторов </w:t>
                  </w:r>
                  <w:r>
                    <w:rPr>
                      <w:sz w:val="19"/>
                      <w:szCs w:val="19"/>
                    </w:rPr>
                    <w:t xml:space="preserve">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93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93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1.13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Обеспечение транспортной инфраструктурой территории индивидуальной жилой застройки </w:t>
                  </w:r>
                  <w:r>
                    <w:rPr>
                      <w:sz w:val="19"/>
                      <w:szCs w:val="19"/>
                    </w:rPr>
                    <w:t xml:space="preserve">    </w:t>
                  </w:r>
                  <w:r w:rsidRPr="00EC4BB4">
                    <w:rPr>
                      <w:sz w:val="19"/>
                      <w:szCs w:val="19"/>
                    </w:rPr>
                    <w:t>п.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Мирный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              </w:t>
                  </w:r>
                  <w:r w:rsidRPr="00EC4BB4">
                    <w:rPr>
                      <w:sz w:val="19"/>
                      <w:szCs w:val="19"/>
                    </w:rPr>
                    <w:t>в г.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Нарьян-Маре, разработка ПСД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21 111,4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17 311,4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81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20 900,3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3 762,0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17 138,3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884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9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1.14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строительство </w:t>
                  </w:r>
                  <w:r>
                    <w:rPr>
                      <w:sz w:val="19"/>
                      <w:szCs w:val="19"/>
                    </w:rPr>
                    <w:t xml:space="preserve">           </w:t>
                  </w:r>
                  <w:r w:rsidRPr="00EC4BB4">
                    <w:rPr>
                      <w:sz w:val="19"/>
                      <w:szCs w:val="19"/>
                    </w:rPr>
                    <w:t>пер.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Торговый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           </w:t>
                  </w:r>
                  <w:r w:rsidRPr="00EC4BB4">
                    <w:rPr>
                      <w:sz w:val="19"/>
                      <w:szCs w:val="19"/>
                    </w:rPr>
                    <w:t>в г.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7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7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1.15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Разработка ПСД на строительство автомобильной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дороги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 xml:space="preserve"> на кладбище п.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Новый в г.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7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0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6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1.16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proofErr w:type="gramStart"/>
                  <w:r w:rsidRPr="00EC4BB4">
                    <w:rPr>
                      <w:sz w:val="19"/>
                      <w:szCs w:val="19"/>
                    </w:rPr>
                    <w:t xml:space="preserve">Устройство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междворовых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 xml:space="preserve"> проездов по ул. Меньшикова, </w:t>
                  </w:r>
                  <w:r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 xml:space="preserve">ул. Ленина, ул. 60 лет Октября, </w:t>
                  </w:r>
                  <w:r>
                    <w:rPr>
                      <w:sz w:val="19"/>
                      <w:szCs w:val="19"/>
                    </w:rPr>
                    <w:t xml:space="preserve">           </w:t>
                  </w:r>
                  <w:r w:rsidRPr="00EC4BB4">
                    <w:rPr>
                      <w:sz w:val="19"/>
                      <w:szCs w:val="19"/>
                    </w:rPr>
                    <w:t>ул. Строительная, ул. Авиаторов</w:t>
                  </w:r>
                  <w:r>
                    <w:rPr>
                      <w:sz w:val="19"/>
                      <w:szCs w:val="19"/>
                    </w:rPr>
                    <w:t>,</w:t>
                  </w:r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     у</w:t>
                  </w:r>
                  <w:r w:rsidRPr="00EC4BB4">
                    <w:rPr>
                      <w:sz w:val="19"/>
                      <w:szCs w:val="19"/>
                    </w:rPr>
                    <w:t>л. Бондарная, разработка ПСД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08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1338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1.17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Разработка ПСД на строительство пассажирской автостанции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1 211,2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378,1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9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87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1 211,2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378,1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1.18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Строительство мостового перехода через р. Городецкая на автомобильной дороге к полигону твердых бытовых отходов </w:t>
                  </w:r>
                  <w:r>
                    <w:rPr>
                      <w:sz w:val="19"/>
                      <w:szCs w:val="19"/>
                    </w:rPr>
                    <w:t xml:space="preserve">         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Нарьян-Маре, разработка проектной документации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1 435,6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979,8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446,0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7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1 415,9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157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6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1.19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Реконструкция улично-дорожной сети в п. Сахалин, разработка проектной документации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2 923,2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2 923,2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1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2 894,0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2 894,0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8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86 305,2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1 812,9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63 162,3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21 320,2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57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83 127,0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61 050,1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21 107,0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56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3 178,3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843,0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2 112,3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 xml:space="preserve">2. Осуществление мероприятий по  реконструкции автомобильных дорог </w:t>
                  </w:r>
                </w:p>
              </w:tc>
            </w:tr>
            <w:tr w:rsidR="00EC4BB4" w:rsidRPr="00EC4BB4" w:rsidTr="00EC4BB4">
              <w:trPr>
                <w:trHeight w:val="36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2.1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автомобильной дороги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Морпор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т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>-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 xml:space="preserve"> примыкание к федеральной дороге в г.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35 529,4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35 495,5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1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7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299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2.2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Реконструкция</w:t>
                  </w:r>
                  <w:r>
                    <w:rPr>
                      <w:sz w:val="19"/>
                      <w:szCs w:val="19"/>
                    </w:rPr>
                    <w:t xml:space="preserve">              </w:t>
                  </w:r>
                  <w:r w:rsidRPr="00EC4BB4">
                    <w:rPr>
                      <w:sz w:val="19"/>
                      <w:szCs w:val="19"/>
                    </w:rPr>
                    <w:t xml:space="preserve"> ул. Смидовича </w:t>
                  </w:r>
                  <w:r>
                    <w:rPr>
                      <w:sz w:val="19"/>
                      <w:szCs w:val="19"/>
                    </w:rPr>
                    <w:t xml:space="preserve">                   </w:t>
                  </w:r>
                  <w:r w:rsidRPr="00EC4BB4">
                    <w:rPr>
                      <w:sz w:val="19"/>
                      <w:szCs w:val="19"/>
                    </w:rPr>
                    <w:t>в г.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Нарьян-Маре, на участке </w:t>
                  </w:r>
                  <w:r>
                    <w:rPr>
                      <w:sz w:val="19"/>
                      <w:szCs w:val="19"/>
                    </w:rPr>
                    <w:t xml:space="preserve">        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от ул. Ленина до ул.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Октябрьской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20 152,9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20 152,9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19 951,3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19 951,3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9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2.3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</w:t>
                  </w:r>
                  <w:r>
                    <w:rPr>
                      <w:sz w:val="19"/>
                      <w:szCs w:val="19"/>
                    </w:rPr>
                    <w:t xml:space="preserve">   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Пионерская </w:t>
                  </w:r>
                  <w:r>
                    <w:rPr>
                      <w:sz w:val="19"/>
                      <w:szCs w:val="19"/>
                    </w:rPr>
                    <w:t xml:space="preserve">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11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2.4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</w:t>
                  </w:r>
                  <w:r>
                    <w:rPr>
                      <w:sz w:val="19"/>
                      <w:szCs w:val="19"/>
                    </w:rPr>
                    <w:t xml:space="preserve">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Меньшикова </w:t>
                  </w:r>
                  <w:r>
                    <w:rPr>
                      <w:sz w:val="19"/>
                      <w:szCs w:val="19"/>
                    </w:rPr>
                    <w:t xml:space="preserve">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2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291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2.5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</w:t>
                  </w:r>
                  <w:r>
                    <w:rPr>
                      <w:sz w:val="19"/>
                      <w:szCs w:val="19"/>
                    </w:rPr>
                    <w:t xml:space="preserve">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Южная </w:t>
                  </w:r>
                  <w:r>
                    <w:rPr>
                      <w:sz w:val="19"/>
                      <w:szCs w:val="19"/>
                    </w:rPr>
                    <w:t xml:space="preserve">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3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2.6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Реконструкция по 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Студенческая </w:t>
                  </w:r>
                  <w:r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0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6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2.7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дорожной сети микрорайона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Качгорт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113 381,1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17 922,6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95 458,5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9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112 247,3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17 743,4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94 503,9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1 133,8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954,6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2.8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</w:t>
                  </w:r>
                  <w:r>
                    <w:rPr>
                      <w:sz w:val="19"/>
                      <w:szCs w:val="19"/>
                    </w:rPr>
                    <w:t xml:space="preserve">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Сапрыгина </w:t>
                  </w:r>
                  <w:r>
                    <w:rPr>
                      <w:sz w:val="19"/>
                      <w:szCs w:val="19"/>
                    </w:rPr>
                    <w:t xml:space="preserve">                 </w:t>
                  </w:r>
                  <w:r w:rsidRPr="00EC4BB4">
                    <w:rPr>
                      <w:sz w:val="19"/>
                      <w:szCs w:val="19"/>
                    </w:rPr>
                    <w:t>с выездом на 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125 750,9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47 524,6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78 226,3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124 493,4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47 049,4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77 444,0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1 257,5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782,3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2.9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ул. Ленина на участке от ул. 60 лет СССР до ул. Рыбников </w:t>
                  </w:r>
                  <w:r>
                    <w:rPr>
                      <w:sz w:val="19"/>
                      <w:szCs w:val="19"/>
                    </w:rPr>
                    <w:t xml:space="preserve">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57 292,8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57 292,8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56 719,9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56 719,9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0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572,9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572,9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2.10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</w:t>
                  </w:r>
                  <w:r>
                    <w:rPr>
                      <w:sz w:val="19"/>
                      <w:szCs w:val="19"/>
                    </w:rPr>
                    <w:t xml:space="preserve">       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Полярная</w:t>
                  </w:r>
                  <w:r>
                    <w:rPr>
                      <w:sz w:val="19"/>
                      <w:szCs w:val="19"/>
                    </w:rPr>
                    <w:t xml:space="preserve">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120 864,1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56 690,5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64 173,6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0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119 655,5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56 123,6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63 531,9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1 208,6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566,9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641,7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2.11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</w:t>
                  </w:r>
                  <w:r>
                    <w:rPr>
                      <w:sz w:val="19"/>
                      <w:szCs w:val="19"/>
                    </w:rPr>
                    <w:t xml:space="preserve">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Совхозная</w:t>
                  </w:r>
                  <w:r>
                    <w:rPr>
                      <w:sz w:val="19"/>
                      <w:szCs w:val="19"/>
                    </w:rPr>
                    <w:t xml:space="preserve">             </w:t>
                  </w:r>
                  <w:r w:rsidRPr="00EC4BB4">
                    <w:rPr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228 050,2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106 965,4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121 084,8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0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225 769,7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105 895,7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119 874,0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4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2 280,5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1 069,7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1 210,8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6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2.12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</w:t>
                  </w:r>
                  <w:r>
                    <w:rPr>
                      <w:sz w:val="19"/>
                      <w:szCs w:val="19"/>
                    </w:rPr>
                    <w:t xml:space="preserve">    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Заводская </w:t>
                  </w:r>
                  <w:r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Нарьян-Маре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465 498,6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136 525,0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145 569,1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183 404,5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8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460 874,7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135 190,8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144 113,4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181 570,5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4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4 623,9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1 334,2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1 455,7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1 834,0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4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2.13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</w:t>
                  </w:r>
                  <w:r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>ул.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Авиаторов </w:t>
                  </w:r>
                  <w:r>
                    <w:rPr>
                      <w:sz w:val="19"/>
                      <w:szCs w:val="19"/>
                    </w:rPr>
                    <w:t xml:space="preserve">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117 635,2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55 176,0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62 459,2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9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116 458,8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54 624,2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61 834,6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4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551,8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624,6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2.14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Реконструкция</w:t>
                  </w:r>
                  <w:r>
                    <w:rPr>
                      <w:sz w:val="19"/>
                      <w:szCs w:val="19"/>
                    </w:rPr>
                    <w:t xml:space="preserve">            </w:t>
                  </w:r>
                  <w:r w:rsidRPr="00EC4BB4">
                    <w:rPr>
                      <w:sz w:val="19"/>
                      <w:szCs w:val="19"/>
                    </w:rPr>
                    <w:t xml:space="preserve"> ул. Октябрьская </w:t>
                  </w:r>
                  <w:r>
                    <w:rPr>
                      <w:sz w:val="19"/>
                      <w:szCs w:val="19"/>
                    </w:rPr>
                    <w:t xml:space="preserve">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110 351,8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42 488,5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67 863,3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82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109 248,3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42 063,6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67 184,7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678,6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2.15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Реконструкция улично-дорожной сети п.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Новый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              </w:t>
                  </w:r>
                  <w:r w:rsidRPr="00EC4BB4">
                    <w:rPr>
                      <w:sz w:val="19"/>
                      <w:szCs w:val="19"/>
                    </w:rPr>
                    <w:t>в г. Нарьян-Маре Ненецкого автономного округа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50 155,5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50 155,5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49 653,9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49 653,9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2.16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32185E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Реконструкция </w:t>
                  </w:r>
                  <w:r w:rsidR="0032185E">
                    <w:rPr>
                      <w:color w:val="000000"/>
                      <w:sz w:val="19"/>
                      <w:szCs w:val="19"/>
                    </w:rPr>
                    <w:t xml:space="preserve">         </w:t>
                  </w:r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ул. </w:t>
                  </w:r>
                  <w:proofErr w:type="spellStart"/>
                  <w:r w:rsidRPr="00EC4BB4">
                    <w:rPr>
                      <w:color w:val="000000"/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EC4BB4">
                    <w:rPr>
                      <w:color w:val="000000"/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color w:val="000000"/>
                      <w:sz w:val="19"/>
                      <w:szCs w:val="19"/>
                    </w:rPr>
                    <w:t>. Нарьян-Маре Ненецк</w:t>
                  </w:r>
                  <w:r w:rsidR="0032185E">
                    <w:rPr>
                      <w:color w:val="000000"/>
                      <w:sz w:val="19"/>
                      <w:szCs w:val="19"/>
                    </w:rPr>
                    <w:t>ого</w:t>
                  </w:r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 автономн</w:t>
                  </w:r>
                  <w:r w:rsidR="0032185E">
                    <w:rPr>
                      <w:color w:val="000000"/>
                      <w:sz w:val="19"/>
                      <w:szCs w:val="19"/>
                    </w:rPr>
                    <w:t>ого</w:t>
                  </w:r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 округ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2.17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Реконструкция ул</w:t>
                  </w:r>
                  <w:r w:rsidR="0032185E">
                    <w:rPr>
                      <w:color w:val="000000"/>
                      <w:sz w:val="19"/>
                      <w:szCs w:val="19"/>
                    </w:rPr>
                    <w:t xml:space="preserve">. </w:t>
                  </w:r>
                  <w:proofErr w:type="spellStart"/>
                  <w:r w:rsidR="0032185E">
                    <w:rPr>
                      <w:color w:val="000000"/>
                      <w:sz w:val="19"/>
                      <w:szCs w:val="19"/>
                    </w:rPr>
                    <w:t>Хатанзейского</w:t>
                  </w:r>
                  <w:proofErr w:type="spellEnd"/>
                  <w:r w:rsidR="0032185E">
                    <w:rPr>
                      <w:color w:val="000000"/>
                      <w:sz w:val="19"/>
                      <w:szCs w:val="19"/>
                    </w:rPr>
                    <w:t xml:space="preserve"> на участке  от </w:t>
                  </w:r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ул. </w:t>
                  </w:r>
                  <w:proofErr w:type="spellStart"/>
                  <w:r w:rsidRPr="00EC4BB4">
                    <w:rPr>
                      <w:color w:val="000000"/>
                      <w:sz w:val="19"/>
                      <w:szCs w:val="19"/>
                    </w:rPr>
                    <w:t>Выучейского</w:t>
                  </w:r>
                  <w:proofErr w:type="spellEnd"/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  до территории КОС (завершение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1 848 885,3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35 759,5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628 364,9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744 718,6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440 008,4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1 830 130,6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622 112,2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737 271,4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435 608,4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18 754,7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620,9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6 252,7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7 447,2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4 400,0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49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8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 xml:space="preserve">3.Осуществление мероприятий по строительству автомобильных дорог </w:t>
                  </w:r>
                </w:p>
              </w:tc>
            </w:tr>
            <w:tr w:rsidR="00EC4BB4" w:rsidRPr="00EC4BB4" w:rsidTr="00EC4BB4">
              <w:trPr>
                <w:trHeight w:val="36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3.1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Строительство автомобильной дороги</w:t>
                  </w:r>
                  <w:r w:rsidR="0032185E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 ул.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Полярная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 xml:space="preserve"> - </w:t>
                  </w:r>
                  <w:r w:rsidR="0032185E">
                    <w:rPr>
                      <w:sz w:val="19"/>
                      <w:szCs w:val="19"/>
                    </w:rPr>
                    <w:t xml:space="preserve">           </w:t>
                  </w:r>
                  <w:r w:rsidRPr="00EC4BB4">
                    <w:rPr>
                      <w:sz w:val="19"/>
                      <w:szCs w:val="19"/>
                    </w:rPr>
                    <w:t>ул. Рыбников</w:t>
                  </w:r>
                  <w:r w:rsidR="0032185E">
                    <w:rPr>
                      <w:sz w:val="19"/>
                      <w:szCs w:val="19"/>
                    </w:rPr>
                    <w:t xml:space="preserve">          </w:t>
                  </w:r>
                  <w:r w:rsidRPr="00EC4BB4">
                    <w:rPr>
                      <w:sz w:val="19"/>
                      <w:szCs w:val="19"/>
                    </w:rPr>
                    <w:t xml:space="preserve"> в г.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52 228,0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1 044,3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right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50 670,8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51 704,6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1 033,8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50 670,8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523,4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right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512,9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3.2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Строительство мостового перехода через р. Городецкая на автомобильной дороге к полигону твердых бытовых отходов </w:t>
                  </w:r>
                  <w:r w:rsidR="0032185E">
                    <w:rPr>
                      <w:sz w:val="19"/>
                      <w:szCs w:val="19"/>
                    </w:rPr>
                    <w:t xml:space="preserve">       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70 000,0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70 000,0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9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69 300,0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69 300,0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898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3.3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Строительство автомобильной дороги ул. Рыбников с подъездом к ЦОС 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 Нарьян-Маре Ненецкого автономного округа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26 753,5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23 107,7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3 411,7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2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26 486,0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23 074,3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3 411,7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97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267,5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7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3.4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Строительство дороги к полигону твёрдых бытовых отходов </w:t>
                  </w:r>
                  <w:r w:rsidR="0032185E">
                    <w:rPr>
                      <w:sz w:val="19"/>
                      <w:szCs w:val="19"/>
                    </w:rPr>
                    <w:t xml:space="preserve">        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615 847,5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171 800,0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250 000,0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194 047,5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609 689,0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170 082,0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247 500,0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192 107,0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7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6 158,5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1 718,0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1 940,5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3.5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Строительство автомобильной дороги по ул. Ненецкая от ул. Чернова до ул. Рыбников </w:t>
                  </w:r>
                  <w:r w:rsidR="0032185E">
                    <w:rPr>
                      <w:sz w:val="19"/>
                      <w:szCs w:val="19"/>
                    </w:rPr>
                    <w:t xml:space="preserve">                           </w:t>
                  </w:r>
                  <w:r w:rsidRPr="00EC4BB4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17 575,9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17 575,9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17 400,1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17 400,1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3.6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Нарьян-Мара (Объект №149),       1-ый пусковой комплекс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857 343,3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214 536,8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250 292,9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392 513,6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5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848 769,9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212 391,4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247 790,0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388 588,5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0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8 573,4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2 145,4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2 502,9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3 925,1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8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3.7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Нарьян-Мара (Объект №149),       2-ой пусковой комплекс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1 673 118,6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438 391,4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327 127,7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353 000,0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9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1 656 387,4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434 007,5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323 856,4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349 470,0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42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16 731,2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4 383,9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3 271,3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9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3.8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Нарьян-Мара (Объект №149),       3-ий пусковой комплекс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295 610,0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right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295 610,0</w:t>
                  </w:r>
                </w:p>
              </w:tc>
            </w:tr>
            <w:tr w:rsidR="00EC4BB4" w:rsidRPr="00EC4BB4" w:rsidTr="00EC4BB4">
              <w:trPr>
                <w:trHeight w:val="45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292 653,9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292 653,9</w:t>
                  </w:r>
                </w:p>
              </w:tc>
            </w:tr>
            <w:tr w:rsidR="00EC4BB4" w:rsidRPr="00EC4BB4" w:rsidTr="00EC4BB4">
              <w:trPr>
                <w:trHeight w:val="54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2 956,1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2 956,1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3.9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Строительство</w:t>
                  </w:r>
                  <w:r w:rsidR="0032185E">
                    <w:rPr>
                      <w:sz w:val="19"/>
                      <w:szCs w:val="19"/>
                    </w:rPr>
                    <w:t xml:space="preserve">   </w:t>
                  </w:r>
                  <w:r w:rsidRPr="00EC4BB4">
                    <w:rPr>
                      <w:sz w:val="19"/>
                      <w:szCs w:val="19"/>
                    </w:rPr>
                    <w:t xml:space="preserve"> пер.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 xml:space="preserve">Торговый </w:t>
                  </w:r>
                  <w:r w:rsidR="0032185E">
                    <w:rPr>
                      <w:sz w:val="19"/>
                      <w:szCs w:val="19"/>
                    </w:rPr>
                    <w:t xml:space="preserve">               </w:t>
                  </w:r>
                  <w:r w:rsidRPr="00EC4BB4">
                    <w:rPr>
                      <w:sz w:val="19"/>
                      <w:szCs w:val="19"/>
                    </w:rPr>
                    <w:t>в г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.Н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119 747,1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44 933,2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74 813,9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1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118 549,7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44 483,9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74 065,8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6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1 197,4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449,3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748,1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9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3.10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Строительство автомобильной дороги на кладбище п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.Н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овый в г.</w:t>
                  </w:r>
                  <w:r w:rsidR="0032185E">
                    <w:rPr>
                      <w:sz w:val="19"/>
                      <w:szCs w:val="19"/>
                    </w:rPr>
                    <w:t xml:space="preserve"> </w:t>
                  </w:r>
                  <w:r w:rsidRPr="00EC4BB4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2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3.11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Строительство автомобильной дороги в п. Сахалин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36 566,7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17 151,3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19 415,4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36 201,0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16 979,8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19 221,2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365,7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C4BB4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3 814 853,9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1 044,3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747,0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1 098 230,4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925 061,6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939 561,1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295 610,0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3 776 704,3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1 033,8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1 087 952,5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915 845,1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930 165,5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292 653,9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38 149,6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747,0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10 277,9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9 216,5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9 395,6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2 956,1</w:t>
                  </w:r>
                </w:p>
              </w:tc>
            </w:tr>
            <w:tr w:rsidR="00EC4BB4" w:rsidRPr="00EC4BB4" w:rsidTr="00EC4BB4">
              <w:trPr>
                <w:trHeight w:val="6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145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4. Обеспечение условий для приведения улично-дорожной сети и транспортной инфраструктуры города в соответствие со стандартами качества и требованиям безопасной эксплуатации</w:t>
                  </w:r>
                </w:p>
              </w:tc>
            </w:tr>
            <w:tr w:rsidR="00EC4BB4" w:rsidRPr="00EC4BB4" w:rsidTr="00EC4BB4">
              <w:trPr>
                <w:trHeight w:val="58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4.1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32185E">
                  <w:pPr>
                    <w:rPr>
                      <w:sz w:val="19"/>
                      <w:szCs w:val="19"/>
                    </w:rPr>
                  </w:pPr>
                  <w:proofErr w:type="gramStart"/>
                  <w:r w:rsidRPr="00EC4BB4">
                    <w:rPr>
                      <w:sz w:val="19"/>
                      <w:szCs w:val="19"/>
                    </w:rPr>
                    <w:t xml:space="preserve">Устройство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междворовых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 xml:space="preserve"> проездов по ул. Меньшикова, ул. Ленина, ул. 60 лет Октября, ул. Строительная,</w:t>
                  </w:r>
                  <w:r w:rsidR="0032185E">
                    <w:rPr>
                      <w:sz w:val="19"/>
                      <w:szCs w:val="19"/>
                    </w:rPr>
                    <w:t xml:space="preserve">               </w:t>
                  </w:r>
                  <w:r w:rsidRPr="00EC4BB4">
                    <w:rPr>
                      <w:sz w:val="19"/>
                      <w:szCs w:val="19"/>
                    </w:rPr>
                    <w:t>ул. Авиаторов</w:t>
                  </w:r>
                  <w:r w:rsidR="0032185E">
                    <w:rPr>
                      <w:sz w:val="19"/>
                      <w:szCs w:val="19"/>
                    </w:rPr>
                    <w:t>,</w:t>
                  </w:r>
                  <w:r w:rsidRPr="00EC4BB4">
                    <w:rPr>
                      <w:sz w:val="19"/>
                      <w:szCs w:val="19"/>
                    </w:rPr>
                    <w:t xml:space="preserve"> </w:t>
                  </w:r>
                  <w:r w:rsidR="0032185E">
                    <w:rPr>
                      <w:sz w:val="19"/>
                      <w:szCs w:val="19"/>
                    </w:rPr>
                    <w:t xml:space="preserve">              у</w:t>
                  </w:r>
                  <w:r w:rsidRPr="00EC4BB4">
                    <w:rPr>
                      <w:sz w:val="19"/>
                      <w:szCs w:val="19"/>
                    </w:rPr>
                    <w:t>л. Бондарная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47 818,1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12 222,0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16 206,2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19 389,9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8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47 339,9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12 099,8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16 044,1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19 196,0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896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478,2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193,9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4.2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Ремонт покрытия </w:t>
                  </w:r>
                  <w:proofErr w:type="spellStart"/>
                  <w:r w:rsidRPr="00EC4BB4">
                    <w:rPr>
                      <w:sz w:val="19"/>
                      <w:szCs w:val="19"/>
                    </w:rPr>
                    <w:t>междворового</w:t>
                  </w:r>
                  <w:proofErr w:type="spellEnd"/>
                  <w:r w:rsidRPr="00EC4BB4">
                    <w:rPr>
                      <w:sz w:val="19"/>
                      <w:szCs w:val="19"/>
                    </w:rPr>
                    <w:t xml:space="preserve"> проезда в р-не д. №32 по ул. Первомайской и проезжей части вокруг д. №8а по ул. Победы в </w:t>
                  </w:r>
                  <w:proofErr w:type="gramStart"/>
                  <w:r w:rsidRPr="00EC4BB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EC4BB4">
                    <w:rPr>
                      <w:sz w:val="19"/>
                      <w:szCs w:val="19"/>
                    </w:rPr>
                    <w:t>. Нарьян-Маре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7 512,1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7 512,1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7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7 437,0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7 437,0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32185E">
              <w:trPr>
                <w:trHeight w:val="1094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4.3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Установка светофоров и искусственных неровностей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6 200,3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2 869,3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1 612,3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1 718,7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6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6 138,3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2 840,6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1 596,2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1 701,5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5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62,0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0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4.4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Приобретение  пассажирских автобусов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123 979,8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28 089,7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29 943,5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31 919,9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34 026,7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EC4BB4" w:rsidRPr="00EC4BB4" w:rsidTr="00EC4BB4">
              <w:trPr>
                <w:trHeight w:val="527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122 740,1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27 808,8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29 644,2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31 600,7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33 686,4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EC4BB4" w:rsidRPr="00EC4BB4" w:rsidTr="00EC4BB4">
              <w:trPr>
                <w:trHeight w:val="549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1 239,7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299,3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340,3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4.5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Строительство пассажирской автостанции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10 119,2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10 119,2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4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10 018,0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10 018,0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4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7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4.6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Строительство объекта "Здание РММ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577 275,7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103 092,8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309 278,4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7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400 000,1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300 000,1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177 275,6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3 092,8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9 278,3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4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4.7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Организация дорожного движения на дорогах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8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6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7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4.8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 xml:space="preserve">Приобретение здания гаража с земельным участком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39 079,2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39 079,2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9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38 688,4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38 688,4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4.9.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Разработка ПСД на строительство РММ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31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66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418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4.10.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Приобретение материалов и комплектующих для обустройства локальной ливневой канализации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53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Паспортизация автодорог и проездов города </w:t>
                  </w:r>
                  <w:r w:rsidR="0032185E">
                    <w:rPr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EC4BB4">
                    <w:rPr>
                      <w:color w:val="000000"/>
                      <w:sz w:val="19"/>
                      <w:szCs w:val="19"/>
                    </w:rPr>
                    <w:t>Н</w:t>
                  </w:r>
                  <w:r w:rsidR="0032185E">
                    <w:rPr>
                      <w:color w:val="000000"/>
                      <w:sz w:val="19"/>
                      <w:szCs w:val="19"/>
                    </w:rPr>
                    <w:t>арьян</w:t>
                  </w:r>
                  <w:r w:rsidRPr="00EC4BB4">
                    <w:rPr>
                      <w:color w:val="000000"/>
                      <w:sz w:val="19"/>
                      <w:szCs w:val="19"/>
                    </w:rPr>
                    <w:t>-Мара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2 190,0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2 190,0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4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4.11.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2 190,0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2 190,0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52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Разработка проекта по организации дорожного движения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132,7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132,7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32185E">
              <w:trPr>
                <w:trHeight w:val="73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4.12.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EC4BB4" w:rsidRPr="00EC4BB4" w:rsidTr="0032185E">
              <w:trPr>
                <w:trHeight w:val="7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132,7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32185E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EC4BB4" w:rsidRPr="00EC4BB4" w:rsidTr="00EC4BB4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Приобретение </w:t>
                  </w:r>
                  <w:proofErr w:type="spellStart"/>
                  <w:r w:rsidRPr="00EC4BB4">
                    <w:rPr>
                      <w:color w:val="000000"/>
                      <w:sz w:val="19"/>
                      <w:szCs w:val="19"/>
                    </w:rPr>
                    <w:t>низкопольного</w:t>
                  </w:r>
                  <w:proofErr w:type="spellEnd"/>
                  <w:r w:rsidRPr="00EC4BB4">
                    <w:rPr>
                      <w:color w:val="000000"/>
                      <w:sz w:val="19"/>
                      <w:szCs w:val="19"/>
                    </w:rPr>
                    <w:t xml:space="preserve"> автобуса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75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4.13.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16,5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sz w:val="19"/>
                      <w:szCs w:val="19"/>
                    </w:rPr>
                  </w:pPr>
                  <w:r w:rsidRPr="00EC4BB4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EC4BB4" w:rsidRPr="00EC4BB4" w:rsidTr="00EC4BB4">
              <w:trPr>
                <w:trHeight w:val="33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832 181,1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20 196,7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202 984,3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357 040,4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53 028,5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34 026,7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632 361,8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198 892,6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347 284,6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52 498,2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33 686,4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199 819,3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20 196,7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4 091,7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9 755,8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340,3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EC4BB4" w:rsidRPr="00EC4BB4" w:rsidTr="00EC4BB4"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ВСЕГО по программе, в т.ч.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6 582 225,6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38 616,7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20 987,4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1 992 742,0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2 048 140,8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1 432 598,0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588 626,2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295 610,0</w:t>
                  </w:r>
                </w:p>
              </w:tc>
            </w:tr>
            <w:tr w:rsidR="00EC4BB4" w:rsidRPr="00EC4BB4" w:rsidTr="00EC4BB4">
              <w:trPr>
                <w:trHeight w:val="5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окружной 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6 322 323,7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37 142,3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1 970 007,4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2 021 508,1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1 418 272,1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582 739,9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292 653,9</w:t>
                  </w:r>
                </w:p>
              </w:tc>
            </w:tr>
            <w:tr w:rsidR="00EC4BB4" w:rsidRPr="00EC4BB4" w:rsidTr="00EC4BB4">
              <w:trPr>
                <w:trHeight w:val="49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259 901,9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1 474,4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20 987,4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22 734,6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26 632,7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14 325,9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5 886,3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4BB4" w:rsidRPr="00EC4BB4" w:rsidRDefault="00EC4BB4" w:rsidP="00EC4BB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C4BB4">
                    <w:rPr>
                      <w:b/>
                      <w:bCs/>
                      <w:sz w:val="19"/>
                      <w:szCs w:val="19"/>
                    </w:rPr>
                    <w:t>2 956,1</w:t>
                  </w:r>
                </w:p>
              </w:tc>
            </w:tr>
          </w:tbl>
          <w:p w:rsidR="00EC4BB4" w:rsidRPr="00EC4BB4" w:rsidRDefault="00EC4BB4" w:rsidP="00EC4BB4">
            <w:pPr>
              <w:tabs>
                <w:tab w:val="left" w:pos="-108"/>
              </w:tabs>
              <w:autoSpaceDE w:val="0"/>
              <w:autoSpaceDN w:val="0"/>
              <w:adjustRightInd w:val="0"/>
            </w:pPr>
          </w:p>
        </w:tc>
      </w:tr>
    </w:tbl>
    <w:p w:rsidR="00EC4BB4" w:rsidRPr="00EC4BB4" w:rsidRDefault="00EC4BB4" w:rsidP="00EC4BB4">
      <w:pPr>
        <w:autoSpaceDE w:val="0"/>
        <w:autoSpaceDN w:val="0"/>
        <w:adjustRightInd w:val="0"/>
        <w:ind w:right="-649"/>
        <w:jc w:val="right"/>
        <w:outlineLvl w:val="1"/>
        <w:rPr>
          <w:sz w:val="20"/>
          <w:szCs w:val="20"/>
        </w:rPr>
      </w:pPr>
      <w:r w:rsidRPr="00EC4BB4">
        <w:rPr>
          <w:sz w:val="20"/>
          <w:szCs w:val="20"/>
        </w:rPr>
        <w:lastRenderedPageBreak/>
        <w:t>"</w:t>
      </w: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722A3" w:rsidRDefault="00B722A3" w:rsidP="006E72CB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</w:p>
    <w:sectPr w:rsidR="00B722A3" w:rsidSect="00B722A3">
      <w:type w:val="continuous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B4" w:rsidRDefault="00EC4BB4" w:rsidP="00693317">
      <w:r>
        <w:separator/>
      </w:r>
    </w:p>
  </w:endnote>
  <w:endnote w:type="continuationSeparator" w:id="0">
    <w:p w:rsidR="00EC4BB4" w:rsidRDefault="00EC4BB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B4" w:rsidRDefault="00EC4BB4" w:rsidP="00693317">
      <w:r>
        <w:separator/>
      </w:r>
    </w:p>
  </w:footnote>
  <w:footnote w:type="continuationSeparator" w:id="0">
    <w:p w:rsidR="00EC4BB4" w:rsidRDefault="00EC4BB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EC4BB4" w:rsidRDefault="005C1990">
        <w:pPr>
          <w:pStyle w:val="a7"/>
          <w:jc w:val="center"/>
        </w:pPr>
        <w:fldSimple w:instr=" PAGE   \* MERGEFORMAT ">
          <w:r w:rsidR="00CF52A6">
            <w:rPr>
              <w:noProof/>
            </w:rPr>
            <w:t>3</w:t>
          </w:r>
        </w:fldSimple>
      </w:p>
    </w:sdtContent>
  </w:sdt>
  <w:p w:rsidR="00EC4BB4" w:rsidRDefault="00EC4B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F47CA"/>
    <w:multiLevelType w:val="hybridMultilevel"/>
    <w:tmpl w:val="8D0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450"/>
        </w:tabs>
      </w:pPr>
    </w:lvl>
    <w:lvl w:ilvl="2" w:tplc="21F4D434">
      <w:numFmt w:val="none"/>
      <w:lvlText w:val=""/>
      <w:lvlJc w:val="left"/>
      <w:pPr>
        <w:tabs>
          <w:tab w:val="num" w:pos="450"/>
        </w:tabs>
      </w:pPr>
    </w:lvl>
    <w:lvl w:ilvl="3" w:tplc="4C0858D4">
      <w:numFmt w:val="none"/>
      <w:lvlText w:val=""/>
      <w:lvlJc w:val="left"/>
      <w:pPr>
        <w:tabs>
          <w:tab w:val="num" w:pos="450"/>
        </w:tabs>
      </w:pPr>
    </w:lvl>
    <w:lvl w:ilvl="4" w:tplc="2334F774">
      <w:numFmt w:val="none"/>
      <w:lvlText w:val=""/>
      <w:lvlJc w:val="left"/>
      <w:pPr>
        <w:tabs>
          <w:tab w:val="num" w:pos="450"/>
        </w:tabs>
      </w:pPr>
    </w:lvl>
    <w:lvl w:ilvl="5" w:tplc="DE04E72C">
      <w:numFmt w:val="none"/>
      <w:lvlText w:val=""/>
      <w:lvlJc w:val="left"/>
      <w:pPr>
        <w:tabs>
          <w:tab w:val="num" w:pos="450"/>
        </w:tabs>
      </w:pPr>
    </w:lvl>
    <w:lvl w:ilvl="6" w:tplc="0BB8F64E">
      <w:numFmt w:val="none"/>
      <w:lvlText w:val=""/>
      <w:lvlJc w:val="left"/>
      <w:pPr>
        <w:tabs>
          <w:tab w:val="num" w:pos="450"/>
        </w:tabs>
      </w:pPr>
    </w:lvl>
    <w:lvl w:ilvl="7" w:tplc="A1DACDEE">
      <w:numFmt w:val="none"/>
      <w:lvlText w:val=""/>
      <w:lvlJc w:val="left"/>
      <w:pPr>
        <w:tabs>
          <w:tab w:val="num" w:pos="450"/>
        </w:tabs>
      </w:pPr>
    </w:lvl>
    <w:lvl w:ilvl="8" w:tplc="A65CCB30">
      <w:numFmt w:val="none"/>
      <w:lvlText w:val=""/>
      <w:lvlJc w:val="left"/>
      <w:pPr>
        <w:tabs>
          <w:tab w:val="num" w:pos="450"/>
        </w:tabs>
      </w:pPr>
    </w:lvl>
  </w:abstractNum>
  <w:abstractNum w:abstractNumId="8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33A7869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6"/>
  </w:num>
  <w:num w:numId="4">
    <w:abstractNumId w:val="4"/>
  </w:num>
  <w:num w:numId="5">
    <w:abstractNumId w:val="2"/>
  </w:num>
  <w:num w:numId="6">
    <w:abstractNumId w:val="20"/>
  </w:num>
  <w:num w:numId="7">
    <w:abstractNumId w:val="21"/>
  </w:num>
  <w:num w:numId="8">
    <w:abstractNumId w:val="33"/>
  </w:num>
  <w:num w:numId="9">
    <w:abstractNumId w:val="10"/>
  </w:num>
  <w:num w:numId="10">
    <w:abstractNumId w:val="1"/>
  </w:num>
  <w:num w:numId="11">
    <w:abstractNumId w:val="28"/>
  </w:num>
  <w:num w:numId="12">
    <w:abstractNumId w:val="12"/>
  </w:num>
  <w:num w:numId="13">
    <w:abstractNumId w:val="3"/>
  </w:num>
  <w:num w:numId="14">
    <w:abstractNumId w:val="29"/>
  </w:num>
  <w:num w:numId="15">
    <w:abstractNumId w:val="32"/>
  </w:num>
  <w:num w:numId="16">
    <w:abstractNumId w:val="9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5"/>
  </w:num>
  <w:num w:numId="22">
    <w:abstractNumId w:val="23"/>
  </w:num>
  <w:num w:numId="23">
    <w:abstractNumId w:val="30"/>
  </w:num>
  <w:num w:numId="24">
    <w:abstractNumId w:val="19"/>
  </w:num>
  <w:num w:numId="25">
    <w:abstractNumId w:val="14"/>
  </w:num>
  <w:num w:numId="26">
    <w:abstractNumId w:val="36"/>
  </w:num>
  <w:num w:numId="27">
    <w:abstractNumId w:val="11"/>
  </w:num>
  <w:num w:numId="28">
    <w:abstractNumId w:val="8"/>
  </w:num>
  <w:num w:numId="29">
    <w:abstractNumId w:val="35"/>
  </w:num>
  <w:num w:numId="30">
    <w:abstractNumId w:val="24"/>
  </w:num>
  <w:num w:numId="31">
    <w:abstractNumId w:val="18"/>
  </w:num>
  <w:num w:numId="32">
    <w:abstractNumId w:val="27"/>
  </w:num>
  <w:num w:numId="33">
    <w:abstractNumId w:val="15"/>
  </w:num>
  <w:num w:numId="34">
    <w:abstractNumId w:val="17"/>
  </w:num>
  <w:num w:numId="35">
    <w:abstractNumId w:val="7"/>
  </w:num>
  <w:num w:numId="36">
    <w:abstractNumId w:val="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1725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5E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0F2A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90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2C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2A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3C23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7FE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2A6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BB4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paragraph" w:styleId="3">
    <w:name w:val="heading 3"/>
    <w:basedOn w:val="a"/>
    <w:next w:val="a"/>
    <w:link w:val="30"/>
    <w:qFormat/>
    <w:rsid w:val="00EC4B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F10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qFormat/>
    <w:rsid w:val="007F10F2"/>
    <w:rPr>
      <w:b/>
      <w:bCs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uiPriority w:val="99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link w:val="ConsNonformat0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EC4BB4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C4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C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C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EC4BB4"/>
    <w:rPr>
      <w:rFonts w:cs="Times New Roman"/>
      <w:color w:val="0000FF"/>
      <w:u w:val="single"/>
    </w:rPr>
  </w:style>
  <w:style w:type="paragraph" w:styleId="af4">
    <w:name w:val="footnote text"/>
    <w:basedOn w:val="a"/>
    <w:link w:val="af5"/>
    <w:uiPriority w:val="99"/>
    <w:rsid w:val="00EC4BB4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C4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C4BB4"/>
    <w:rPr>
      <w:rFonts w:cs="Times New Roman"/>
      <w:vertAlign w:val="superscript"/>
    </w:rPr>
  </w:style>
  <w:style w:type="character" w:customStyle="1" w:styleId="iceouttxt">
    <w:name w:val="iceouttxt"/>
    <w:uiPriority w:val="99"/>
    <w:rsid w:val="00EC4BB4"/>
  </w:style>
  <w:style w:type="paragraph" w:customStyle="1" w:styleId="xl52">
    <w:name w:val="xl52"/>
    <w:basedOn w:val="a"/>
    <w:rsid w:val="00EC4BB4"/>
    <w:pPr>
      <w:spacing w:before="100" w:beforeAutospacing="1" w:after="100" w:afterAutospacing="1"/>
      <w:jc w:val="center"/>
    </w:pPr>
    <w:rPr>
      <w:b/>
      <w:bCs/>
    </w:rPr>
  </w:style>
  <w:style w:type="character" w:styleId="af7">
    <w:name w:val="page number"/>
    <w:basedOn w:val="a0"/>
    <w:rsid w:val="00EC4BB4"/>
  </w:style>
  <w:style w:type="paragraph" w:customStyle="1" w:styleId="xl61">
    <w:name w:val="xl61"/>
    <w:basedOn w:val="a"/>
    <w:rsid w:val="00EC4BB4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8">
    <w:name w:val="Текст выноски Знак"/>
    <w:basedOn w:val="a0"/>
    <w:link w:val="af9"/>
    <w:semiHidden/>
    <w:rsid w:val="00EC4BB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semiHidden/>
    <w:rsid w:val="00EC4BB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9"/>
    <w:uiPriority w:val="99"/>
    <w:semiHidden/>
    <w:rsid w:val="00EC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EC4BB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C4BB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EC4BB4"/>
    <w:pPr>
      <w:spacing w:before="100" w:beforeAutospacing="1" w:after="100" w:afterAutospacing="1"/>
      <w:jc w:val="center"/>
    </w:pPr>
  </w:style>
  <w:style w:type="character" w:customStyle="1" w:styleId="afa">
    <w:name w:val="Цветовое выделение"/>
    <w:rsid w:val="00EC4BB4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EC4BB4"/>
    <w:rPr>
      <w:color w:val="008000"/>
    </w:rPr>
  </w:style>
  <w:style w:type="paragraph" w:customStyle="1" w:styleId="afc">
    <w:name w:val="Нормальный (таблица)"/>
    <w:basedOn w:val="a"/>
    <w:next w:val="a"/>
    <w:rsid w:val="00EC4BB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d">
    <w:name w:val="Таблицы (моноширинный)"/>
    <w:basedOn w:val="a"/>
    <w:next w:val="a"/>
    <w:rsid w:val="00EC4B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Прижатый влево"/>
    <w:basedOn w:val="a"/>
    <w:next w:val="a"/>
    <w:rsid w:val="00EC4BB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ндерные данные"/>
    <w:basedOn w:val="a"/>
    <w:rsid w:val="00EC4BB4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EC4BB4"/>
    <w:pPr>
      <w:spacing w:before="100" w:beforeAutospacing="1" w:after="100" w:afterAutospacing="1"/>
    </w:pPr>
    <w:rPr>
      <w:i/>
      <w:iCs/>
    </w:rPr>
  </w:style>
  <w:style w:type="paragraph" w:customStyle="1" w:styleId="Iauiue">
    <w:name w:val="Iau?iue"/>
    <w:rsid w:val="00EC4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EC4BB4"/>
    <w:pPr>
      <w:keepNext/>
      <w:autoSpaceDE w:val="0"/>
      <w:autoSpaceDN w:val="0"/>
    </w:pPr>
  </w:style>
  <w:style w:type="paragraph" w:customStyle="1" w:styleId="aff0">
    <w:name w:val="А_обычный"/>
    <w:basedOn w:val="a"/>
    <w:rsid w:val="00EC4BB4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7066-E27A-48B8-BE93-2709D274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2014-06-09T14:12:00Z</cp:lastPrinted>
  <dcterms:created xsi:type="dcterms:W3CDTF">2015-06-18T09:05:00Z</dcterms:created>
  <dcterms:modified xsi:type="dcterms:W3CDTF">2015-06-18T09:07:00Z</dcterms:modified>
</cp:coreProperties>
</file>