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C86BB1">
        <w:tc>
          <w:tcPr>
            <w:tcW w:w="460" w:type="dxa"/>
          </w:tcPr>
          <w:p w:rsidR="007F5192" w:rsidRDefault="00F612BD" w:rsidP="00C86BB1">
            <w:pPr>
              <w:jc w:val="center"/>
            </w:pPr>
            <w:bookmarkStart w:id="0" w:name="ТекстовоеПоле7"/>
            <w:r>
              <w:t>03</w:t>
            </w:r>
          </w:p>
        </w:tc>
        <w:tc>
          <w:tcPr>
            <w:tcW w:w="248" w:type="dxa"/>
          </w:tcPr>
          <w:p w:rsidR="007F5192" w:rsidRDefault="007F5192" w:rsidP="00C86BB1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C86BB1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A339B" w:rsidP="0057299F">
            <w:pPr>
              <w:jc w:val="center"/>
            </w:pPr>
            <w:r>
              <w:t>2</w:t>
            </w:r>
            <w:r w:rsidR="00A03B39">
              <w:t>50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606"/>
      </w:tblGrid>
      <w:tr w:rsidR="00A03B39" w:rsidTr="00A03B39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A03B39" w:rsidRPr="00DF1CCD" w:rsidRDefault="00A03B39" w:rsidP="00A03B39">
            <w:pPr>
              <w:pStyle w:val="ConsPlusTitle"/>
              <w:ind w:right="428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  <w:r w:rsidRPr="00DF1CCD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примерных программ подготовки населения МО "Городской округ "Город Нарьян-Мар" в области гражданской обороны и защиты от чрезвычайных ситуаций</w:t>
            </w:r>
          </w:p>
          <w:p w:rsidR="00A03B39" w:rsidRDefault="00A03B39" w:rsidP="00C86BB1">
            <w:pPr>
              <w:jc w:val="both"/>
            </w:pPr>
          </w:p>
        </w:tc>
      </w:tr>
    </w:tbl>
    <w:p w:rsidR="00A03B39" w:rsidRDefault="00A03B39" w:rsidP="00A03B39">
      <w:pPr>
        <w:jc w:val="both"/>
        <w:rPr>
          <w:sz w:val="26"/>
        </w:rPr>
      </w:pPr>
    </w:p>
    <w:p w:rsidR="00A03B39" w:rsidRDefault="00A03B39" w:rsidP="00A03B39">
      <w:pPr>
        <w:jc w:val="both"/>
        <w:rPr>
          <w:sz w:val="26"/>
        </w:rPr>
      </w:pPr>
    </w:p>
    <w:p w:rsidR="00A03B39" w:rsidRDefault="00A03B39" w:rsidP="00A03B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CC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DF1C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от 12.02.1998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1CCD">
        <w:rPr>
          <w:rFonts w:ascii="Times New Roman" w:hAnsi="Times New Roman" w:cs="Times New Roman"/>
          <w:sz w:val="26"/>
          <w:szCs w:val="26"/>
        </w:rPr>
        <w:t xml:space="preserve"> 28-ФЗ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F1CCD">
        <w:rPr>
          <w:rFonts w:ascii="Times New Roman" w:hAnsi="Times New Roman" w:cs="Times New Roman"/>
          <w:sz w:val="26"/>
          <w:szCs w:val="26"/>
        </w:rPr>
        <w:t xml:space="preserve">"О гражданской обороне", Федеральным </w:t>
      </w:r>
      <w:hyperlink r:id="rId10" w:history="1">
        <w:r w:rsidRPr="00DF1C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от 21.12.1994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1CCD">
        <w:rPr>
          <w:rFonts w:ascii="Times New Roman" w:hAnsi="Times New Roman" w:cs="Times New Roman"/>
          <w:sz w:val="26"/>
          <w:szCs w:val="26"/>
        </w:rPr>
        <w:t xml:space="preserve"> 68-ФЗ "О защите населения и территории от чрезвычайных ситуаций природного и техногенного характера", Федеральным </w:t>
      </w:r>
      <w:hyperlink r:id="rId11" w:history="1">
        <w:r w:rsidRPr="00DF1C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1CCD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DF1CC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16.02.2009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1CCD">
        <w:rPr>
          <w:rFonts w:ascii="Times New Roman" w:hAnsi="Times New Roman" w:cs="Times New Roman"/>
          <w:sz w:val="26"/>
          <w:szCs w:val="26"/>
        </w:rPr>
        <w:t xml:space="preserve"> 216 "Об организации обучения населения в области гражданской обороны</w:t>
      </w:r>
      <w:proofErr w:type="gramEnd"/>
      <w:r w:rsidRPr="00DF1CC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новыми Примерными программами обучения населения в области безопасности жизнедеятельности, утверждёнными Министром МЧС РФ от 28.11.2013                           № 2-4-87-36-14,</w:t>
      </w:r>
      <w:r w:rsidRPr="00DF1CCD">
        <w:rPr>
          <w:rFonts w:ascii="Times New Roman" w:hAnsi="Times New Roman" w:cs="Times New Roman"/>
          <w:sz w:val="26"/>
          <w:szCs w:val="26"/>
        </w:rPr>
        <w:t xml:space="preserve"> и в целях подготовки населения МО "Городской округ "Город Нарьян-Мар" в области защиты от чрезвычайных ситуаций мирного и вое</w:t>
      </w:r>
      <w:r>
        <w:rPr>
          <w:rFonts w:ascii="Times New Roman" w:hAnsi="Times New Roman" w:cs="Times New Roman"/>
          <w:sz w:val="26"/>
          <w:szCs w:val="26"/>
        </w:rPr>
        <w:t xml:space="preserve">нного времени, на основании ст. </w:t>
      </w:r>
      <w:r w:rsidRPr="00DF1CCD">
        <w:rPr>
          <w:rFonts w:ascii="Times New Roman" w:hAnsi="Times New Roman" w:cs="Times New Roman"/>
          <w:sz w:val="26"/>
          <w:szCs w:val="26"/>
        </w:rPr>
        <w:t xml:space="preserve">6 Устава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1CCD">
        <w:rPr>
          <w:rFonts w:ascii="Times New Roman" w:hAnsi="Times New Roman" w:cs="Times New Roman"/>
          <w:sz w:val="26"/>
          <w:szCs w:val="26"/>
        </w:rPr>
        <w:t>дминистрация МО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"Город Нарьян-Мар" </w:t>
      </w:r>
      <w:proofErr w:type="gramEnd"/>
    </w:p>
    <w:p w:rsidR="00A03B39" w:rsidRPr="00DF1CCD" w:rsidRDefault="00A03B39" w:rsidP="00A03B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B39" w:rsidRDefault="00A03B39" w:rsidP="00A03B39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03B39" w:rsidRPr="00DF1CCD" w:rsidRDefault="00A03B39" w:rsidP="00A03B39">
      <w:pPr>
        <w:ind w:firstLine="709"/>
        <w:jc w:val="both"/>
        <w:rPr>
          <w:sz w:val="26"/>
          <w:szCs w:val="26"/>
        </w:rPr>
      </w:pPr>
    </w:p>
    <w:p w:rsidR="00A03B39" w:rsidRPr="00DF1CCD" w:rsidRDefault="00A03B39" w:rsidP="00A03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r w:rsidRPr="00DF1CCD">
        <w:rPr>
          <w:rFonts w:ascii="Times New Roman" w:hAnsi="Times New Roman" w:cs="Times New Roman"/>
          <w:sz w:val="26"/>
          <w:szCs w:val="26"/>
        </w:rPr>
        <w:t xml:space="preserve">примерную </w:t>
      </w:r>
      <w:hyperlink w:anchor="Par32" w:history="1">
        <w:r w:rsidRPr="00DF1CCD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обучения личного состава нештатных аварийно-спасательных формирований МО "Городской округ "Город Нарьян-Мар" (Приложение 1).</w:t>
      </w:r>
    </w:p>
    <w:p w:rsidR="00A03B39" w:rsidRPr="00DF1CCD" w:rsidRDefault="00A03B39" w:rsidP="00A03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DF1CC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34" w:history="1">
        <w:r w:rsidRPr="00DF1CCD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подготовки неработающего населения МО "Городской округ "Город Нарьян-Мар" по гражданской обороне и защите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F1CCD">
        <w:rPr>
          <w:rFonts w:ascii="Times New Roman" w:hAnsi="Times New Roman" w:cs="Times New Roman"/>
          <w:sz w:val="26"/>
          <w:szCs w:val="26"/>
        </w:rPr>
        <w:t>от чрезвычайных ситуаций природного и техногенного характера (Приложение 2).</w:t>
      </w:r>
    </w:p>
    <w:p w:rsidR="00A03B39" w:rsidRDefault="00A03B39" w:rsidP="00A03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r w:rsidRPr="00DF1CCD">
        <w:rPr>
          <w:rFonts w:ascii="Times New Roman" w:hAnsi="Times New Roman" w:cs="Times New Roman"/>
          <w:sz w:val="26"/>
          <w:szCs w:val="26"/>
        </w:rPr>
        <w:t xml:space="preserve">примерную </w:t>
      </w:r>
      <w:hyperlink w:anchor="Par601" w:history="1">
        <w:r w:rsidRPr="00DF1CCD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 обучения работающего населения МО "Городской округ "Город Нарьян-Мар" в области гражданской обороны и защиты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CCD">
        <w:rPr>
          <w:rFonts w:ascii="Times New Roman" w:hAnsi="Times New Roman" w:cs="Times New Roman"/>
          <w:sz w:val="26"/>
          <w:szCs w:val="26"/>
        </w:rPr>
        <w:t>от чрезвычайных ситуаций природного и техногенного характера (Приложение 3).</w:t>
      </w:r>
    </w:p>
    <w:p w:rsidR="00A03B39" w:rsidRPr="00DF1CCD" w:rsidRDefault="00A03B39" w:rsidP="00A03B3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351C1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постановление Администрации МО "Городской округ "Город Нарьян-Мар" от 25.10.2012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2224 "</w:t>
      </w:r>
      <w:r w:rsidRPr="00DF1CCD">
        <w:rPr>
          <w:rFonts w:ascii="Times New Roman" w:hAnsi="Times New Roman" w:cs="Times New Roman"/>
          <w:b w:val="0"/>
          <w:sz w:val="26"/>
          <w:szCs w:val="26"/>
        </w:rPr>
        <w:t>Об утверждении примерных программ подготовки населения МО "Городской округ "Город Нарьян-</w:t>
      </w:r>
      <w:r w:rsidRPr="00DF1CCD">
        <w:rPr>
          <w:rFonts w:ascii="Times New Roman" w:hAnsi="Times New Roman" w:cs="Times New Roman"/>
          <w:b w:val="0"/>
          <w:sz w:val="26"/>
          <w:szCs w:val="26"/>
        </w:rPr>
        <w:lastRenderedPageBreak/>
        <w:t>Мар" в области гражданской обороны и защиты от чрезвычайных ситуаций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A03B39" w:rsidRPr="00DF1CCD" w:rsidRDefault="00A03B39" w:rsidP="00A03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F1CCD">
        <w:rPr>
          <w:rFonts w:ascii="Times New Roman" w:hAnsi="Times New Roman" w:cs="Times New Roman"/>
          <w:sz w:val="26"/>
          <w:szCs w:val="26"/>
        </w:rPr>
        <w:t>Руководителям организаций, 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CCD">
        <w:rPr>
          <w:rFonts w:ascii="Times New Roman" w:hAnsi="Times New Roman" w:cs="Times New Roman"/>
          <w:sz w:val="26"/>
          <w:szCs w:val="26"/>
        </w:rPr>
        <w:t xml:space="preserve"> на основе примерных </w:t>
      </w:r>
      <w:hyperlink w:anchor="Par32" w:history="1">
        <w:r w:rsidRPr="00DF1CCD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DF1CCD">
        <w:rPr>
          <w:rFonts w:ascii="Times New Roman" w:hAnsi="Times New Roman" w:cs="Times New Roman"/>
          <w:sz w:val="26"/>
          <w:szCs w:val="26"/>
        </w:rPr>
        <w:t xml:space="preserve">, утвержденных настоящим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F1CCD">
        <w:rPr>
          <w:rFonts w:ascii="Times New Roman" w:hAnsi="Times New Roman" w:cs="Times New Roman"/>
          <w:sz w:val="26"/>
          <w:szCs w:val="26"/>
        </w:rPr>
        <w:t xml:space="preserve">остановлением, </w:t>
      </w: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DF1CCD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31 марта 2014</w:t>
      </w:r>
      <w:r w:rsidRPr="00DF1CCD">
        <w:rPr>
          <w:rFonts w:ascii="Times New Roman" w:hAnsi="Times New Roman" w:cs="Times New Roman"/>
          <w:sz w:val="26"/>
          <w:szCs w:val="26"/>
        </w:rPr>
        <w:t xml:space="preserve"> года разработать и утвердить,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CCD">
        <w:rPr>
          <w:rFonts w:ascii="Times New Roman" w:hAnsi="Times New Roman" w:cs="Times New Roman"/>
          <w:sz w:val="26"/>
          <w:szCs w:val="26"/>
        </w:rPr>
        <w:t xml:space="preserve">с учетом особенностей деятельности организаций, рабочие программы обучения личного состава </w:t>
      </w:r>
      <w:r>
        <w:rPr>
          <w:rFonts w:ascii="Times New Roman" w:hAnsi="Times New Roman" w:cs="Times New Roman"/>
          <w:sz w:val="26"/>
          <w:szCs w:val="26"/>
        </w:rPr>
        <w:t xml:space="preserve">нештатных аварийно-спасательных </w:t>
      </w:r>
      <w:r w:rsidRPr="00DF1CCD">
        <w:rPr>
          <w:rFonts w:ascii="Times New Roman" w:hAnsi="Times New Roman" w:cs="Times New Roman"/>
          <w:sz w:val="26"/>
          <w:szCs w:val="26"/>
        </w:rPr>
        <w:t>формирований организаций, а также рабочие программы обучения работников организаций в области гражданской обороны</w:t>
      </w:r>
      <w:r>
        <w:rPr>
          <w:rFonts w:ascii="Times New Roman" w:hAnsi="Times New Roman" w:cs="Times New Roman"/>
          <w:sz w:val="26"/>
          <w:szCs w:val="26"/>
        </w:rPr>
        <w:t xml:space="preserve"> и защиты от чрезвычайных ситуаций</w:t>
      </w:r>
      <w:r w:rsidRPr="00DF1C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3B39" w:rsidRPr="00DF1CCD" w:rsidRDefault="00A03B39" w:rsidP="00A03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DF1CC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A03B39" w:rsidRDefault="00A03B39" w:rsidP="00A03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F1C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CCD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F1CCD">
        <w:rPr>
          <w:rFonts w:ascii="Times New Roman" w:hAnsi="Times New Roman" w:cs="Times New Roman"/>
          <w:sz w:val="26"/>
          <w:szCs w:val="26"/>
        </w:rPr>
        <w:t xml:space="preserve">остановления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F1CC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DF1CCD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1CCD">
        <w:rPr>
          <w:rFonts w:ascii="Times New Roman" w:hAnsi="Times New Roman" w:cs="Times New Roman"/>
          <w:sz w:val="26"/>
          <w:szCs w:val="26"/>
        </w:rPr>
        <w:t>дминистрации МО "Городской округ "Город Н</w:t>
      </w:r>
      <w:r>
        <w:rPr>
          <w:rFonts w:ascii="Times New Roman" w:hAnsi="Times New Roman" w:cs="Times New Roman"/>
          <w:sz w:val="26"/>
          <w:szCs w:val="26"/>
        </w:rPr>
        <w:t>арьян-Мар"</w:t>
      </w:r>
      <w:r w:rsidRPr="00DF1C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А.Б.</w:t>
      </w:r>
      <w:r w:rsidRPr="00DF1CCD">
        <w:rPr>
          <w:rFonts w:ascii="Times New Roman" w:hAnsi="Times New Roman" w:cs="Times New Roman"/>
          <w:sz w:val="26"/>
          <w:szCs w:val="26"/>
        </w:rPr>
        <w:t>Бебенина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C86BB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C86BB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C86BB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C86BB1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761E76" w:rsidRDefault="00761E76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>
      <w:pPr>
        <w:sectPr w:rsidR="00A03B39" w:rsidSect="00A03B39">
          <w:headerReference w:type="default" r:id="rId13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A03B39" w:rsidRDefault="00A03B39">
      <w:pPr>
        <w:sectPr w:rsidR="00A03B39" w:rsidSect="00A03B39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A03B39" w:rsidRPr="00990E0C" w:rsidRDefault="00A03B39" w:rsidP="00A03B39">
      <w:pPr>
        <w:ind w:left="6300"/>
        <w:jc w:val="right"/>
        <w:rPr>
          <w:sz w:val="26"/>
          <w:szCs w:val="26"/>
        </w:rPr>
      </w:pPr>
      <w:r w:rsidRPr="00990E0C">
        <w:rPr>
          <w:sz w:val="26"/>
          <w:szCs w:val="26"/>
        </w:rPr>
        <w:lastRenderedPageBreak/>
        <w:t>Приложение 1</w:t>
      </w:r>
    </w:p>
    <w:p w:rsidR="00A03B39" w:rsidRPr="00990E0C" w:rsidRDefault="00A03B39" w:rsidP="00A03B39">
      <w:pPr>
        <w:jc w:val="right"/>
        <w:rPr>
          <w:sz w:val="26"/>
          <w:szCs w:val="26"/>
        </w:rPr>
      </w:pPr>
      <w:r w:rsidRPr="00990E0C">
        <w:rPr>
          <w:sz w:val="26"/>
          <w:szCs w:val="26"/>
        </w:rPr>
        <w:t>к постановлению Администрации МО</w:t>
      </w:r>
    </w:p>
    <w:p w:rsidR="00A03B39" w:rsidRPr="00990E0C" w:rsidRDefault="00A03B39" w:rsidP="00A03B39">
      <w:pPr>
        <w:jc w:val="right"/>
        <w:rPr>
          <w:sz w:val="26"/>
          <w:szCs w:val="26"/>
        </w:rPr>
      </w:pPr>
      <w:r w:rsidRPr="00990E0C">
        <w:rPr>
          <w:sz w:val="26"/>
          <w:szCs w:val="26"/>
        </w:rPr>
        <w:t>"Городской округ "Город Нарьян-Мар"</w:t>
      </w:r>
    </w:p>
    <w:p w:rsidR="00A03B39" w:rsidRPr="00990E0C" w:rsidRDefault="00A03B39" w:rsidP="00A03B39">
      <w:pPr>
        <w:ind w:left="6300"/>
        <w:jc w:val="right"/>
        <w:rPr>
          <w:sz w:val="26"/>
          <w:szCs w:val="26"/>
        </w:rPr>
      </w:pPr>
      <w:r w:rsidRPr="00990E0C">
        <w:rPr>
          <w:sz w:val="26"/>
          <w:szCs w:val="26"/>
        </w:rPr>
        <w:t xml:space="preserve">от </w:t>
      </w:r>
      <w:r w:rsidR="002A745E">
        <w:rPr>
          <w:sz w:val="26"/>
          <w:szCs w:val="26"/>
        </w:rPr>
        <w:t>03.02.</w:t>
      </w:r>
      <w:r>
        <w:rPr>
          <w:sz w:val="26"/>
          <w:szCs w:val="26"/>
        </w:rPr>
        <w:t>2014</w:t>
      </w:r>
      <w:r w:rsidRPr="00990E0C">
        <w:rPr>
          <w:sz w:val="26"/>
          <w:szCs w:val="26"/>
        </w:rPr>
        <w:t xml:space="preserve"> № </w:t>
      </w:r>
      <w:r w:rsidR="002A745E">
        <w:rPr>
          <w:sz w:val="26"/>
          <w:szCs w:val="26"/>
        </w:rPr>
        <w:t>250</w:t>
      </w:r>
    </w:p>
    <w:p w:rsidR="00A03B39" w:rsidRPr="00691542" w:rsidRDefault="00A03B39" w:rsidP="00A03B39">
      <w:pPr>
        <w:pStyle w:val="20"/>
        <w:shd w:val="clear" w:color="auto" w:fill="auto"/>
        <w:spacing w:before="0" w:after="353"/>
        <w:jc w:val="left"/>
      </w:pPr>
    </w:p>
    <w:p w:rsidR="00A03B39" w:rsidRPr="00A03B39" w:rsidRDefault="00A03B39" w:rsidP="00A03B39">
      <w:pPr>
        <w:pStyle w:val="20"/>
        <w:shd w:val="clear" w:color="auto" w:fill="auto"/>
        <w:spacing w:before="0" w:after="353"/>
        <w:jc w:val="left"/>
      </w:pPr>
    </w:p>
    <w:p w:rsidR="00A03B39" w:rsidRDefault="00A03B39" w:rsidP="00A03B39">
      <w:pPr>
        <w:pStyle w:val="20"/>
        <w:shd w:val="clear" w:color="auto" w:fill="auto"/>
        <w:spacing w:before="0" w:after="353"/>
      </w:pPr>
      <w:r>
        <w:t>Примерная программа обучения личного состава нештатных ава</w:t>
      </w:r>
      <w:r w:rsidR="002A745E">
        <w:t>рийно-спасательных формирований</w:t>
      </w:r>
    </w:p>
    <w:p w:rsidR="00A03B39" w:rsidRDefault="00A03B39" w:rsidP="00A03B39">
      <w:pPr>
        <w:pStyle w:val="20"/>
        <w:numPr>
          <w:ilvl w:val="0"/>
          <w:numId w:val="2"/>
        </w:numPr>
        <w:shd w:val="clear" w:color="auto" w:fill="auto"/>
        <w:tabs>
          <w:tab w:val="left" w:pos="3498"/>
        </w:tabs>
        <w:spacing w:before="0" w:after="271" w:line="260" w:lineRule="exact"/>
        <w:ind w:left="3180"/>
        <w:jc w:val="both"/>
      </w:pPr>
      <w:r>
        <w:t>Пояснительная записка</w:t>
      </w:r>
    </w:p>
    <w:p w:rsidR="00A03B39" w:rsidRDefault="00A03B39" w:rsidP="00A03B39">
      <w:pPr>
        <w:pStyle w:val="32"/>
        <w:shd w:val="clear" w:color="auto" w:fill="auto"/>
        <w:spacing w:before="0"/>
        <w:ind w:left="20" w:right="20" w:firstLine="680"/>
      </w:pPr>
      <w:r>
        <w:t xml:space="preserve">Нештатные аварийно-спасательные формирования (далее - НАСФ) создаются </w:t>
      </w:r>
      <w:r w:rsidR="002A745E">
        <w:t xml:space="preserve">               </w:t>
      </w:r>
      <w:r>
        <w:t>из числа своих работников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 НАСФ могут также создаваться и другими организациями.</w:t>
      </w:r>
    </w:p>
    <w:p w:rsidR="00A03B39" w:rsidRDefault="00A03B39" w:rsidP="0023525F">
      <w:pPr>
        <w:pStyle w:val="32"/>
        <w:shd w:val="clear" w:color="auto" w:fill="auto"/>
        <w:spacing w:before="0"/>
        <w:ind w:left="20" w:right="20" w:firstLine="680"/>
      </w:pPr>
      <w:proofErr w:type="gramStart"/>
      <w:r>
        <w:t xml:space="preserve">Подготовка НАСФ организуется и осуществляется в соответствии с требованиями федеральных законов от 12 февраля </w:t>
      </w:r>
      <w:smartTag w:uri="urn:schemas-microsoft-com:office:smarttags" w:element="metricconverter">
        <w:smartTagPr>
          <w:attr w:name="ProductID" w:val="2011 г"/>
        </w:smartTagPr>
        <w:r>
          <w:t>1998 г</w:t>
        </w:r>
      </w:smartTag>
      <w:r>
        <w:t>. №</w:t>
      </w:r>
      <w:r w:rsidR="002A745E">
        <w:t xml:space="preserve"> </w:t>
      </w:r>
      <w:r>
        <w:t xml:space="preserve">28-ФЗ </w:t>
      </w:r>
      <w:r w:rsidR="002A745E">
        <w:t>"</w:t>
      </w:r>
      <w:r>
        <w:t>О гражданской обороне</w:t>
      </w:r>
      <w:r w:rsidR="002A745E">
        <w:t>"</w:t>
      </w:r>
      <w:r>
        <w:t xml:space="preserve">, </w:t>
      </w:r>
      <w:r w:rsidR="002A745E">
        <w:t xml:space="preserve">                    </w:t>
      </w:r>
      <w:r>
        <w:t xml:space="preserve">от 22 августа </w:t>
      </w:r>
      <w:smartTag w:uri="urn:schemas-microsoft-com:office:smarttags" w:element="metricconverter">
        <w:smartTagPr>
          <w:attr w:name="ProductID" w:val="2011 г"/>
        </w:smartTagPr>
        <w:r>
          <w:t>1995 г</w:t>
        </w:r>
      </w:smartTag>
      <w:r>
        <w:t xml:space="preserve">. № 151 -ФЗ </w:t>
      </w:r>
      <w:r w:rsidR="002A745E">
        <w:t>"Об аварийно</w:t>
      </w:r>
      <w:r>
        <w:t>-спасательных службах и статусе спасателей</w:t>
      </w:r>
      <w:r w:rsidR="002A745E">
        <w:t>"</w:t>
      </w:r>
      <w:r>
        <w:t xml:space="preserve">, постановлений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  <w:r w:rsidR="002A745E">
        <w:t xml:space="preserve">   </w:t>
      </w:r>
      <w:r>
        <w:t xml:space="preserve">№ 1091 </w:t>
      </w:r>
      <w:r w:rsidR="00F85861">
        <w:t>"</w:t>
      </w:r>
      <w:r>
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F85861">
        <w:t>"</w:t>
      </w:r>
      <w:r>
        <w:t xml:space="preserve">, </w:t>
      </w:r>
      <w:r w:rsidR="00F85861">
        <w:t xml:space="preserve">          </w:t>
      </w:r>
      <w:r>
        <w:t>от 2 ноября</w:t>
      </w:r>
      <w:proofErr w:type="gramEnd"/>
      <w:r>
        <w:t xml:space="preserve"> </w:t>
      </w:r>
      <w:proofErr w:type="gramStart"/>
      <w:r>
        <w:t>2000</w:t>
      </w:r>
      <w:r w:rsidR="00F85861">
        <w:t xml:space="preserve"> </w:t>
      </w:r>
      <w:r>
        <w:t xml:space="preserve">г. № 841 </w:t>
      </w:r>
      <w:r w:rsidR="00F85861">
        <w:t>"</w:t>
      </w:r>
      <w:r>
        <w:t>Об утверждении Положения об организации обучения населения в области гражданской обороны</w:t>
      </w:r>
      <w:r w:rsidR="00F85861">
        <w:t>", ежегодных организационно-</w:t>
      </w:r>
      <w:r>
        <w:t>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и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а также</w:t>
      </w:r>
      <w:proofErr w:type="gramEnd"/>
      <w:r>
        <w:t xml:space="preserve"> нормативных правовых актов субъектов Российской Федерации.</w:t>
      </w:r>
    </w:p>
    <w:p w:rsidR="00A03B39" w:rsidRPr="007B5F81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7B5F81">
        <w:rPr>
          <w:sz w:val="26"/>
          <w:szCs w:val="26"/>
        </w:rPr>
        <w:t>Настоящая Примерная программа предназначена для обучения личного состава НАСФ умелым, слаженным и наиболее эффективным приемам и способам коллективных действий при приведении формирований в готовность, проведении ими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 и чрезвычайных ситуациях, для совершенствования его умений и навыков в применении техники, инструментов, приборов и принадлежностей</w:t>
      </w:r>
      <w:proofErr w:type="gramEnd"/>
      <w:r w:rsidRPr="007B5F81">
        <w:rPr>
          <w:sz w:val="26"/>
          <w:szCs w:val="26"/>
        </w:rPr>
        <w:t>, состоящих на оснащении НАСФ, а также получения личным составом знаний и умений по соблюдению мер безопасности.</w:t>
      </w:r>
    </w:p>
    <w:p w:rsidR="00A03B39" w:rsidRPr="007B5F81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B5F81">
        <w:rPr>
          <w:sz w:val="26"/>
          <w:szCs w:val="26"/>
        </w:rPr>
        <w:t xml:space="preserve">Обучение личного состава НАСФ по учебным программам, разработанным </w:t>
      </w:r>
      <w:r w:rsidR="00F85861">
        <w:rPr>
          <w:sz w:val="26"/>
          <w:szCs w:val="26"/>
        </w:rPr>
        <w:t xml:space="preserve">           </w:t>
      </w:r>
      <w:r w:rsidRPr="007B5F81">
        <w:rPr>
          <w:sz w:val="26"/>
          <w:szCs w:val="26"/>
        </w:rPr>
        <w:t xml:space="preserve">в соответствии с требованиями настоящей Примерной программы, планируется и проводится в </w:t>
      </w:r>
      <w:proofErr w:type="spellStart"/>
      <w:r w:rsidRPr="007B5F81">
        <w:rPr>
          <w:sz w:val="26"/>
          <w:szCs w:val="26"/>
        </w:rPr>
        <w:t>межаттестационный</w:t>
      </w:r>
      <w:proofErr w:type="spellEnd"/>
      <w:r w:rsidRPr="007B5F81">
        <w:rPr>
          <w:sz w:val="26"/>
          <w:szCs w:val="26"/>
        </w:rPr>
        <w:t xml:space="preserve"> период в организациях, создающих НАСФ, </w:t>
      </w:r>
      <w:r w:rsidR="00F85861">
        <w:rPr>
          <w:sz w:val="26"/>
          <w:szCs w:val="26"/>
        </w:rPr>
        <w:t xml:space="preserve">                   </w:t>
      </w:r>
      <w:r w:rsidRPr="007B5F81">
        <w:rPr>
          <w:sz w:val="26"/>
          <w:szCs w:val="26"/>
        </w:rPr>
        <w:t>в рабочее время в объеме не менее 20 часов.</w:t>
      </w:r>
    </w:p>
    <w:p w:rsidR="00A03B39" w:rsidRPr="007B5F81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B5F81">
        <w:rPr>
          <w:sz w:val="26"/>
          <w:szCs w:val="26"/>
        </w:rPr>
        <w:lastRenderedPageBreak/>
        <w:t xml:space="preserve">Темы модуля базовой подготовки личного состава НАСФ отрабатываются </w:t>
      </w:r>
      <w:r w:rsidR="00F85861">
        <w:rPr>
          <w:sz w:val="26"/>
          <w:szCs w:val="26"/>
        </w:rPr>
        <w:t xml:space="preserve">             </w:t>
      </w:r>
      <w:r w:rsidRPr="007B5F81">
        <w:rPr>
          <w:sz w:val="26"/>
          <w:szCs w:val="26"/>
        </w:rPr>
        <w:t>в полном объеме (не менее 14 часов) всеми видами формирований.</w:t>
      </w:r>
    </w:p>
    <w:p w:rsidR="00A03B39" w:rsidRPr="007B5F81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B5F81">
        <w:rPr>
          <w:sz w:val="26"/>
          <w:szCs w:val="26"/>
        </w:rPr>
        <w:t xml:space="preserve">Подготовка личного состава НАСФ по модулю специальной подготовки (модуль 2) должна обеспечить слаженные действия личного состава при ведении аварийно-спасательных и других неотложных работ в зависимости </w:t>
      </w:r>
      <w:r w:rsidR="00F85861">
        <w:rPr>
          <w:sz w:val="26"/>
          <w:szCs w:val="26"/>
        </w:rPr>
        <w:t xml:space="preserve">                                  </w:t>
      </w:r>
      <w:r w:rsidRPr="007B5F81">
        <w:rPr>
          <w:sz w:val="26"/>
          <w:szCs w:val="26"/>
        </w:rPr>
        <w:t>от предназначения формирования.</w:t>
      </w:r>
    </w:p>
    <w:p w:rsidR="00A03B39" w:rsidRPr="007B5F81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B5F81">
        <w:rPr>
          <w:sz w:val="26"/>
          <w:szCs w:val="26"/>
        </w:rPr>
        <w:t>Модуль специальной подготовки НАСФ содержит рекомендуемые темы подготовки, которые отрабатываются с учетом предназначения НАСФ, создаваемых в соответствии со ст. 13 Порядка создания НАСФ, утвержденного прик</w:t>
      </w:r>
      <w:r w:rsidR="00F85861">
        <w:rPr>
          <w:sz w:val="26"/>
          <w:szCs w:val="26"/>
        </w:rPr>
        <w:t>азом МЧС России от 23.12.2005</w:t>
      </w:r>
      <w:r w:rsidRPr="007B5F81">
        <w:rPr>
          <w:sz w:val="26"/>
          <w:szCs w:val="26"/>
        </w:rPr>
        <w:t xml:space="preserve"> № 999 и зарегистрированног</w:t>
      </w:r>
      <w:r w:rsidR="00F85861">
        <w:rPr>
          <w:sz w:val="26"/>
          <w:szCs w:val="26"/>
        </w:rPr>
        <w:t xml:space="preserve">о в Минюсте России 19.01.2006             </w:t>
      </w:r>
      <w:r w:rsidRPr="007B5F81">
        <w:rPr>
          <w:sz w:val="26"/>
          <w:szCs w:val="26"/>
        </w:rPr>
        <w:t xml:space="preserve"> за № 7383. На их отработку отводится не менее 6 часов. В состав модуля 2 может включаться одна или несколько рекомендуемых тем, исходя из задач, возлагаемых </w:t>
      </w:r>
      <w:r w:rsidR="00F85861">
        <w:rPr>
          <w:sz w:val="26"/>
          <w:szCs w:val="26"/>
        </w:rPr>
        <w:t xml:space="preserve">  </w:t>
      </w:r>
      <w:r w:rsidRPr="007B5F81">
        <w:rPr>
          <w:sz w:val="26"/>
          <w:szCs w:val="26"/>
        </w:rPr>
        <w:t xml:space="preserve">на </w:t>
      </w:r>
      <w:proofErr w:type="gramStart"/>
      <w:r w:rsidRPr="007B5F81">
        <w:rPr>
          <w:sz w:val="26"/>
          <w:szCs w:val="26"/>
        </w:rPr>
        <w:t>создаваемое</w:t>
      </w:r>
      <w:proofErr w:type="gramEnd"/>
      <w:r w:rsidRPr="007B5F81">
        <w:rPr>
          <w:sz w:val="26"/>
          <w:szCs w:val="26"/>
        </w:rPr>
        <w:t xml:space="preserve"> НАСФ. В случае необходимости темы специальной подготовки могут определяться руководителями организаций, создающими НАСФ, по согласованию </w:t>
      </w:r>
      <w:r w:rsidR="00F85861">
        <w:rPr>
          <w:sz w:val="26"/>
          <w:szCs w:val="26"/>
        </w:rPr>
        <w:t xml:space="preserve">            </w:t>
      </w:r>
      <w:r w:rsidRPr="007B5F81">
        <w:rPr>
          <w:sz w:val="26"/>
          <w:szCs w:val="26"/>
        </w:rPr>
        <w:t>с руководителем органа, специально уполномоченного на решение задач в области защиты населения и территорий от чрезвычайных ситуаций и (или) гражданской обороны при органах местного самоуправления.</w:t>
      </w:r>
    </w:p>
    <w:p w:rsidR="00A03B39" w:rsidRPr="007B5F81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B5F81">
        <w:rPr>
          <w:sz w:val="26"/>
          <w:szCs w:val="26"/>
        </w:rPr>
        <w:t>Использование модульного принципа позволяет при разработке рабочей программы определить темы специальной подготовки и выделить количество часов для их отработки с учетом предназначения конкретного НАСФ и степени подготовки личного состава.</w:t>
      </w:r>
    </w:p>
    <w:p w:rsidR="00A03B39" w:rsidRDefault="00A03B39" w:rsidP="00F85861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B5F81">
        <w:rPr>
          <w:sz w:val="26"/>
          <w:szCs w:val="26"/>
        </w:rPr>
        <w:t>Основным методом проведения занятий с личным составом НАСФ является практическая тренировка.</w:t>
      </w:r>
    </w:p>
    <w:p w:rsidR="00A03B39" w:rsidRDefault="00A03B39" w:rsidP="00F85861">
      <w:pPr>
        <w:pStyle w:val="32"/>
        <w:shd w:val="clear" w:color="auto" w:fill="auto"/>
        <w:spacing w:before="0" w:line="240" w:lineRule="auto"/>
        <w:ind w:firstLine="709"/>
      </w:pPr>
      <w:r>
        <w:t>Занятия с личным составом НАСФ проводятся в учебных городках, на натурных участках или на объектах организации.</w:t>
      </w:r>
    </w:p>
    <w:p w:rsidR="00A03B39" w:rsidRDefault="00A03B39" w:rsidP="00F85861">
      <w:pPr>
        <w:pStyle w:val="32"/>
        <w:shd w:val="clear" w:color="auto" w:fill="auto"/>
        <w:spacing w:before="0" w:line="240" w:lineRule="auto"/>
        <w:ind w:firstLine="709"/>
      </w:pPr>
      <w:r>
        <w:t xml:space="preserve">На тактико-специальные занятия НАСФ выводятся в штатном составе </w:t>
      </w:r>
      <w:r w:rsidR="00F85861">
        <w:t xml:space="preserve">                        </w:t>
      </w:r>
      <w:r>
        <w:t>с необходимым количеством техники, приборов, инструментов и принадлежностей. Весь личный состав на занятиях должен быть обеспечен средствами индивидуальной защиты.</w:t>
      </w:r>
    </w:p>
    <w:p w:rsidR="0023525F" w:rsidRDefault="0023525F" w:rsidP="00F85861">
      <w:pPr>
        <w:pStyle w:val="32"/>
        <w:shd w:val="clear" w:color="auto" w:fill="auto"/>
        <w:spacing w:before="0" w:line="240" w:lineRule="auto"/>
        <w:ind w:firstLine="709"/>
      </w:pPr>
    </w:p>
    <w:p w:rsidR="00A03B39" w:rsidRDefault="00A03B39" w:rsidP="00A03B39">
      <w:pPr>
        <w:pStyle w:val="10"/>
        <w:numPr>
          <w:ilvl w:val="0"/>
          <w:numId w:val="2"/>
        </w:numPr>
        <w:shd w:val="clear" w:color="auto" w:fill="auto"/>
        <w:tabs>
          <w:tab w:val="left" w:pos="2020"/>
        </w:tabs>
        <w:spacing w:before="0" w:after="262" w:line="260" w:lineRule="exact"/>
        <w:ind w:left="1680"/>
      </w:pPr>
      <w:r>
        <w:t>Требования к уровню освоения курса обучения</w:t>
      </w:r>
    </w:p>
    <w:p w:rsidR="00F85861" w:rsidRDefault="00A03B39" w:rsidP="00F85861">
      <w:pPr>
        <w:pStyle w:val="32"/>
        <w:shd w:val="clear" w:color="auto" w:fill="auto"/>
        <w:spacing w:before="0" w:line="240" w:lineRule="auto"/>
        <w:ind w:firstLine="709"/>
      </w:pPr>
      <w:r>
        <w:t>Личный состав НАСФ, прошедший обучение в соответствии с настоящей Примерной программой, должен:</w:t>
      </w:r>
    </w:p>
    <w:p w:rsidR="00A03B39" w:rsidRDefault="00A03B39" w:rsidP="00F85861">
      <w:pPr>
        <w:pStyle w:val="32"/>
        <w:shd w:val="clear" w:color="auto" w:fill="auto"/>
        <w:spacing w:before="0" w:line="240" w:lineRule="auto"/>
        <w:ind w:firstLine="709"/>
      </w:pPr>
      <w:r>
        <w:rPr>
          <w:rStyle w:val="33"/>
        </w:rPr>
        <w:t>знать: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 xml:space="preserve">возможную обстановку в зоне ответственности НАСФ, возникающую </w:t>
      </w:r>
      <w:r>
        <w:t xml:space="preserve">                     </w:t>
      </w:r>
      <w:r w:rsidR="00A03B39"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способы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предназначение формирования и свои функциональные обязанности;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порядок оповещения, сбора и приведения формирования в готовность; место сбора формирования, пути и порядок выдвижения к месту возможного проведения аварийно-спасательных работ;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 xml:space="preserve">назначение, технические данные, порядок применения и возможности техники, </w:t>
      </w:r>
      <w:r w:rsidR="00A03B39">
        <w:lastRenderedPageBreak/>
        <w:t>механизмов и приборов, а также средств защиты, состоящих на оснащении формирования;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организацию и порядок проведения специальной обработки; порядок оказания первой помощи пострадавшим и эвакуации их в безопасные места;</w:t>
      </w:r>
    </w:p>
    <w:p w:rsidR="00F85861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меры безопасности при действиях в зоне радиоактивного загрязнения, химического заражения и массовых инфекционных заболеваний, а также при проведении аварийно-спасательных и других неотложных работ;</w:t>
      </w:r>
    </w:p>
    <w:p w:rsidR="00A03B39" w:rsidRDefault="00A03B39" w:rsidP="00F85861">
      <w:pPr>
        <w:pStyle w:val="32"/>
        <w:shd w:val="clear" w:color="auto" w:fill="auto"/>
        <w:spacing w:before="0" w:line="240" w:lineRule="auto"/>
        <w:ind w:firstLine="709"/>
      </w:pPr>
      <w:r>
        <w:rPr>
          <w:rStyle w:val="33"/>
        </w:rPr>
        <w:t>уметь: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выполнять функциональные обязанности при проведении аварийно-спасательных и других неотложных работ, обусловленные спецификой предназначения формирования;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проводить санитарную обработку, дезактивацию, дегазацию и дезинфекцию техники, сооружений, территорий, снаряжения, одежды и средств индивидуальной защиты;</w:t>
      </w:r>
    </w:p>
    <w:p w:rsidR="00A03B39" w:rsidRDefault="00F85861" w:rsidP="00F85861">
      <w:pPr>
        <w:pStyle w:val="32"/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-</w:t>
      </w:r>
      <w:r>
        <w:tab/>
      </w:r>
      <w:r w:rsidR="00A03B39">
        <w:t>пользоваться штатными средствами связи.</w:t>
      </w:r>
    </w:p>
    <w:p w:rsidR="0023525F" w:rsidRDefault="0023525F" w:rsidP="00A03B39">
      <w:pPr>
        <w:pStyle w:val="10"/>
        <w:shd w:val="clear" w:color="auto" w:fill="auto"/>
        <w:tabs>
          <w:tab w:val="left" w:pos="3442"/>
        </w:tabs>
        <w:spacing w:before="0" w:after="322" w:line="260" w:lineRule="exact"/>
        <w:ind w:left="3040"/>
      </w:pPr>
    </w:p>
    <w:p w:rsidR="00A03B39" w:rsidRDefault="00A03B39" w:rsidP="00A03B39">
      <w:pPr>
        <w:pStyle w:val="10"/>
        <w:shd w:val="clear" w:color="auto" w:fill="auto"/>
        <w:tabs>
          <w:tab w:val="left" w:pos="3442"/>
        </w:tabs>
        <w:spacing w:before="0" w:after="322" w:line="260" w:lineRule="exact"/>
        <w:ind w:left="3040"/>
      </w:pPr>
      <w:r>
        <w:t>Учебно-тематический план</w:t>
      </w:r>
    </w:p>
    <w:p w:rsidR="00A03B39" w:rsidRDefault="00A03B39" w:rsidP="005E0932">
      <w:pPr>
        <w:pStyle w:val="32"/>
        <w:shd w:val="clear" w:color="auto" w:fill="auto"/>
        <w:tabs>
          <w:tab w:val="left" w:pos="4329"/>
        </w:tabs>
        <w:spacing w:before="0" w:line="322" w:lineRule="exact"/>
        <w:ind w:left="120" w:firstLine="700"/>
      </w:pPr>
      <w:r>
        <w:rPr>
          <w:rStyle w:val="310"/>
        </w:rPr>
        <w:t>Программа обучения:</w:t>
      </w:r>
      <w:r w:rsidR="005E0932">
        <w:t xml:space="preserve"> </w:t>
      </w:r>
      <w:r>
        <w:t>лич</w:t>
      </w:r>
      <w:r w:rsidR="005E0932">
        <w:t>ного состава нештатных аварийно-</w:t>
      </w:r>
      <w:r>
        <w:t>спасательных формирований.</w:t>
      </w:r>
    </w:p>
    <w:p w:rsidR="00A03B39" w:rsidRDefault="00A03B39" w:rsidP="00A03B39">
      <w:pPr>
        <w:pStyle w:val="32"/>
        <w:shd w:val="clear" w:color="auto" w:fill="auto"/>
        <w:spacing w:before="0" w:line="322" w:lineRule="exact"/>
        <w:ind w:left="120" w:right="220" w:firstLine="700"/>
      </w:pPr>
      <w:r>
        <w:rPr>
          <w:rStyle w:val="310"/>
        </w:rPr>
        <w:t>Цель обучения:</w:t>
      </w:r>
      <w:r>
        <w:t xml:space="preserve"> поддержание НАСФ в готовности к выполнению задач </w:t>
      </w:r>
      <w:r w:rsidR="005E0932">
        <w:t xml:space="preserve">              </w:t>
      </w:r>
      <w:r>
        <w:t>по предназначению, а также получение личным составом НАСФ знаний, умений и навыков для действий при приведении в готовность, выдвижении в район выполнени</w:t>
      </w:r>
      <w:r w:rsidR="005E0932">
        <w:t>я</w:t>
      </w:r>
      <w:r>
        <w:t xml:space="preserve"> задач, проведении АСДНР с соблюдением мер безопасности.</w:t>
      </w:r>
    </w:p>
    <w:p w:rsidR="00A03B39" w:rsidRDefault="00A03B39" w:rsidP="00A03B39">
      <w:pPr>
        <w:pStyle w:val="32"/>
        <w:shd w:val="clear" w:color="auto" w:fill="auto"/>
        <w:spacing w:before="0" w:line="322" w:lineRule="exact"/>
        <w:ind w:left="120" w:firstLine="700"/>
      </w:pPr>
      <w:r>
        <w:rPr>
          <w:rStyle w:val="310"/>
        </w:rPr>
        <w:t xml:space="preserve">Категория </w:t>
      </w:r>
      <w:proofErr w:type="gramStart"/>
      <w:r>
        <w:rPr>
          <w:rStyle w:val="310"/>
        </w:rPr>
        <w:t>обучаемых</w:t>
      </w:r>
      <w:proofErr w:type="gramEnd"/>
      <w:r>
        <w:rPr>
          <w:rStyle w:val="310"/>
        </w:rPr>
        <w:t>:</w:t>
      </w:r>
      <w:r>
        <w:t xml:space="preserve"> работники организации, входящие в НАСФ.</w:t>
      </w:r>
    </w:p>
    <w:p w:rsidR="00A03B39" w:rsidRDefault="00A03B39" w:rsidP="00A03B39">
      <w:pPr>
        <w:pStyle w:val="40"/>
        <w:shd w:val="clear" w:color="auto" w:fill="auto"/>
        <w:ind w:left="120"/>
      </w:pPr>
      <w:r>
        <w:t>Продолжительность обучения:</w:t>
      </w:r>
      <w:r>
        <w:rPr>
          <w:rStyle w:val="41"/>
        </w:rPr>
        <w:t xml:space="preserve"> 20 учебных часов.</w:t>
      </w:r>
    </w:p>
    <w:p w:rsidR="00A03B39" w:rsidRDefault="00A03B39" w:rsidP="00A03B39">
      <w:pPr>
        <w:pStyle w:val="32"/>
        <w:shd w:val="clear" w:color="auto" w:fill="auto"/>
        <w:spacing w:before="0" w:line="322" w:lineRule="exact"/>
        <w:ind w:left="120" w:firstLine="700"/>
      </w:pPr>
      <w:r>
        <w:rPr>
          <w:rStyle w:val="310"/>
        </w:rPr>
        <w:t>Форма обучения:</w:t>
      </w:r>
      <w:r>
        <w:t xml:space="preserve"> с отрывом от трудовой деятельности.</w:t>
      </w:r>
    </w:p>
    <w:p w:rsidR="00A03B39" w:rsidRDefault="00A03B39" w:rsidP="00A03B39">
      <w:pPr>
        <w:pStyle w:val="32"/>
        <w:shd w:val="clear" w:color="auto" w:fill="auto"/>
        <w:spacing w:before="0" w:line="322" w:lineRule="exact"/>
        <w:ind w:left="120" w:firstLine="700"/>
      </w:pPr>
      <w:r>
        <w:rPr>
          <w:rStyle w:val="310"/>
        </w:rPr>
        <w:t>Режим занятий:</w:t>
      </w:r>
      <w:r>
        <w:t xml:space="preserve"> определяет руководитель организации.</w:t>
      </w:r>
    </w:p>
    <w:p w:rsidR="00A03B39" w:rsidRDefault="00A03B39" w:rsidP="00A03B39">
      <w:pPr>
        <w:pStyle w:val="11"/>
        <w:shd w:val="clear" w:color="auto" w:fill="auto"/>
        <w:spacing w:line="260" w:lineRule="exact"/>
        <w:rPr>
          <w:rStyle w:val="af"/>
          <w:b w:val="0"/>
          <w:bCs w:val="0"/>
        </w:rPr>
      </w:pPr>
    </w:p>
    <w:p w:rsidR="00A03B39" w:rsidRDefault="00A03B39" w:rsidP="00A03B39">
      <w:pPr>
        <w:pStyle w:val="11"/>
        <w:shd w:val="clear" w:color="auto" w:fill="auto"/>
        <w:spacing w:line="260" w:lineRule="exact"/>
        <w:jc w:val="center"/>
      </w:pPr>
      <w:r>
        <w:rPr>
          <w:rStyle w:val="af"/>
        </w:rPr>
        <w:t>Модуль базовой подготовки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851"/>
        <w:gridCol w:w="6095"/>
        <w:gridCol w:w="1701"/>
        <w:gridCol w:w="1134"/>
      </w:tblGrid>
      <w:tr w:rsidR="00A03B39" w:rsidRPr="00990E0C" w:rsidTr="00244C36">
        <w:trPr>
          <w:trHeight w:hRule="exact" w:val="99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after="60"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№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before="60" w:line="240" w:lineRule="exact"/>
              <w:ind w:right="300" w:firstLine="0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990E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0E0C">
              <w:rPr>
                <w:sz w:val="26"/>
                <w:szCs w:val="26"/>
              </w:rPr>
              <w:t>/</w:t>
            </w:r>
            <w:proofErr w:type="spellStart"/>
            <w:r w:rsidRPr="00990E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5" w:right="97"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Кол-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во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часов</w:t>
            </w:r>
          </w:p>
        </w:tc>
      </w:tr>
      <w:tr w:rsidR="00A03B39" w:rsidRPr="00990E0C" w:rsidTr="00BB0687">
        <w:trPr>
          <w:trHeight w:hRule="exact" w:val="2285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left="35" w:right="9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НАСФ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1</w:t>
            </w:r>
          </w:p>
        </w:tc>
      </w:tr>
      <w:tr w:rsidR="00A03B39" w:rsidRPr="00990E0C" w:rsidTr="00BB0687">
        <w:trPr>
          <w:trHeight w:hRule="exact" w:val="9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left="35" w:right="9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4</w:t>
            </w:r>
          </w:p>
        </w:tc>
      </w:tr>
      <w:tr w:rsidR="00BB0687" w:rsidRPr="00990E0C" w:rsidTr="00BB0687">
        <w:trPr>
          <w:trHeight w:hRule="exact" w:val="98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687" w:rsidRPr="00990E0C" w:rsidRDefault="00BB0687" w:rsidP="00BB0687">
            <w:pPr>
              <w:pStyle w:val="21"/>
              <w:shd w:val="clear" w:color="auto" w:fill="auto"/>
              <w:spacing w:after="60" w:line="240" w:lineRule="exact"/>
              <w:ind w:right="300"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lastRenderedPageBreak/>
              <w:t>№</w:t>
            </w:r>
          </w:p>
          <w:p w:rsidR="00BB0687" w:rsidRPr="00990E0C" w:rsidRDefault="00BB0687" w:rsidP="00BB0687">
            <w:pPr>
              <w:pStyle w:val="21"/>
              <w:shd w:val="clear" w:color="auto" w:fill="auto"/>
              <w:spacing w:before="60" w:line="240" w:lineRule="exact"/>
              <w:ind w:right="300"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90E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0E0C">
              <w:rPr>
                <w:sz w:val="26"/>
                <w:szCs w:val="26"/>
              </w:rPr>
              <w:t>/</w:t>
            </w:r>
            <w:proofErr w:type="spellStart"/>
            <w:r w:rsidRPr="00990E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687" w:rsidRPr="00990E0C" w:rsidRDefault="00BB0687" w:rsidP="00BB0687">
            <w:pPr>
              <w:pStyle w:val="21"/>
              <w:shd w:val="clear" w:color="auto" w:fill="auto"/>
              <w:spacing w:line="240" w:lineRule="exact"/>
              <w:ind w:left="35" w:right="97"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687" w:rsidRPr="00990E0C" w:rsidRDefault="00BB0687" w:rsidP="00BB0687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687" w:rsidRPr="00990E0C" w:rsidRDefault="00BB0687" w:rsidP="00BB0687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Кол-во</w:t>
            </w:r>
          </w:p>
          <w:p w:rsidR="00BB0687" w:rsidRPr="00990E0C" w:rsidRDefault="00BB0687" w:rsidP="00BB0687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часов</w:t>
            </w:r>
          </w:p>
        </w:tc>
      </w:tr>
      <w:tr w:rsidR="00A03B39" w:rsidRPr="00990E0C" w:rsidTr="00BB0687">
        <w:trPr>
          <w:trHeight w:hRule="exact" w:val="164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left="35" w:right="9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Практическое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4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2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60" w:firstLine="0"/>
              <w:jc w:val="lef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5E0932">
            <w:pPr>
              <w:pStyle w:val="21"/>
              <w:shd w:val="clear" w:color="auto" w:fill="auto"/>
              <w:ind w:right="107" w:firstLine="0"/>
              <w:jc w:val="lef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Практическое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4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60" w:firstLine="0"/>
              <w:jc w:val="lef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26" w:lineRule="exact"/>
              <w:ind w:left="25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Психологическая устойчивость сотрудников НАСФ при работе в зоне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1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47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12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14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63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6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rStyle w:val="13pt"/>
              </w:rPr>
              <w:t>Модуль специальной подготовки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after="120"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№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before="120" w:line="240" w:lineRule="exact"/>
              <w:ind w:right="300" w:firstLine="0"/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990E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0E0C">
              <w:rPr>
                <w:sz w:val="26"/>
                <w:szCs w:val="26"/>
              </w:rPr>
              <w:t>/</w:t>
            </w:r>
            <w:proofErr w:type="spellStart"/>
            <w:r w:rsidRPr="00990E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25" w:right="107"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Кол-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во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часов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26" w:lineRule="exact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при ведении радиационной, химической и биологической разведки и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Тактико</w:t>
            </w:r>
            <w:r w:rsidR="00244C36">
              <w:rPr>
                <w:sz w:val="26"/>
                <w:szCs w:val="26"/>
              </w:rPr>
              <w:t>-</w:t>
            </w: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6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26" w:lineRule="exact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ликвидации последствий аварии на химически опасном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3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244C36">
            <w:pPr>
              <w:pStyle w:val="21"/>
              <w:shd w:val="clear" w:color="auto" w:fill="auto"/>
              <w:spacing w:line="336" w:lineRule="exact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ликвидации последствий аварии на радиационно</w:t>
            </w:r>
            <w:r w:rsidR="00244C36">
              <w:rPr>
                <w:sz w:val="26"/>
                <w:szCs w:val="26"/>
              </w:rPr>
              <w:t>-</w:t>
            </w:r>
            <w:r w:rsidRPr="00990E0C">
              <w:rPr>
                <w:sz w:val="26"/>
                <w:szCs w:val="26"/>
              </w:rPr>
              <w:t>опасном объекте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3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Практическое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2</w:t>
            </w:r>
          </w:p>
        </w:tc>
      </w:tr>
      <w:tr w:rsidR="00A03B39" w:rsidRPr="00990E0C" w:rsidTr="00BB0687">
        <w:trPr>
          <w:gridBefore w:val="1"/>
          <w:wBefore w:w="10" w:type="dxa"/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31" w:lineRule="exact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4</w:t>
            </w:r>
          </w:p>
        </w:tc>
      </w:tr>
      <w:tr w:rsidR="00A03B39" w:rsidRPr="00990E0C" w:rsidTr="00BB0687">
        <w:trPr>
          <w:gridBefore w:val="1"/>
          <w:wBefore w:w="10" w:type="dxa"/>
          <w:trHeight w:hRule="exact"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 xml:space="preserve">Действия НАСФ по ликвидации последствий аварии на </w:t>
            </w:r>
            <w:proofErr w:type="spellStart"/>
            <w:r w:rsidRPr="00990E0C">
              <w:rPr>
                <w:sz w:val="26"/>
                <w:szCs w:val="26"/>
              </w:rPr>
              <w:t>радиационно</w:t>
            </w:r>
            <w:proofErr w:type="spellEnd"/>
            <w:r w:rsidRPr="00990E0C">
              <w:rPr>
                <w:sz w:val="26"/>
                <w:szCs w:val="26"/>
              </w:rPr>
              <w:t xml:space="preserve">, химически, </w:t>
            </w:r>
            <w:proofErr w:type="spellStart"/>
            <w:r w:rsidRPr="00990E0C">
              <w:rPr>
                <w:sz w:val="26"/>
                <w:szCs w:val="26"/>
              </w:rPr>
              <w:t>взрыво</w:t>
            </w:r>
            <w:proofErr w:type="spellEnd"/>
            <w:r w:rsidRPr="00990E0C">
              <w:rPr>
                <w:sz w:val="26"/>
                <w:szCs w:val="26"/>
              </w:rPr>
              <w:t>- и пожароопасных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3</w:t>
            </w:r>
          </w:p>
        </w:tc>
      </w:tr>
      <w:tr w:rsidR="00A03B39" w:rsidRPr="00990E0C" w:rsidTr="00BB0687">
        <w:trPr>
          <w:gridBefore w:val="1"/>
          <w:wBefore w:w="10" w:type="dxa"/>
          <w:trHeight w:hRule="exact" w:val="10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right="300" w:firstLine="0"/>
              <w:jc w:val="righ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left="25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6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60" w:firstLine="0"/>
              <w:jc w:val="lef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0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разборке завалов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6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60" w:firstLine="0"/>
              <w:jc w:val="lef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331" w:lineRule="exact"/>
              <w:ind w:left="30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НАСФ по проведению АСДНР при ЧС природного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3</w:t>
            </w:r>
          </w:p>
        </w:tc>
      </w:tr>
      <w:tr w:rsidR="00A03B39" w:rsidRPr="00990E0C" w:rsidTr="00244C36">
        <w:trPr>
          <w:gridBefore w:val="1"/>
          <w:wBefore w:w="10" w:type="dxa"/>
          <w:trHeight w:hRule="exact"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left="360" w:firstLine="0"/>
              <w:jc w:val="left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B39" w:rsidRPr="00990E0C" w:rsidRDefault="00A03B39" w:rsidP="00C86BB1">
            <w:pPr>
              <w:pStyle w:val="21"/>
              <w:shd w:val="clear" w:color="auto" w:fill="auto"/>
              <w:ind w:left="30" w:right="107" w:firstLine="0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90E0C">
              <w:rPr>
                <w:sz w:val="26"/>
                <w:szCs w:val="26"/>
              </w:rPr>
              <w:t>Тактико</w:t>
            </w:r>
            <w:proofErr w:type="spellEnd"/>
            <w:r w:rsidR="00244C36">
              <w:rPr>
                <w:sz w:val="26"/>
                <w:szCs w:val="26"/>
              </w:rPr>
              <w:t>-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специальное</w:t>
            </w:r>
          </w:p>
          <w:p w:rsidR="00A03B39" w:rsidRPr="00990E0C" w:rsidRDefault="00A03B39" w:rsidP="00C86BB1">
            <w:pPr>
              <w:pStyle w:val="2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B39" w:rsidRPr="00990E0C" w:rsidRDefault="00A03B39" w:rsidP="00C86BB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990E0C">
              <w:rPr>
                <w:sz w:val="26"/>
                <w:szCs w:val="26"/>
              </w:rPr>
              <w:t>6</w:t>
            </w:r>
          </w:p>
        </w:tc>
      </w:tr>
    </w:tbl>
    <w:p w:rsidR="00A03B39" w:rsidRPr="00990E0C" w:rsidRDefault="00A03B39" w:rsidP="00A03B39">
      <w:pPr>
        <w:pStyle w:val="21"/>
        <w:shd w:val="clear" w:color="auto" w:fill="auto"/>
        <w:spacing w:after="365"/>
        <w:ind w:left="160" w:right="180" w:firstLine="700"/>
        <w:rPr>
          <w:rStyle w:val="af0"/>
          <w:spacing w:val="-1"/>
          <w:sz w:val="26"/>
          <w:szCs w:val="26"/>
        </w:rPr>
      </w:pPr>
    </w:p>
    <w:p w:rsidR="00A03B39" w:rsidRPr="00990E0C" w:rsidRDefault="00A03B39" w:rsidP="00A03B39">
      <w:pPr>
        <w:pStyle w:val="21"/>
        <w:shd w:val="clear" w:color="auto" w:fill="auto"/>
        <w:spacing w:after="365"/>
        <w:ind w:left="160" w:right="180" w:firstLine="700"/>
        <w:rPr>
          <w:sz w:val="26"/>
          <w:szCs w:val="26"/>
        </w:rPr>
      </w:pPr>
      <w:r w:rsidRPr="00990E0C">
        <w:rPr>
          <w:rStyle w:val="af0"/>
          <w:spacing w:val="-1"/>
          <w:sz w:val="26"/>
          <w:szCs w:val="26"/>
        </w:rPr>
        <w:t>Форма проверки знаний:</w:t>
      </w:r>
      <w:r w:rsidRPr="00990E0C">
        <w:rPr>
          <w:sz w:val="26"/>
          <w:szCs w:val="26"/>
        </w:rPr>
        <w:t xml:space="preserve"> 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A03B39" w:rsidRDefault="00A03B39" w:rsidP="00244C36">
      <w:pPr>
        <w:pStyle w:val="21"/>
        <w:shd w:val="clear" w:color="auto" w:fill="auto"/>
        <w:tabs>
          <w:tab w:val="left" w:pos="3568"/>
        </w:tabs>
        <w:spacing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990E0C">
        <w:rPr>
          <w:sz w:val="26"/>
          <w:szCs w:val="26"/>
        </w:rPr>
        <w:t>Содержание тем занятий</w:t>
      </w:r>
    </w:p>
    <w:p w:rsidR="00244C36" w:rsidRPr="00990E0C" w:rsidRDefault="00244C36" w:rsidP="00244C36">
      <w:pPr>
        <w:pStyle w:val="21"/>
        <w:shd w:val="clear" w:color="auto" w:fill="auto"/>
        <w:tabs>
          <w:tab w:val="left" w:pos="3568"/>
        </w:tabs>
        <w:spacing w:line="240" w:lineRule="exact"/>
        <w:ind w:firstLine="709"/>
        <w:jc w:val="center"/>
        <w:rPr>
          <w:sz w:val="26"/>
          <w:szCs w:val="26"/>
        </w:rPr>
      </w:pPr>
    </w:p>
    <w:p w:rsidR="00A03B39" w:rsidRDefault="00A03B39" w:rsidP="00244C36">
      <w:pPr>
        <w:pStyle w:val="21"/>
        <w:shd w:val="clear" w:color="auto" w:fill="auto"/>
        <w:tabs>
          <w:tab w:val="left" w:pos="918"/>
        </w:tabs>
        <w:spacing w:line="317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1.1.</w:t>
      </w:r>
      <w:r w:rsidRPr="00990E0C">
        <w:rPr>
          <w:sz w:val="26"/>
          <w:szCs w:val="26"/>
        </w:rPr>
        <w:t>Содержание тем занятий, включенных в модуль базовой подготовки</w:t>
      </w:r>
    </w:p>
    <w:p w:rsidR="003B1E3E" w:rsidRPr="00990E0C" w:rsidRDefault="003B1E3E" w:rsidP="00244C36">
      <w:pPr>
        <w:pStyle w:val="21"/>
        <w:shd w:val="clear" w:color="auto" w:fill="auto"/>
        <w:tabs>
          <w:tab w:val="left" w:pos="918"/>
        </w:tabs>
        <w:spacing w:line="317" w:lineRule="exact"/>
        <w:ind w:firstLine="709"/>
        <w:rPr>
          <w:sz w:val="26"/>
          <w:szCs w:val="26"/>
        </w:rPr>
      </w:pPr>
    </w:p>
    <w:p w:rsidR="00A03B39" w:rsidRPr="00990E0C" w:rsidRDefault="00A03B39" w:rsidP="00244C36">
      <w:pPr>
        <w:pStyle w:val="50"/>
        <w:shd w:val="clear" w:color="auto" w:fill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Тема</w:t>
      </w:r>
      <w:r>
        <w:rPr>
          <w:rStyle w:val="51"/>
        </w:rPr>
        <w:t xml:space="preserve"> </w:t>
      </w:r>
      <w:r w:rsidRPr="00691542">
        <w:rPr>
          <w:rStyle w:val="51"/>
        </w:rPr>
        <w:t>1</w:t>
      </w:r>
      <w:r w:rsidRPr="00990E0C">
        <w:rPr>
          <w:rStyle w:val="51"/>
        </w:rPr>
        <w:t xml:space="preserve">. </w:t>
      </w:r>
      <w:r w:rsidRPr="00990E0C">
        <w:rPr>
          <w:sz w:val="26"/>
          <w:szCs w:val="26"/>
        </w:rPr>
        <w:t>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НАСФ.</w:t>
      </w:r>
    </w:p>
    <w:p w:rsidR="00A03B39" w:rsidRPr="00990E0C" w:rsidRDefault="00A03B39" w:rsidP="00244C36">
      <w:pPr>
        <w:pStyle w:val="21"/>
        <w:shd w:val="clear" w:color="auto" w:fill="auto"/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 Особенности привлечения НАСФ к ликвидации чрезвычайных ситуаций.</w:t>
      </w:r>
    </w:p>
    <w:p w:rsidR="00A03B39" w:rsidRPr="00990E0C" w:rsidRDefault="00A03B39" w:rsidP="00244C36">
      <w:pPr>
        <w:pStyle w:val="21"/>
        <w:shd w:val="clear" w:color="auto" w:fill="auto"/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Краткая характеристика возможной обстановки в зоне ответственности НАСФ при ведении боевых действий и возникновении ЧС.</w:t>
      </w:r>
    </w:p>
    <w:p w:rsidR="00A03B39" w:rsidRPr="00990E0C" w:rsidRDefault="00A03B39" w:rsidP="00244C36">
      <w:pPr>
        <w:pStyle w:val="21"/>
        <w:shd w:val="clear" w:color="auto" w:fill="auto"/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Возможные разрушения зданий и сооружений.</w:t>
      </w:r>
    </w:p>
    <w:p w:rsidR="00A03B39" w:rsidRPr="00990E0C" w:rsidRDefault="00A03B39" w:rsidP="00244C36">
      <w:pPr>
        <w:pStyle w:val="21"/>
        <w:shd w:val="clear" w:color="auto" w:fill="auto"/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Возможные последствия от воздействия вторичных факторов поражения.</w:t>
      </w:r>
    </w:p>
    <w:p w:rsidR="00A03B39" w:rsidRPr="00990E0C" w:rsidRDefault="00A03B39" w:rsidP="00244C36">
      <w:pPr>
        <w:pStyle w:val="21"/>
        <w:shd w:val="clear" w:color="auto" w:fill="auto"/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A03B39" w:rsidRPr="00990E0C" w:rsidRDefault="00A03B39" w:rsidP="00244C36">
      <w:pPr>
        <w:pStyle w:val="21"/>
        <w:shd w:val="clear" w:color="auto" w:fill="auto"/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Ориентировочный объем предстоящих АСДНР и решаемые задачи формирования при планомерном выполнении мероприятий гражданской обороны, при внезапном нападении противника, действиях диверсионных (террористических) групп, а также при чрезвычайных ситуациях природного и техногенного характера.</w:t>
      </w:r>
    </w:p>
    <w:p w:rsidR="00A03B39" w:rsidRPr="00990E0C" w:rsidRDefault="00A03B39" w:rsidP="00244C36">
      <w:pPr>
        <w:pStyle w:val="21"/>
        <w:shd w:val="clear" w:color="auto" w:fill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Предназначение и состав НАСФ. Функциональные обязанности личного </w:t>
      </w:r>
      <w:r w:rsidRPr="00990E0C">
        <w:rPr>
          <w:sz w:val="26"/>
          <w:szCs w:val="26"/>
        </w:rPr>
        <w:lastRenderedPageBreak/>
        <w:t>состава НАСФ.</w:t>
      </w:r>
    </w:p>
    <w:p w:rsidR="00A03B39" w:rsidRPr="00691542" w:rsidRDefault="00A03B39" w:rsidP="00A03B39">
      <w:pPr>
        <w:pStyle w:val="60"/>
        <w:shd w:val="clear" w:color="auto" w:fill="auto"/>
        <w:ind w:left="60" w:right="20" w:firstLine="700"/>
        <w:rPr>
          <w:b/>
          <w:sz w:val="26"/>
          <w:szCs w:val="26"/>
        </w:rPr>
      </w:pPr>
      <w:r w:rsidRPr="00691542">
        <w:rPr>
          <w:b/>
          <w:sz w:val="26"/>
          <w:szCs w:val="26"/>
        </w:rPr>
        <w:t>Тема 2. Действия личного состава при приведении НАСФ в готовность, выдвижении в район выполнения задач и подготовке к выполнению задач.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Понятие о готовности формирований, порядок их приведения в готовность. Обязанности личного состава при приведении в готовность, выдвижении и подготовке к выполнению задач.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Порядок оповещения, получения табельного имущества, подгонки средств индивидуальной защиты.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Порядок выдвижения в район сбора. Ознакомление с маршрутом и районом сбора.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 xml:space="preserve">Действия личного состава при практическом приведении формирований </w:t>
      </w:r>
      <w:r w:rsidR="001F4526">
        <w:rPr>
          <w:sz w:val="26"/>
          <w:szCs w:val="26"/>
        </w:rPr>
        <w:t xml:space="preserve">               </w:t>
      </w:r>
      <w:r w:rsidRPr="00990E0C">
        <w:rPr>
          <w:sz w:val="26"/>
          <w:szCs w:val="26"/>
        </w:rPr>
        <w:t>в готовность и выход в район сбора.</w:t>
      </w:r>
    </w:p>
    <w:p w:rsidR="00A03B39" w:rsidRPr="00691542" w:rsidRDefault="00A03B39" w:rsidP="00A03B39">
      <w:pPr>
        <w:pStyle w:val="60"/>
        <w:shd w:val="clear" w:color="auto" w:fill="auto"/>
        <w:ind w:left="60" w:right="20" w:firstLine="700"/>
        <w:rPr>
          <w:b/>
          <w:sz w:val="26"/>
          <w:szCs w:val="26"/>
        </w:rPr>
      </w:pPr>
      <w:r w:rsidRPr="00691542">
        <w:rPr>
          <w:b/>
          <w:sz w:val="26"/>
          <w:szCs w:val="26"/>
        </w:rPr>
        <w:t>Тема 3. 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Подготовка техники, приборов и инструмента к проведению АСДНР. Меры безопасности при использовании специальной техники, оборудования, снаряжения, инструмента и материалов, находящихся на оснащении НАСФ, а также порядок их обслуживания.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Мероприятия по обеспечению безопасности и защиты личного состава формирований при действиях в зонах разрушений, завалов, пожаров, заражения (загрязнения) и катастрофического затопления.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 при проведении АСДНР. Особенности выполнения задач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Порядок и объемы оказания первой помощи пострадавшим в ходе выполнения задач. Порядок и способы эвакуации пострадавших в безопасные места.</w:t>
      </w:r>
    </w:p>
    <w:p w:rsidR="00A03B39" w:rsidRPr="00990E0C" w:rsidRDefault="00A03B39" w:rsidP="00A03B39">
      <w:pPr>
        <w:pStyle w:val="60"/>
        <w:shd w:val="clear" w:color="auto" w:fill="auto"/>
        <w:ind w:left="60" w:right="20" w:firstLine="700"/>
        <w:rPr>
          <w:b/>
          <w:sz w:val="26"/>
          <w:szCs w:val="26"/>
        </w:rPr>
      </w:pPr>
      <w:r w:rsidRPr="00990E0C">
        <w:rPr>
          <w:b/>
          <w:sz w:val="26"/>
          <w:szCs w:val="26"/>
        </w:rPr>
        <w:t>Тема 4. Приемы и способы выполнения задач, в т.ч. в условиях загрязнения (заражения) местности радиоа</w:t>
      </w:r>
      <w:r w:rsidR="001F4526">
        <w:rPr>
          <w:b/>
          <w:sz w:val="26"/>
          <w:szCs w:val="26"/>
        </w:rPr>
        <w:t>ктивными, отравляющими, аварийно</w:t>
      </w:r>
      <w:r w:rsidRPr="00990E0C">
        <w:rPr>
          <w:b/>
          <w:sz w:val="26"/>
          <w:szCs w:val="26"/>
        </w:rPr>
        <w:t xml:space="preserve"> химически</w:t>
      </w:r>
      <w:r w:rsidR="001F4526">
        <w:rPr>
          <w:b/>
          <w:sz w:val="26"/>
          <w:szCs w:val="26"/>
        </w:rPr>
        <w:t xml:space="preserve"> </w:t>
      </w:r>
      <w:r w:rsidRPr="00990E0C">
        <w:rPr>
          <w:b/>
          <w:sz w:val="26"/>
          <w:szCs w:val="26"/>
        </w:rPr>
        <w:t>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обработки.</w:t>
      </w:r>
    </w:p>
    <w:p w:rsidR="00A03B39" w:rsidRPr="00990E0C" w:rsidRDefault="00A03B39" w:rsidP="00A03B39">
      <w:pPr>
        <w:pStyle w:val="21"/>
        <w:shd w:val="clear" w:color="auto" w:fill="auto"/>
        <w:ind w:left="6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 xml:space="preserve">Организация защиты личного состава формирований в ходе выполнения АСДНР. Особенности выполнения задач личным составом формирований </w:t>
      </w:r>
      <w:r w:rsidR="001F4526">
        <w:rPr>
          <w:sz w:val="26"/>
          <w:szCs w:val="26"/>
        </w:rPr>
        <w:t xml:space="preserve">                      </w:t>
      </w:r>
      <w:r w:rsidRPr="00990E0C">
        <w:rPr>
          <w:sz w:val="26"/>
          <w:szCs w:val="26"/>
        </w:rPr>
        <w:t>в условиях загрязнения (заражения) местности радиоактивными, отравляющими, аварийно химически опасными веществами и биологическими средствами. Меры безопасности.</w:t>
      </w:r>
    </w:p>
    <w:p w:rsidR="00A03B39" w:rsidRPr="00990E0C" w:rsidRDefault="00A03B39" w:rsidP="001F4526">
      <w:pPr>
        <w:pStyle w:val="21"/>
        <w:shd w:val="clear" w:color="auto" w:fill="auto"/>
        <w:ind w:left="60" w:firstLine="700"/>
        <w:rPr>
          <w:sz w:val="26"/>
          <w:szCs w:val="26"/>
        </w:rPr>
      </w:pPr>
      <w:r w:rsidRPr="00990E0C">
        <w:rPr>
          <w:sz w:val="26"/>
          <w:szCs w:val="26"/>
        </w:rPr>
        <w:t>Подготовка и использовани</w:t>
      </w:r>
      <w:r w:rsidR="001F4526">
        <w:rPr>
          <w:sz w:val="26"/>
          <w:szCs w:val="26"/>
        </w:rPr>
        <w:t xml:space="preserve">е средств индивидуальной защиты. </w:t>
      </w:r>
      <w:r w:rsidRPr="00990E0C">
        <w:rPr>
          <w:sz w:val="26"/>
          <w:szCs w:val="26"/>
        </w:rPr>
        <w:t xml:space="preserve">Порядок подготовки приборов радиационной разведки к работе и проверка их работоспособности. Определение уровней радиации на местности и степени </w:t>
      </w:r>
      <w:r w:rsidRPr="00990E0C">
        <w:rPr>
          <w:sz w:val="26"/>
          <w:szCs w:val="26"/>
        </w:rPr>
        <w:lastRenderedPageBreak/>
        <w:t>радиоактивного заражения различных поверхностей.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 xml:space="preserve">Порядок выдачи индивидуальных дозиметров и снятия показаний. Ведение </w:t>
      </w:r>
      <w:proofErr w:type="gramStart"/>
      <w:r w:rsidRPr="00990E0C">
        <w:rPr>
          <w:sz w:val="26"/>
          <w:szCs w:val="26"/>
        </w:rPr>
        <w:t>журнала учета доз облучения личного состава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Подготовка приборов химической разведки к работе, определение типа и концентрации отравляющих веществ (далее - ОВ) в воздухе, на местности, технике, в почве и сыпучих материалах. Особенности определения ОВ зимой.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Практическое применение средств индивидуальной защиты кожи и органов дыхания, выполнение нормативов.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 xml:space="preserve">Сущность и способы частичной и полной специальной обработки. Понятие </w:t>
      </w:r>
      <w:r w:rsidR="001F4526">
        <w:rPr>
          <w:sz w:val="26"/>
          <w:szCs w:val="26"/>
        </w:rPr>
        <w:t xml:space="preserve">          </w:t>
      </w:r>
      <w:r w:rsidRPr="00990E0C">
        <w:rPr>
          <w:sz w:val="26"/>
          <w:szCs w:val="26"/>
        </w:rPr>
        <w:t xml:space="preserve">о дезактивации, дегазации и дезинфекции; вещества и растворы, применяемые </w:t>
      </w:r>
      <w:r w:rsidR="001F4526">
        <w:rPr>
          <w:sz w:val="26"/>
          <w:szCs w:val="26"/>
        </w:rPr>
        <w:t xml:space="preserve">            </w:t>
      </w:r>
      <w:r w:rsidRPr="00990E0C">
        <w:rPr>
          <w:sz w:val="26"/>
          <w:szCs w:val="26"/>
        </w:rPr>
        <w:t>для этих целей.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Действия личного состава при проведении дезактивации, дегазации и дезинфекции техники, сооружений, приборов, средств защиты, одежды, обуви.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A03B39" w:rsidRPr="00990E0C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средств.</w:t>
      </w:r>
    </w:p>
    <w:p w:rsidR="00A03B39" w:rsidRDefault="00A03B39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  <w:r w:rsidRPr="00990E0C">
        <w:rPr>
          <w:sz w:val="26"/>
          <w:szCs w:val="26"/>
        </w:rPr>
        <w:t>Порядок действий при обнаружении пострадавших, оказания первой помощи и транспортировки (сбора) в безопасное место.</w:t>
      </w:r>
    </w:p>
    <w:p w:rsidR="001F4526" w:rsidRPr="00990E0C" w:rsidRDefault="001F4526" w:rsidP="00A03B39">
      <w:pPr>
        <w:pStyle w:val="21"/>
        <w:shd w:val="clear" w:color="auto" w:fill="auto"/>
        <w:ind w:left="80" w:right="20" w:firstLine="700"/>
        <w:rPr>
          <w:sz w:val="26"/>
          <w:szCs w:val="26"/>
        </w:rPr>
      </w:pPr>
    </w:p>
    <w:p w:rsidR="00A03B39" w:rsidRPr="00990E0C" w:rsidRDefault="00A03B39" w:rsidP="001F4526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Тема 5. Психологическая устойчивость сотрудников НАСФ при работе </w:t>
      </w:r>
      <w:r w:rsidR="001F4526">
        <w:rPr>
          <w:sz w:val="26"/>
          <w:szCs w:val="26"/>
        </w:rPr>
        <w:t xml:space="preserve">        </w:t>
      </w:r>
      <w:r w:rsidRPr="00990E0C">
        <w:rPr>
          <w:sz w:val="26"/>
          <w:szCs w:val="26"/>
        </w:rPr>
        <w:t>в зоне ЧС.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Понятие </w:t>
      </w:r>
      <w:r w:rsidR="001F4526">
        <w:rPr>
          <w:sz w:val="26"/>
          <w:szCs w:val="26"/>
        </w:rPr>
        <w:t>"</w:t>
      </w:r>
      <w:r w:rsidRPr="00990E0C">
        <w:rPr>
          <w:sz w:val="26"/>
          <w:szCs w:val="26"/>
        </w:rPr>
        <w:t>Стресс</w:t>
      </w:r>
      <w:r w:rsidR="001F4526">
        <w:rPr>
          <w:sz w:val="26"/>
          <w:szCs w:val="26"/>
        </w:rPr>
        <w:t>"</w:t>
      </w:r>
      <w:r w:rsidRPr="00990E0C">
        <w:rPr>
          <w:sz w:val="26"/>
          <w:szCs w:val="26"/>
        </w:rPr>
        <w:t>. Виды стресса. Индивидуальные особенности реагирования людей на стресс.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Возможные психические состояния </w:t>
      </w:r>
      <w:proofErr w:type="gramStart"/>
      <w:r w:rsidRPr="00990E0C">
        <w:rPr>
          <w:sz w:val="26"/>
          <w:szCs w:val="26"/>
        </w:rPr>
        <w:t>л</w:t>
      </w:r>
      <w:proofErr w:type="gramEnd"/>
      <w:r w:rsidRPr="00990E0C">
        <w:rPr>
          <w:sz w:val="26"/>
          <w:szCs w:val="26"/>
        </w:rPr>
        <w:t>/с НАСФ при работе в зоне ЧС.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Экстренная </w:t>
      </w:r>
      <w:proofErr w:type="spellStart"/>
      <w:r w:rsidRPr="00990E0C">
        <w:rPr>
          <w:sz w:val="26"/>
          <w:szCs w:val="26"/>
        </w:rPr>
        <w:t>допсихологическая</w:t>
      </w:r>
      <w:proofErr w:type="spellEnd"/>
      <w:r w:rsidRPr="00990E0C">
        <w:rPr>
          <w:sz w:val="26"/>
          <w:szCs w:val="26"/>
        </w:rPr>
        <w:t xml:space="preserve"> помощь в зоне ЧС.</w:t>
      </w:r>
    </w:p>
    <w:p w:rsidR="00A03B39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Система профилактики стрессовых состояний. Приемы и методы </w:t>
      </w:r>
      <w:proofErr w:type="spellStart"/>
      <w:r w:rsidRPr="00990E0C">
        <w:rPr>
          <w:sz w:val="26"/>
          <w:szCs w:val="26"/>
        </w:rPr>
        <w:t>саморегуляции</w:t>
      </w:r>
      <w:proofErr w:type="spellEnd"/>
      <w:r w:rsidRPr="00990E0C">
        <w:rPr>
          <w:sz w:val="26"/>
          <w:szCs w:val="26"/>
        </w:rPr>
        <w:t>.</w:t>
      </w:r>
    </w:p>
    <w:p w:rsidR="003B1E3E" w:rsidRPr="00990E0C" w:rsidRDefault="003B1E3E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A03B39" w:rsidRDefault="00A03B39" w:rsidP="003B1E3E">
      <w:pPr>
        <w:pStyle w:val="23"/>
        <w:shd w:val="clear" w:color="auto" w:fill="auto"/>
        <w:tabs>
          <w:tab w:val="left" w:pos="1642"/>
        </w:tabs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B1E3E">
        <w:rPr>
          <w:sz w:val="26"/>
          <w:szCs w:val="26"/>
        </w:rPr>
        <w:t xml:space="preserve"> </w:t>
      </w:r>
      <w:r w:rsidRPr="00990E0C">
        <w:rPr>
          <w:sz w:val="26"/>
          <w:szCs w:val="26"/>
        </w:rPr>
        <w:t>Содержание тем занятий, рекомендованных для включения в модуль специальной подготовки</w:t>
      </w:r>
    </w:p>
    <w:p w:rsidR="003B1E3E" w:rsidRPr="00990E0C" w:rsidRDefault="003B1E3E" w:rsidP="003B1E3E">
      <w:pPr>
        <w:pStyle w:val="23"/>
        <w:shd w:val="clear" w:color="auto" w:fill="auto"/>
        <w:tabs>
          <w:tab w:val="left" w:pos="1642"/>
        </w:tabs>
        <w:spacing w:before="0" w:line="240" w:lineRule="auto"/>
        <w:ind w:firstLine="709"/>
        <w:jc w:val="both"/>
        <w:rPr>
          <w:sz w:val="26"/>
          <w:szCs w:val="26"/>
        </w:rPr>
      </w:pPr>
    </w:p>
    <w:p w:rsidR="00A03B39" w:rsidRPr="00990E0C" w:rsidRDefault="00A03B39" w:rsidP="003B1E3E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Тема 1. Действия НАСФ при ведении радиационной, химической и биологической разведки и наблюдения.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Приведение приборов в готовность, их проверка, устранение простейших неисправностей. Проведение измерений.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Ведение мониторинга радиационной, химической и биологической обстановки на потенциально опасных объектах. Проведение замеров уровня радиации, концентрации химических веществ на объекте и окружающей территории. Границы зон заражения и загрязнения.</w:t>
      </w:r>
    </w:p>
    <w:p w:rsidR="00A03B39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Осуществление дозиметрического </w:t>
      </w:r>
      <w:proofErr w:type="gramStart"/>
      <w:r w:rsidRPr="00990E0C">
        <w:rPr>
          <w:sz w:val="26"/>
          <w:szCs w:val="26"/>
        </w:rPr>
        <w:t>контроля за</w:t>
      </w:r>
      <w:proofErr w:type="gramEnd"/>
      <w:r w:rsidRPr="00990E0C">
        <w:rPr>
          <w:sz w:val="26"/>
          <w:szCs w:val="26"/>
        </w:rPr>
        <w:t xml:space="preserve"> облучением и заражением личного состава.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Действия НАСФ по контролю степени зараженности после проведения </w:t>
      </w:r>
      <w:r w:rsidRPr="00990E0C">
        <w:rPr>
          <w:sz w:val="26"/>
          <w:szCs w:val="26"/>
        </w:rPr>
        <w:lastRenderedPageBreak/>
        <w:t>специальной обработки.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990E0C" w:rsidRDefault="00A03B39" w:rsidP="001F4526">
      <w:pPr>
        <w:pStyle w:val="6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 w:rsidRPr="00990E0C">
        <w:rPr>
          <w:b/>
          <w:sz w:val="26"/>
          <w:szCs w:val="26"/>
        </w:rPr>
        <w:t>Тема 2. Действия НАСФ по ликвидации последствий аварии на химически опасном объекте.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Соблюдение режима работы личного состава НАСФ в условиях химического заражения.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ведению химической разведки.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локализации пролива АХОВ способом обвалования, сбором жидкой фазы в ямах-ловушках, засыпкой сыпучими сорбентами, покрытием слоем пены, полимерными пленками и плавающими экранами, разбавлением АХОВ водой или нейтральными растворами.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обеззараживанию (нейтрализации) парогазовой фазы (облака) или проливов АХОВ с использованием различных технологий.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Защита личного состава НАСФ при ведении АСДНР при авариях </w:t>
      </w:r>
      <w:r w:rsidR="003B1E3E">
        <w:rPr>
          <w:sz w:val="26"/>
          <w:szCs w:val="26"/>
        </w:rPr>
        <w:t xml:space="preserve">                      </w:t>
      </w:r>
      <w:r w:rsidRPr="00990E0C">
        <w:rPr>
          <w:sz w:val="26"/>
          <w:szCs w:val="26"/>
        </w:rPr>
        <w:t>на химически опасном объекте.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990E0C" w:rsidRDefault="00A03B39" w:rsidP="001F4526">
      <w:pPr>
        <w:pStyle w:val="6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 w:rsidRPr="00990E0C">
        <w:rPr>
          <w:b/>
          <w:sz w:val="26"/>
          <w:szCs w:val="26"/>
        </w:rPr>
        <w:t xml:space="preserve">Тема 3. Действия НАСФ по ликвидации последствий аварии </w:t>
      </w:r>
      <w:r w:rsidR="003B1E3E">
        <w:rPr>
          <w:b/>
          <w:sz w:val="26"/>
          <w:szCs w:val="26"/>
        </w:rPr>
        <w:t xml:space="preserve">                     </w:t>
      </w:r>
      <w:r w:rsidRPr="00990E0C">
        <w:rPr>
          <w:b/>
          <w:sz w:val="26"/>
          <w:szCs w:val="26"/>
        </w:rPr>
        <w:t xml:space="preserve">на </w:t>
      </w:r>
      <w:proofErr w:type="spellStart"/>
      <w:r w:rsidRPr="00990E0C">
        <w:rPr>
          <w:b/>
          <w:sz w:val="26"/>
          <w:szCs w:val="26"/>
        </w:rPr>
        <w:t>радиационно</w:t>
      </w:r>
      <w:proofErr w:type="spellEnd"/>
      <w:r w:rsidRPr="00990E0C">
        <w:rPr>
          <w:b/>
          <w:sz w:val="26"/>
          <w:szCs w:val="26"/>
        </w:rPr>
        <w:t xml:space="preserve"> опасном объекте.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Ведение радиационной разведки.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Подготовка приборов к работе и проверка работоспособности. Действия НАСФ по определению уровней радиации на местности и степени радиоактивного заражения различных поверхностей.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личного состава НАСФ при эвакуации рабочих, служащих объекта и населения из зоны радиоактивного загрязнения, а также оказание первой помощи пострадавшим.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личного состава НАСФ при проведении дезактивации территории и дорог.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Строительство могильников и захоронение радиоактивных обломков.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1F4526" w:rsidRDefault="00A03B39" w:rsidP="001F4526">
      <w:pPr>
        <w:pStyle w:val="60"/>
        <w:shd w:val="clear" w:color="auto" w:fill="auto"/>
        <w:spacing w:line="240" w:lineRule="auto"/>
        <w:ind w:firstLine="709"/>
        <w:rPr>
          <w:b/>
          <w:sz w:val="26"/>
          <w:szCs w:val="26"/>
        </w:rPr>
      </w:pPr>
      <w:r w:rsidRPr="00990E0C">
        <w:rPr>
          <w:b/>
          <w:sz w:val="26"/>
          <w:szCs w:val="26"/>
        </w:rPr>
        <w:t>Тема 4. Действия НАСФ по выполнению противопожарных мероприятий на объекте. Порядок использования средств пожаротушения, состоящих на оснащении НАСФ.</w:t>
      </w:r>
    </w:p>
    <w:p w:rsidR="00A03B39" w:rsidRPr="003B1E3E" w:rsidRDefault="00A03B39" w:rsidP="001F4526">
      <w:pPr>
        <w:pStyle w:val="60"/>
        <w:shd w:val="clear" w:color="auto" w:fill="auto"/>
        <w:spacing w:line="240" w:lineRule="auto"/>
        <w:ind w:firstLine="709"/>
        <w:rPr>
          <w:i w:val="0"/>
          <w:sz w:val="26"/>
          <w:szCs w:val="26"/>
        </w:rPr>
      </w:pPr>
      <w:r w:rsidRPr="003B1E3E">
        <w:rPr>
          <w:i w:val="0"/>
          <w:sz w:val="26"/>
          <w:szCs w:val="26"/>
        </w:rPr>
        <w:t>Требования пожарной безопасности на объекте.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выполнению мероприятий в соответствии с Планом противопожарной защиты объекта.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Практическое развертывание и применение табельных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990E0C" w:rsidRDefault="00A03B39" w:rsidP="001F4526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lastRenderedPageBreak/>
        <w:t>Тема</w:t>
      </w:r>
      <w:r w:rsidRPr="00990E0C">
        <w:rPr>
          <w:rStyle w:val="51"/>
        </w:rPr>
        <w:t xml:space="preserve"> 5. </w:t>
      </w:r>
      <w:r w:rsidRPr="00990E0C">
        <w:rPr>
          <w:sz w:val="26"/>
          <w:szCs w:val="26"/>
        </w:rPr>
        <w:t>Действия НАСФ по тушению пожаров в различных условиях обстановки.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Ведение пожарной разведки силами НАСФ.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по локализации и тушению пожаров.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Спасение и эвакуация пострадавших из очага поражения, горящих, задымленных и загазованных зданий.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Отработка действий номеров боевого расчета в различных условиях обстановки.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по тушению пожаров в условиях заражения радиоактивными, отравляющими, аварийно химически опасными веществами и биологическими средствами.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по тушению пожаров в подземных сооружениях, на электростанциях и подстанциях, на транспорте, при наличии на объекте взрывчатых веществ.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по тушению пожаров в условиях массового разлива нефтепродуктов.</w:t>
      </w:r>
      <w:r w:rsidR="003B1E3E" w:rsidRPr="00990E0C">
        <w:rPr>
          <w:sz w:val="26"/>
          <w:szCs w:val="26"/>
        </w:rPr>
        <w:t xml:space="preserve"> </w:t>
      </w:r>
      <w:r w:rsidRPr="00990E0C">
        <w:rPr>
          <w:sz w:val="26"/>
          <w:szCs w:val="26"/>
        </w:rPr>
        <w:t xml:space="preserve">Действия по тушению пожаров при авариях на магистральных </w:t>
      </w:r>
      <w:proofErr w:type="spellStart"/>
      <w:r w:rsidRPr="00990E0C">
        <w:rPr>
          <w:sz w:val="26"/>
          <w:szCs w:val="26"/>
        </w:rPr>
        <w:t>газо</w:t>
      </w:r>
      <w:proofErr w:type="spellEnd"/>
      <w:r w:rsidRPr="00990E0C">
        <w:rPr>
          <w:sz w:val="26"/>
          <w:szCs w:val="26"/>
        </w:rPr>
        <w:t>- и нефтепроводах.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990E0C" w:rsidRDefault="00A03B39" w:rsidP="001F4526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Тема 6. Действия НАСФ по ликвидации по</w:t>
      </w:r>
      <w:r>
        <w:rPr>
          <w:sz w:val="26"/>
          <w:szCs w:val="26"/>
        </w:rPr>
        <w:t xml:space="preserve">следствий аварии </w:t>
      </w:r>
      <w:r w:rsidR="003B1E3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радиационных,</w:t>
      </w:r>
      <w:r w:rsidRPr="00990E0C">
        <w:rPr>
          <w:sz w:val="26"/>
          <w:szCs w:val="26"/>
        </w:rPr>
        <w:t xml:space="preserve"> химически, </w:t>
      </w:r>
      <w:proofErr w:type="spellStart"/>
      <w:r w:rsidRPr="00990E0C">
        <w:rPr>
          <w:sz w:val="26"/>
          <w:szCs w:val="26"/>
        </w:rPr>
        <w:t>взрыво</w:t>
      </w:r>
      <w:proofErr w:type="spellEnd"/>
      <w:r w:rsidRPr="00990E0C">
        <w:rPr>
          <w:sz w:val="26"/>
          <w:szCs w:val="26"/>
        </w:rPr>
        <w:t>- и пожароопасных объектах.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отключению поврежденных участков. Практические действия по ремонту поврежденных участков. Ремонт поврежденных участков, проведение других аварийных работ.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ведению разведки и поиску пострадавших.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спасению пострадавших, находящихся в завалах путем устройства галерей, растаскивания конструкций зданий, использования домкратов и средств малой механизации для разборки завалов сбоку, сверху, в наиболее доступных местах.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Особенности спасения людей, находящихся в загазованных, затопленных водой убежищах и укрытиях.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оказанию первой помощи пострадавшим.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1F4526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1F4526" w:rsidRDefault="00A03B39" w:rsidP="001F4526">
      <w:pPr>
        <w:pStyle w:val="21"/>
        <w:shd w:val="clear" w:color="auto" w:fill="auto"/>
        <w:spacing w:line="240" w:lineRule="auto"/>
        <w:ind w:firstLine="709"/>
        <w:rPr>
          <w:b/>
          <w:i/>
          <w:sz w:val="26"/>
          <w:szCs w:val="26"/>
        </w:rPr>
      </w:pPr>
      <w:r w:rsidRPr="001F4526">
        <w:rPr>
          <w:b/>
          <w:i/>
          <w:sz w:val="26"/>
          <w:szCs w:val="26"/>
        </w:rPr>
        <w:t>Тема 7. Действия НАСФ по устройству проездов, обрушению неустойчивых зданий и конструкций, по вскрытию заваленных защитных сооружений.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оборудованию проходов (проездов) в завалах.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креплению и усилению конструкций.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</w:t>
      </w:r>
      <w:r w:rsidR="003B1E3E">
        <w:rPr>
          <w:sz w:val="26"/>
          <w:szCs w:val="26"/>
        </w:rPr>
        <w:t xml:space="preserve">         </w:t>
      </w:r>
      <w:r w:rsidRPr="00990E0C">
        <w:rPr>
          <w:sz w:val="26"/>
          <w:szCs w:val="26"/>
        </w:rPr>
        <w:lastRenderedPageBreak/>
        <w:t>в стене.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990E0C" w:rsidRDefault="00A03B39" w:rsidP="001F4526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Тема 8. Действия НАСФ по разборке завалов.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Разведка завалов, поврежденных и </w:t>
      </w:r>
      <w:r w:rsidRPr="003B1E3E">
        <w:rPr>
          <w:sz w:val="26"/>
          <w:szCs w:val="26"/>
        </w:rPr>
        <w:t>гор</w:t>
      </w:r>
      <w:r w:rsidRPr="003B1E3E">
        <w:rPr>
          <w:rStyle w:val="12"/>
          <w:sz w:val="26"/>
          <w:szCs w:val="26"/>
          <w:u w:val="none"/>
        </w:rPr>
        <w:t>ящи</w:t>
      </w:r>
      <w:r w:rsidRPr="003B1E3E">
        <w:rPr>
          <w:sz w:val="26"/>
          <w:szCs w:val="26"/>
        </w:rPr>
        <w:t>х</w:t>
      </w:r>
      <w:r w:rsidRPr="00990E0C">
        <w:rPr>
          <w:sz w:val="26"/>
          <w:szCs w:val="26"/>
        </w:rPr>
        <w:t xml:space="preserve"> зданий.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расчистке территории от обломков разрушенного здания.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безопасности.</w:t>
      </w:r>
    </w:p>
    <w:p w:rsidR="00A03B39" w:rsidRPr="00990E0C" w:rsidRDefault="00A03B39" w:rsidP="001F4526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Тема 9. Действия НА</w:t>
      </w:r>
      <w:r w:rsidRPr="00990E0C">
        <w:rPr>
          <w:sz w:val="26"/>
          <w:szCs w:val="26"/>
        </w:rPr>
        <w:t>СФ по проведению АСДНР при ЧС природного характера.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Возможная обстановка при разных видах ЧС природного характера, которые могут во</w:t>
      </w:r>
      <w:r w:rsidR="003B1E3E">
        <w:rPr>
          <w:sz w:val="26"/>
          <w:szCs w:val="26"/>
        </w:rPr>
        <w:t>зникнуть в районе действия НАСФ</w:t>
      </w:r>
      <w:r w:rsidRPr="00990E0C">
        <w:rPr>
          <w:sz w:val="26"/>
          <w:szCs w:val="26"/>
        </w:rPr>
        <w:t>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ведению разведки и поиску пострадавших.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Действия НАСФ по спасению пострадавших, находящихся на поверхности воды, выше уровня воды (на отдельных местных предметах), под водой, </w:t>
      </w:r>
      <w:r w:rsidR="003B1E3E">
        <w:rPr>
          <w:sz w:val="26"/>
          <w:szCs w:val="26"/>
        </w:rPr>
        <w:t xml:space="preserve">                            </w:t>
      </w:r>
      <w:r w:rsidRPr="00990E0C">
        <w:rPr>
          <w:sz w:val="26"/>
          <w:szCs w:val="26"/>
        </w:rPr>
        <w:t>в разрушенных зданиях под завалами, под снегом.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Действия НАСФ по оказанию первой помощи пострадавшим.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Меры безопасности</w:t>
      </w:r>
    </w:p>
    <w:p w:rsidR="00A03B39" w:rsidRPr="00990E0C" w:rsidRDefault="00A03B39" w:rsidP="001F4526">
      <w:pPr>
        <w:pStyle w:val="5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Тема 10. Действия санитарной дружины, санитарного поста, осуществляемые в целях медицинского обеспечения личного состава.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Оказание первой помощи пострадавшим. Эвакуация пострадавших в лечебные учреждения.</w:t>
      </w:r>
    </w:p>
    <w:p w:rsidR="00A03B39" w:rsidRPr="00990E0C" w:rsidRDefault="00A03B39" w:rsidP="001F4526">
      <w:pPr>
        <w:pStyle w:val="2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Ведение наблюдения за выполнением личным составом установленного режима работы, проведения санитарно-гигиенических, противоэпидемических мероприятий.</w:t>
      </w:r>
    </w:p>
    <w:p w:rsidR="00A03B39" w:rsidRPr="00990E0C" w:rsidRDefault="00A03B39" w:rsidP="00A03B39">
      <w:pPr>
        <w:pStyle w:val="21"/>
        <w:shd w:val="clear" w:color="auto" w:fill="auto"/>
        <w:ind w:left="40" w:right="40" w:firstLine="720"/>
        <w:rPr>
          <w:sz w:val="26"/>
          <w:szCs w:val="26"/>
        </w:rPr>
      </w:pPr>
      <w:r w:rsidRPr="00990E0C">
        <w:rPr>
          <w:sz w:val="26"/>
          <w:szCs w:val="26"/>
        </w:rPr>
        <w:t>Действия медицинских формирований при проведении аварийно-спасательных и других неотложных работ. Организация работы медицинского пункта формирования на участке (объекте) работ.</w:t>
      </w:r>
    </w:p>
    <w:p w:rsidR="00A03B39" w:rsidRPr="00990E0C" w:rsidRDefault="00A03B39" w:rsidP="00A03B39">
      <w:pPr>
        <w:pStyle w:val="21"/>
        <w:shd w:val="clear" w:color="auto" w:fill="auto"/>
        <w:spacing w:after="365"/>
        <w:ind w:left="40" w:right="40" w:firstLine="720"/>
        <w:rPr>
          <w:sz w:val="26"/>
          <w:szCs w:val="26"/>
        </w:rPr>
      </w:pPr>
      <w:r w:rsidRPr="00990E0C">
        <w:rPr>
          <w:sz w:val="26"/>
          <w:szCs w:val="26"/>
        </w:rPr>
        <w:t>Взаимодействие формирования с силами, действующими в очаге поражения.</w:t>
      </w: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C86BB1">
      <w:pPr>
        <w:pStyle w:val="23"/>
        <w:shd w:val="clear" w:color="auto" w:fill="auto"/>
        <w:spacing w:before="0" w:line="240" w:lineRule="exact"/>
        <w:ind w:firstLine="709"/>
        <w:rPr>
          <w:sz w:val="26"/>
          <w:szCs w:val="26"/>
        </w:rPr>
      </w:pPr>
    </w:p>
    <w:p w:rsidR="00C86BB1" w:rsidRDefault="00C86BB1" w:rsidP="000B2E5A">
      <w:pPr>
        <w:pStyle w:val="23"/>
        <w:shd w:val="clear" w:color="auto" w:fill="auto"/>
        <w:spacing w:before="0" w:line="240" w:lineRule="exact"/>
        <w:ind w:firstLine="0"/>
        <w:rPr>
          <w:sz w:val="26"/>
          <w:szCs w:val="26"/>
        </w:rPr>
      </w:pPr>
    </w:p>
    <w:p w:rsidR="00A03B39" w:rsidRPr="00990E0C" w:rsidRDefault="00A03B39" w:rsidP="00C86BB1">
      <w:pPr>
        <w:pStyle w:val="23"/>
        <w:shd w:val="clear" w:color="auto" w:fill="auto"/>
        <w:spacing w:before="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990E0C">
        <w:rPr>
          <w:sz w:val="26"/>
          <w:szCs w:val="26"/>
        </w:rPr>
        <w:t>. Учебно-методическое обеспечение курса обучения</w:t>
      </w:r>
    </w:p>
    <w:p w:rsidR="00C86BB1" w:rsidRDefault="00C86BB1" w:rsidP="00C86BB1">
      <w:pPr>
        <w:pStyle w:val="23"/>
        <w:shd w:val="clear" w:color="auto" w:fill="auto"/>
        <w:tabs>
          <w:tab w:val="left" w:pos="4188"/>
        </w:tabs>
        <w:spacing w:before="0"/>
        <w:ind w:firstLine="709"/>
        <w:jc w:val="both"/>
        <w:rPr>
          <w:sz w:val="26"/>
          <w:szCs w:val="26"/>
        </w:rPr>
      </w:pPr>
    </w:p>
    <w:p w:rsidR="00A03B39" w:rsidRDefault="00A03B39" w:rsidP="00C86BB1">
      <w:pPr>
        <w:pStyle w:val="23"/>
        <w:numPr>
          <w:ilvl w:val="1"/>
          <w:numId w:val="2"/>
        </w:numPr>
        <w:shd w:val="clear" w:color="auto" w:fill="auto"/>
        <w:tabs>
          <w:tab w:val="left" w:pos="1418"/>
          <w:tab w:val="left" w:pos="4188"/>
        </w:tabs>
        <w:spacing w:before="0"/>
        <w:ind w:firstLine="709"/>
        <w:jc w:val="both"/>
        <w:rPr>
          <w:sz w:val="26"/>
          <w:szCs w:val="26"/>
        </w:rPr>
      </w:pPr>
      <w:r w:rsidRPr="00990E0C">
        <w:rPr>
          <w:sz w:val="26"/>
          <w:szCs w:val="26"/>
        </w:rPr>
        <w:t>Список литературы</w:t>
      </w:r>
      <w:r w:rsidR="00C86BB1">
        <w:rPr>
          <w:sz w:val="26"/>
          <w:szCs w:val="26"/>
        </w:rPr>
        <w:t>: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  <w:tab w:val="right" w:pos="9214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Аварийно-спасательные и другие неотложные работы:</w:t>
      </w:r>
      <w:r w:rsidRPr="00990E0C">
        <w:rPr>
          <w:sz w:val="26"/>
          <w:szCs w:val="26"/>
        </w:rPr>
        <w:tab/>
      </w:r>
      <w:r w:rsidR="00C86BB1">
        <w:rPr>
          <w:sz w:val="26"/>
          <w:szCs w:val="26"/>
        </w:rPr>
        <w:t xml:space="preserve"> </w:t>
      </w:r>
      <w:r w:rsidRPr="00990E0C">
        <w:rPr>
          <w:sz w:val="26"/>
          <w:szCs w:val="26"/>
        </w:rPr>
        <w:t>Основы организации и технологии ведения АСДНР</w:t>
      </w:r>
      <w:r>
        <w:rPr>
          <w:sz w:val="26"/>
          <w:szCs w:val="26"/>
        </w:rPr>
        <w:t xml:space="preserve"> с участием нештатных аварийно-</w:t>
      </w:r>
      <w:r w:rsidRPr="00990E0C">
        <w:rPr>
          <w:sz w:val="26"/>
          <w:szCs w:val="26"/>
        </w:rPr>
        <w:t>спасательных формирований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>ед. В.Я. Перевощикова. - М.: ИРБ, 2006.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Шойгу С.К., Фалеев М.И., Кирилов Г.Н. и др. Учебник спасателя / под </w:t>
      </w:r>
      <w:proofErr w:type="spellStart"/>
      <w:r w:rsidRPr="00990E0C">
        <w:rPr>
          <w:sz w:val="26"/>
          <w:szCs w:val="26"/>
        </w:rPr>
        <w:t>общ</w:t>
      </w:r>
      <w:proofErr w:type="gramStart"/>
      <w:r w:rsidRPr="00990E0C">
        <w:rPr>
          <w:sz w:val="26"/>
          <w:szCs w:val="26"/>
        </w:rPr>
        <w:t>.р</w:t>
      </w:r>
      <w:proofErr w:type="gramEnd"/>
      <w:r w:rsidRPr="00990E0C">
        <w:rPr>
          <w:sz w:val="26"/>
          <w:szCs w:val="26"/>
        </w:rPr>
        <w:t>ед</w:t>
      </w:r>
      <w:proofErr w:type="spellEnd"/>
      <w:r w:rsidRPr="00990E0C">
        <w:rPr>
          <w:sz w:val="26"/>
          <w:szCs w:val="26"/>
        </w:rPr>
        <w:t xml:space="preserve">. Ю.Л. Воробьева. - Краснодар: «Сов. Кубань», 2002. - 528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Основы организации и ведения гражданской обороны в современных условиях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С.К. Шойгу; МЧС России. - Деловой экспресс, 2005. - 520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Методические рекомендации по ликвидации последствий радиационных и химич</w:t>
      </w:r>
      <w:r w:rsidR="00C86BB1">
        <w:rPr>
          <w:sz w:val="26"/>
          <w:szCs w:val="26"/>
        </w:rPr>
        <w:t>еских аварий / Под общ</w:t>
      </w:r>
      <w:proofErr w:type="gramStart"/>
      <w:r w:rsidR="00C86BB1">
        <w:rPr>
          <w:sz w:val="26"/>
          <w:szCs w:val="26"/>
        </w:rPr>
        <w:t>.</w:t>
      </w:r>
      <w:proofErr w:type="gramEnd"/>
      <w:r w:rsidR="00C86BB1">
        <w:rPr>
          <w:sz w:val="26"/>
          <w:szCs w:val="26"/>
        </w:rPr>
        <w:t xml:space="preserve"> </w:t>
      </w:r>
      <w:proofErr w:type="gramStart"/>
      <w:r w:rsidR="00C86BB1">
        <w:rPr>
          <w:sz w:val="26"/>
          <w:szCs w:val="26"/>
        </w:rPr>
        <w:t>р</w:t>
      </w:r>
      <w:proofErr w:type="gramEnd"/>
      <w:r w:rsidR="00C86BB1">
        <w:rPr>
          <w:sz w:val="26"/>
          <w:szCs w:val="26"/>
        </w:rPr>
        <w:t>ед. В.</w:t>
      </w:r>
      <w:r w:rsidRPr="00990E0C">
        <w:rPr>
          <w:sz w:val="26"/>
          <w:szCs w:val="26"/>
        </w:rPr>
        <w:t>А</w:t>
      </w:r>
      <w:r w:rsidR="00C86BB1">
        <w:rPr>
          <w:sz w:val="26"/>
          <w:szCs w:val="26"/>
        </w:rPr>
        <w:t>.</w:t>
      </w:r>
      <w:r w:rsidRPr="00990E0C">
        <w:rPr>
          <w:sz w:val="26"/>
          <w:szCs w:val="26"/>
        </w:rPr>
        <w:t>Владимирова</w:t>
      </w:r>
      <w:r w:rsidR="00C86BB1">
        <w:rPr>
          <w:sz w:val="26"/>
          <w:szCs w:val="26"/>
        </w:rPr>
        <w:t xml:space="preserve">. - М.: </w:t>
      </w:r>
      <w:r w:rsidRPr="00990E0C">
        <w:rPr>
          <w:sz w:val="26"/>
          <w:szCs w:val="26"/>
        </w:rPr>
        <w:t>ЗАО «Рекламно-издательская фирма «МТП - ИНВЕСТ», 2005.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Методические рекомендации по созданию, подготовке и оснащению нештатных аварийно-спасательных формирований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В.А. </w:t>
      </w:r>
      <w:proofErr w:type="spellStart"/>
      <w:r w:rsidRPr="00990E0C">
        <w:rPr>
          <w:sz w:val="26"/>
          <w:szCs w:val="26"/>
        </w:rPr>
        <w:t>Пучкова</w:t>
      </w:r>
      <w:proofErr w:type="spellEnd"/>
      <w:r w:rsidRPr="00990E0C">
        <w:rPr>
          <w:sz w:val="26"/>
          <w:szCs w:val="26"/>
        </w:rPr>
        <w:t xml:space="preserve">. - Москва, 2005. - 119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Методические рекомендации по применению и действиям нештатных аварийно-спасательных формирований при приведении в готовность гражданской обороны и ликвидации чрезвычайных ситуаций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В.А. </w:t>
      </w:r>
      <w:proofErr w:type="spellStart"/>
      <w:r w:rsidRPr="00990E0C">
        <w:rPr>
          <w:sz w:val="26"/>
          <w:szCs w:val="26"/>
        </w:rPr>
        <w:t>Пучкова</w:t>
      </w:r>
      <w:proofErr w:type="spellEnd"/>
      <w:r w:rsidRPr="00990E0C">
        <w:rPr>
          <w:sz w:val="26"/>
          <w:szCs w:val="26"/>
        </w:rPr>
        <w:t xml:space="preserve">. - Москва, 2005. - 230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Шойгу С.К., Кудинов СМ., Неживой А.Ф., </w:t>
      </w:r>
      <w:proofErr w:type="spellStart"/>
      <w:r w:rsidRPr="00990E0C">
        <w:rPr>
          <w:sz w:val="26"/>
          <w:szCs w:val="26"/>
        </w:rPr>
        <w:t>Гракокарис</w:t>
      </w:r>
      <w:proofErr w:type="spellEnd"/>
      <w:r w:rsidRPr="00990E0C">
        <w:rPr>
          <w:sz w:val="26"/>
          <w:szCs w:val="26"/>
        </w:rPr>
        <w:t xml:space="preserve"> А.В. Охрана труда спасателя. Учебное пособие. - М, 1998 г. - 423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Подготовка нештатных аварийно-спасательных формирований: Методическое пособие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Г.Н. Кириллова. - М.: Институт риска и безопасности, 2012. - 384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C86BB1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993"/>
          <w:tab w:val="right" w:pos="7470"/>
          <w:tab w:val="left" w:pos="7773"/>
        </w:tabs>
        <w:ind w:left="40" w:firstLine="709"/>
        <w:jc w:val="left"/>
        <w:rPr>
          <w:sz w:val="26"/>
          <w:szCs w:val="26"/>
        </w:rPr>
      </w:pPr>
      <w:r w:rsidRPr="00C86BB1">
        <w:rPr>
          <w:sz w:val="26"/>
          <w:szCs w:val="26"/>
        </w:rPr>
        <w:t>Радиационная безопасност</w:t>
      </w:r>
      <w:r w:rsidR="00C86BB1" w:rsidRPr="00C86BB1">
        <w:rPr>
          <w:sz w:val="26"/>
          <w:szCs w:val="26"/>
        </w:rPr>
        <w:t xml:space="preserve">ь населения: </w:t>
      </w:r>
      <w:r w:rsidRPr="00C86BB1">
        <w:rPr>
          <w:sz w:val="26"/>
          <w:szCs w:val="26"/>
        </w:rPr>
        <w:t>Основы</w:t>
      </w:r>
      <w:r w:rsidRPr="00C86BB1">
        <w:rPr>
          <w:sz w:val="26"/>
          <w:szCs w:val="26"/>
        </w:rPr>
        <w:tab/>
        <w:t>организации и</w:t>
      </w:r>
      <w:r w:rsidR="00C86BB1">
        <w:rPr>
          <w:sz w:val="26"/>
          <w:szCs w:val="26"/>
        </w:rPr>
        <w:t xml:space="preserve"> </w:t>
      </w:r>
      <w:r w:rsidRPr="00C86BB1">
        <w:rPr>
          <w:sz w:val="26"/>
          <w:szCs w:val="26"/>
        </w:rPr>
        <w:t xml:space="preserve">обеспечения. - М.: Институт риска и безопасности, 2011. - 384 </w:t>
      </w:r>
      <w:proofErr w:type="gramStart"/>
      <w:r w:rsidRPr="00C86BB1">
        <w:rPr>
          <w:sz w:val="26"/>
          <w:szCs w:val="26"/>
        </w:rPr>
        <w:t>с</w:t>
      </w:r>
      <w:proofErr w:type="gramEnd"/>
      <w:r w:rsidRPr="00C86BB1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Эвакуация населения. Планирование, организация и проведение / СВ. </w:t>
      </w:r>
      <w:proofErr w:type="spellStart"/>
      <w:r w:rsidRPr="00990E0C">
        <w:rPr>
          <w:sz w:val="26"/>
          <w:szCs w:val="26"/>
        </w:rPr>
        <w:t>Кульпинов</w:t>
      </w:r>
      <w:proofErr w:type="spellEnd"/>
      <w:r w:rsidRPr="00990E0C">
        <w:rPr>
          <w:sz w:val="26"/>
          <w:szCs w:val="26"/>
        </w:rPr>
        <w:t xml:space="preserve">. - М.: Институт риска и безопасности, 2012. - 144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Истомин А.Н. Защитные сооружения гражданской обороны, их устройство и эксплуатация (учебное пособие), издание журнала «Военные знания», 2008.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Основы противохимической защиты населения в чрезвычайных ситуациях. Монография / В.В. Батырев; МЧС России. - М.: ФГУ ВНИИ ГОЧС (ФЦ), 2010.-212 с.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Аварийно-спасательные работы в условиях разрушенных зданий. Особенности технологии, организации и управления. Монография / СП. Чумак; МЧС России. - М.: ФГУ ВНИИ ГОЧС (ФЦ), 2010. - 232 с.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Петров СВ., Бубнов В.Г. Первая помощь в экстренных ситуациях. Практическое пособие. - Москва, 2000.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Методические рекомендации по планированию, подготовке и проведению эвакуации населения, материальных и культурных ценностей в безопасные районы / под реда</w:t>
      </w:r>
      <w:r w:rsidR="00C86BB1">
        <w:rPr>
          <w:sz w:val="26"/>
          <w:szCs w:val="26"/>
        </w:rPr>
        <w:t xml:space="preserve">кцией В.А. </w:t>
      </w:r>
      <w:proofErr w:type="spellStart"/>
      <w:r w:rsidR="00C86BB1">
        <w:rPr>
          <w:sz w:val="26"/>
          <w:szCs w:val="26"/>
        </w:rPr>
        <w:t>Пучкова</w:t>
      </w:r>
      <w:proofErr w:type="spellEnd"/>
      <w:r w:rsidR="00C86BB1">
        <w:rPr>
          <w:sz w:val="26"/>
          <w:szCs w:val="26"/>
        </w:rPr>
        <w:t>. - М., 2005</w:t>
      </w:r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Полторак А.Ф., Головченко Ф.Ф., Рябко И.А. Типовые положения основных структур РСЧС и ГО объектового звена. Функциональные обязанности по ГО и ЧС работников объекта. - М.: ООО </w:t>
      </w:r>
      <w:proofErr w:type="spellStart"/>
      <w:r w:rsidRPr="00990E0C">
        <w:rPr>
          <w:sz w:val="26"/>
          <w:szCs w:val="26"/>
        </w:rPr>
        <w:t>ИЦ-Редакция</w:t>
      </w:r>
      <w:proofErr w:type="spellEnd"/>
      <w:r w:rsidRPr="00990E0C">
        <w:rPr>
          <w:sz w:val="26"/>
          <w:szCs w:val="26"/>
        </w:rPr>
        <w:t xml:space="preserve"> «Военные знания», 2003. - </w:t>
      </w:r>
      <w:r w:rsidR="00C86BB1">
        <w:rPr>
          <w:sz w:val="26"/>
          <w:szCs w:val="26"/>
        </w:rPr>
        <w:t xml:space="preserve">           </w:t>
      </w:r>
      <w:r w:rsidRPr="00990E0C">
        <w:rPr>
          <w:sz w:val="26"/>
          <w:szCs w:val="26"/>
        </w:rPr>
        <w:t xml:space="preserve">62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EE392E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  <w:sectPr w:rsidR="00A03B39" w:rsidRPr="00EE392E" w:rsidSect="0008499A">
          <w:headerReference w:type="default" r:id="rId14"/>
          <w:pgSz w:w="11906" w:h="16838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EE392E">
        <w:rPr>
          <w:sz w:val="26"/>
          <w:szCs w:val="26"/>
        </w:rPr>
        <w:lastRenderedPageBreak/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</w:t>
      </w:r>
      <w:r w:rsidR="00C86BB1" w:rsidRPr="00EE392E">
        <w:rPr>
          <w:sz w:val="26"/>
          <w:szCs w:val="26"/>
        </w:rPr>
        <w:t>ых объектах / МЧС России, 2006</w:t>
      </w:r>
      <w:r w:rsidRPr="00EE392E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lastRenderedPageBreak/>
        <w:t>Александров В.Н., Емельянов В.И. Отравляющие вещества. - М.: Воениздат, 1990.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Сильнодействующие ядовитые вещества и защита от них. - М.: Воениздат, 1989.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Защита от ОМП</w:t>
      </w:r>
      <w:proofErr w:type="gramStart"/>
      <w:r w:rsidRPr="00990E0C">
        <w:rPr>
          <w:sz w:val="26"/>
          <w:szCs w:val="26"/>
        </w:rPr>
        <w:t xml:space="preserve"> / П</w:t>
      </w:r>
      <w:proofErr w:type="gramEnd"/>
      <w:r w:rsidRPr="00990E0C">
        <w:rPr>
          <w:sz w:val="26"/>
          <w:szCs w:val="26"/>
        </w:rPr>
        <w:t xml:space="preserve">од ред. В.В. </w:t>
      </w:r>
      <w:proofErr w:type="spellStart"/>
      <w:r w:rsidRPr="00990E0C">
        <w:rPr>
          <w:sz w:val="26"/>
          <w:szCs w:val="26"/>
        </w:rPr>
        <w:t>Мясникова</w:t>
      </w:r>
      <w:proofErr w:type="spellEnd"/>
      <w:r w:rsidRPr="00990E0C">
        <w:rPr>
          <w:sz w:val="26"/>
          <w:szCs w:val="26"/>
        </w:rPr>
        <w:t>. - М.: Воениздат, 1989.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Учебник для подготовки санитарных дружин, санитарных постов. - М., 1998.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Справочник спасателя. Книга 5. Спасательные и другие неотложные работы при пожарах. - М.: ВНИИ ГОЧС, 2007.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Организация тренировок по эвакуации персонала предприятий и учреждений при пожаре и иных чрезвычайных ситуациях. Методические рекомендации. - М., 2007.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Аварийно химически опасные вещества. Методика прогнозирования и оценки химической обстановки. - М.: Военные знания, 2000.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Бубнов В.Г., </w:t>
      </w:r>
      <w:proofErr w:type="spellStart"/>
      <w:r w:rsidRPr="00990E0C">
        <w:rPr>
          <w:sz w:val="26"/>
          <w:szCs w:val="26"/>
        </w:rPr>
        <w:t>Бубнова</w:t>
      </w:r>
      <w:proofErr w:type="spellEnd"/>
      <w:r w:rsidRPr="00990E0C">
        <w:rPr>
          <w:sz w:val="26"/>
          <w:szCs w:val="26"/>
        </w:rPr>
        <w:t xml:space="preserve"> Н.В. Атлас добровольного спасателя, 2006.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Основы </w:t>
      </w:r>
      <w:r w:rsidRPr="00C86BB1">
        <w:rPr>
          <w:sz w:val="26"/>
          <w:szCs w:val="26"/>
        </w:rPr>
        <w:t>мед</w:t>
      </w:r>
      <w:r w:rsidRPr="00C86BB1">
        <w:rPr>
          <w:rStyle w:val="12"/>
          <w:sz w:val="26"/>
          <w:szCs w:val="26"/>
          <w:u w:val="none"/>
        </w:rPr>
        <w:t>ици</w:t>
      </w:r>
      <w:r w:rsidRPr="00C86BB1">
        <w:rPr>
          <w:sz w:val="26"/>
          <w:szCs w:val="26"/>
        </w:rPr>
        <w:t>нских</w:t>
      </w:r>
      <w:r w:rsidRPr="00990E0C">
        <w:rPr>
          <w:sz w:val="26"/>
          <w:szCs w:val="26"/>
        </w:rPr>
        <w:t xml:space="preserve"> знаний: Учебно-практическое пособие / В.Г. Бубнов, Н.В. </w:t>
      </w:r>
      <w:proofErr w:type="spellStart"/>
      <w:r w:rsidRPr="00990E0C">
        <w:rPr>
          <w:sz w:val="26"/>
          <w:szCs w:val="26"/>
        </w:rPr>
        <w:t>Бубнова</w:t>
      </w:r>
      <w:proofErr w:type="spellEnd"/>
      <w:r w:rsidRPr="00990E0C">
        <w:rPr>
          <w:sz w:val="26"/>
          <w:szCs w:val="26"/>
        </w:rPr>
        <w:t xml:space="preserve">. - М.: ООО «Издательство </w:t>
      </w:r>
      <w:r w:rsidRPr="00990E0C">
        <w:rPr>
          <w:sz w:val="26"/>
          <w:szCs w:val="26"/>
          <w:lang w:val="en-US"/>
        </w:rPr>
        <w:t>ACT</w:t>
      </w:r>
      <w:r w:rsidRPr="00990E0C">
        <w:rPr>
          <w:sz w:val="26"/>
          <w:szCs w:val="26"/>
        </w:rPr>
        <w:t xml:space="preserve">», 000 «Издательство </w:t>
      </w:r>
      <w:proofErr w:type="spellStart"/>
      <w:r w:rsidRPr="00990E0C">
        <w:rPr>
          <w:sz w:val="26"/>
          <w:szCs w:val="26"/>
        </w:rPr>
        <w:t>Астрель</w:t>
      </w:r>
      <w:proofErr w:type="spellEnd"/>
      <w:r w:rsidRPr="00990E0C">
        <w:rPr>
          <w:sz w:val="26"/>
          <w:szCs w:val="26"/>
        </w:rPr>
        <w:t>», 2004.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Соколов Ю.И. Организация связи и оповещения на объекте экономики. - Москва: Библиотечка «Военные знания», 2007.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proofErr w:type="spellStart"/>
      <w:r w:rsidRPr="00990E0C">
        <w:rPr>
          <w:sz w:val="26"/>
          <w:szCs w:val="26"/>
        </w:rPr>
        <w:t>Зимон</w:t>
      </w:r>
      <w:proofErr w:type="spellEnd"/>
      <w:r w:rsidRPr="00990E0C">
        <w:rPr>
          <w:sz w:val="26"/>
          <w:szCs w:val="26"/>
        </w:rPr>
        <w:t xml:space="preserve"> А.Д. Дезактивация. - М.: Атомиздат,1996.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Санитарно-противоэпидемическое обеспечение населения в чрезвычайных ситуациях. Руководство. - М.: Министерство здравоохранения и социального развития Российской Федерации, 2006.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firstLine="709"/>
        <w:rPr>
          <w:sz w:val="26"/>
          <w:szCs w:val="26"/>
        </w:rPr>
      </w:pPr>
      <w:r w:rsidRPr="00EE392E">
        <w:rPr>
          <w:sz w:val="26"/>
          <w:szCs w:val="26"/>
        </w:rPr>
        <w:t>Он</w:t>
      </w:r>
      <w:r w:rsidRPr="00EE392E">
        <w:rPr>
          <w:rStyle w:val="12"/>
          <w:sz w:val="26"/>
          <w:szCs w:val="26"/>
          <w:u w:val="none"/>
        </w:rPr>
        <w:t>ищ</w:t>
      </w:r>
      <w:r w:rsidRPr="00EE392E">
        <w:rPr>
          <w:sz w:val="26"/>
          <w:szCs w:val="26"/>
        </w:rPr>
        <w:t xml:space="preserve">енко </w:t>
      </w:r>
      <w:r w:rsidRPr="00990E0C">
        <w:rPr>
          <w:sz w:val="26"/>
          <w:szCs w:val="26"/>
        </w:rPr>
        <w:t>Г.Г., Шапошников А.А. Обеспечение биологической, химической и радиационной безопасности при террористических актах. - М., 2005.</w:t>
      </w:r>
    </w:p>
    <w:p w:rsidR="00A03B39" w:rsidRPr="00990E0C" w:rsidRDefault="00A03B39" w:rsidP="00EE392E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Одинцов Л.Г., Чумак С</w:t>
      </w:r>
      <w:r w:rsidR="00EE392E">
        <w:rPr>
          <w:sz w:val="26"/>
          <w:szCs w:val="26"/>
        </w:rPr>
        <w:t>.</w:t>
      </w:r>
      <w:r w:rsidRPr="00990E0C">
        <w:rPr>
          <w:sz w:val="26"/>
          <w:szCs w:val="26"/>
        </w:rPr>
        <w:t xml:space="preserve">П., Виноградов А.Ю., </w:t>
      </w:r>
      <w:proofErr w:type="spellStart"/>
      <w:r w:rsidRPr="00990E0C">
        <w:rPr>
          <w:sz w:val="26"/>
          <w:szCs w:val="26"/>
        </w:rPr>
        <w:t>Потапенко</w:t>
      </w:r>
      <w:proofErr w:type="spellEnd"/>
      <w:r w:rsidRPr="00990E0C">
        <w:rPr>
          <w:sz w:val="26"/>
          <w:szCs w:val="26"/>
        </w:rPr>
        <w:t xml:space="preserve"> Ю.П., </w:t>
      </w:r>
      <w:r w:rsidR="00EE392E">
        <w:rPr>
          <w:sz w:val="26"/>
          <w:szCs w:val="26"/>
        </w:rPr>
        <w:t xml:space="preserve">            </w:t>
      </w:r>
      <w:r w:rsidRPr="00990E0C">
        <w:rPr>
          <w:sz w:val="26"/>
          <w:szCs w:val="26"/>
        </w:rPr>
        <w:t>Медведев Г.Н. Технология ведения аварийно-спасательных работ при ликвидации чрезвычайных ситуаций - Москва, 2011.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Технические и специальные средства обеспечения гражданской обороны и </w:t>
      </w:r>
      <w:r w:rsidRPr="00EE392E">
        <w:rPr>
          <w:sz w:val="26"/>
          <w:szCs w:val="26"/>
        </w:rPr>
        <w:t>за</w:t>
      </w:r>
      <w:r w:rsidRPr="00EE392E">
        <w:rPr>
          <w:rStyle w:val="12"/>
          <w:sz w:val="26"/>
          <w:szCs w:val="26"/>
          <w:u w:val="none"/>
        </w:rPr>
        <w:t>щи</w:t>
      </w:r>
      <w:r w:rsidRPr="00EE392E">
        <w:rPr>
          <w:sz w:val="26"/>
          <w:szCs w:val="26"/>
        </w:rPr>
        <w:t>ты</w:t>
      </w:r>
      <w:r w:rsidRPr="00990E0C">
        <w:rPr>
          <w:sz w:val="26"/>
          <w:szCs w:val="26"/>
        </w:rPr>
        <w:t xml:space="preserve"> от чрезвычайных ситуаций: Практическое пособие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>ед. В.Я. Перевощикова. - М.: ИРБ, 2006.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 xml:space="preserve">Владимиров В.А., </w:t>
      </w:r>
      <w:proofErr w:type="spellStart"/>
      <w:r w:rsidRPr="00990E0C">
        <w:rPr>
          <w:sz w:val="26"/>
          <w:szCs w:val="26"/>
        </w:rPr>
        <w:t>Лукьянченков</w:t>
      </w:r>
      <w:proofErr w:type="spellEnd"/>
      <w:r w:rsidRPr="00990E0C">
        <w:rPr>
          <w:sz w:val="26"/>
          <w:szCs w:val="26"/>
        </w:rPr>
        <w:t xml:space="preserve"> А.Г., Павлов К</w:t>
      </w:r>
      <w:r w:rsidR="00EE392E">
        <w:rPr>
          <w:sz w:val="26"/>
          <w:szCs w:val="26"/>
        </w:rPr>
        <w:t>.</w:t>
      </w:r>
      <w:r w:rsidRPr="00990E0C">
        <w:rPr>
          <w:sz w:val="26"/>
          <w:szCs w:val="26"/>
        </w:rPr>
        <w:t xml:space="preserve">Н., Пучков В.А., </w:t>
      </w:r>
      <w:r w:rsidR="00EE392E">
        <w:rPr>
          <w:sz w:val="26"/>
          <w:szCs w:val="26"/>
        </w:rPr>
        <w:t xml:space="preserve">         </w:t>
      </w:r>
      <w:r w:rsidRPr="00990E0C">
        <w:rPr>
          <w:sz w:val="26"/>
          <w:szCs w:val="26"/>
        </w:rPr>
        <w:t>Садиков Р.Ф., Ткачев А.И. Методические рекомендации по ликвидации последствий радиационных и химических аварий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д-ра </w:t>
      </w:r>
      <w:proofErr w:type="spellStart"/>
      <w:r w:rsidRPr="00990E0C">
        <w:rPr>
          <w:sz w:val="26"/>
          <w:szCs w:val="26"/>
        </w:rPr>
        <w:t>техн</w:t>
      </w:r>
      <w:proofErr w:type="spellEnd"/>
      <w:r w:rsidRPr="00990E0C">
        <w:rPr>
          <w:sz w:val="26"/>
          <w:szCs w:val="26"/>
        </w:rPr>
        <w:t xml:space="preserve">. наук </w:t>
      </w:r>
      <w:r w:rsidR="00EE392E">
        <w:rPr>
          <w:sz w:val="26"/>
          <w:szCs w:val="26"/>
        </w:rPr>
        <w:t xml:space="preserve">                              </w:t>
      </w:r>
      <w:r w:rsidRPr="00990E0C">
        <w:rPr>
          <w:sz w:val="26"/>
          <w:szCs w:val="26"/>
        </w:rPr>
        <w:t>В.А. Владимирова. - М: МТП-ИНВЕСП, 2005.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Организация и ведение гражданской обороны и защиты населения территорий от чрезвычайных ситуаций природного и техногенного характера: Учебное пособие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Г.Н. Кириллова. - 4-е изд., </w:t>
      </w:r>
      <w:proofErr w:type="spellStart"/>
      <w:r w:rsidRPr="00990E0C">
        <w:rPr>
          <w:sz w:val="26"/>
          <w:szCs w:val="26"/>
        </w:rPr>
        <w:t>перераб</w:t>
      </w:r>
      <w:proofErr w:type="spellEnd"/>
      <w:r w:rsidRPr="00990E0C">
        <w:rPr>
          <w:sz w:val="26"/>
          <w:szCs w:val="26"/>
        </w:rPr>
        <w:t>. и доп. - М.: ИРБ, 2007.</w:t>
      </w:r>
    </w:p>
    <w:p w:rsidR="00A03B39" w:rsidRPr="00990E0C" w:rsidRDefault="00A03B39" w:rsidP="00EE392E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Организация и технология ведения аварийно-спасательных и других неотложных работ: Наставление, в 4-х частях. - М.: ВНИИ ГОЧС, 1999-2003.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Технические и специальные средства обеспечения гражданской обороны и защиты от чрезвычайных ситуаций: Практическое пособие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</w:t>
      </w:r>
      <w:r w:rsidR="00EE392E">
        <w:rPr>
          <w:sz w:val="26"/>
          <w:szCs w:val="26"/>
        </w:rPr>
        <w:t xml:space="preserve">                 </w:t>
      </w:r>
      <w:r w:rsidRPr="00990E0C">
        <w:rPr>
          <w:sz w:val="26"/>
          <w:szCs w:val="26"/>
        </w:rPr>
        <w:lastRenderedPageBreak/>
        <w:t>В.Я. Перевощикова. - М.: ИРБ, 2006.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</w:t>
      </w:r>
      <w:r w:rsidR="00EE392E">
        <w:rPr>
          <w:sz w:val="26"/>
          <w:szCs w:val="26"/>
        </w:rPr>
        <w:t xml:space="preserve">                             </w:t>
      </w:r>
      <w:r w:rsidRPr="00990E0C">
        <w:rPr>
          <w:sz w:val="26"/>
          <w:szCs w:val="26"/>
        </w:rPr>
        <w:t>В.Я. Перевощикова. - 3-е изд. - М.: Институт риска и безопасности, 2010. - 302 с.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Н.А. Крючка. - М.: Институт риска и безопасности, 2011. - 471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1"/>
        <w:numPr>
          <w:ilvl w:val="0"/>
          <w:numId w:val="3"/>
        </w:numPr>
        <w:shd w:val="clear" w:color="auto" w:fill="auto"/>
        <w:tabs>
          <w:tab w:val="left" w:pos="1134"/>
        </w:tabs>
        <w:spacing w:line="312" w:lineRule="exact"/>
        <w:ind w:firstLine="709"/>
        <w:rPr>
          <w:sz w:val="26"/>
          <w:szCs w:val="26"/>
        </w:rPr>
      </w:pPr>
      <w:r w:rsidRPr="00990E0C">
        <w:rPr>
          <w:sz w:val="26"/>
          <w:szCs w:val="26"/>
        </w:rPr>
        <w:t>Нештатные аварийно-спасательные формирования. Предназначение, создание, организационная структура, оснащение: Методическое пособие / Под общ</w:t>
      </w:r>
      <w:proofErr w:type="gramStart"/>
      <w:r w:rsidRPr="00990E0C">
        <w:rPr>
          <w:sz w:val="26"/>
          <w:szCs w:val="26"/>
        </w:rPr>
        <w:t>.</w:t>
      </w:r>
      <w:proofErr w:type="gramEnd"/>
      <w:r w:rsidRPr="00990E0C">
        <w:rPr>
          <w:sz w:val="26"/>
          <w:szCs w:val="26"/>
        </w:rPr>
        <w:t xml:space="preserve"> </w:t>
      </w:r>
      <w:proofErr w:type="gramStart"/>
      <w:r w:rsidRPr="00990E0C">
        <w:rPr>
          <w:sz w:val="26"/>
          <w:szCs w:val="26"/>
        </w:rPr>
        <w:t>р</w:t>
      </w:r>
      <w:proofErr w:type="gramEnd"/>
      <w:r w:rsidRPr="00990E0C">
        <w:rPr>
          <w:sz w:val="26"/>
          <w:szCs w:val="26"/>
        </w:rPr>
        <w:t xml:space="preserve">ед. В.Я. Перевощикова. - М.: Институт риска и безопасности, 2008. - 174 </w:t>
      </w:r>
      <w:proofErr w:type="gramStart"/>
      <w:r w:rsidRPr="00990E0C">
        <w:rPr>
          <w:sz w:val="26"/>
          <w:szCs w:val="26"/>
        </w:rPr>
        <w:t>с</w:t>
      </w:r>
      <w:proofErr w:type="gramEnd"/>
      <w:r w:rsidRPr="00990E0C">
        <w:rPr>
          <w:sz w:val="26"/>
          <w:szCs w:val="26"/>
        </w:rPr>
        <w:t>.</w:t>
      </w:r>
    </w:p>
    <w:p w:rsidR="00A03B39" w:rsidRPr="00990E0C" w:rsidRDefault="00A03B39" w:rsidP="00C86BB1">
      <w:pPr>
        <w:pStyle w:val="23"/>
        <w:shd w:val="clear" w:color="auto" w:fill="auto"/>
        <w:tabs>
          <w:tab w:val="left" w:pos="3044"/>
        </w:tabs>
        <w:spacing w:before="0" w:line="317" w:lineRule="exact"/>
        <w:ind w:firstLine="709"/>
        <w:jc w:val="both"/>
        <w:rPr>
          <w:sz w:val="26"/>
          <w:szCs w:val="26"/>
        </w:rPr>
      </w:pPr>
      <w:r w:rsidRPr="00990E0C">
        <w:rPr>
          <w:sz w:val="26"/>
          <w:szCs w:val="26"/>
        </w:rPr>
        <w:t>Средства обеспечения курса обучения</w:t>
      </w:r>
    </w:p>
    <w:p w:rsidR="00A03B39" w:rsidRPr="00990E0C" w:rsidRDefault="00A03B39" w:rsidP="00EE392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709"/>
        <w:jc w:val="left"/>
        <w:rPr>
          <w:sz w:val="26"/>
          <w:szCs w:val="26"/>
        </w:rPr>
      </w:pPr>
      <w:r w:rsidRPr="00990E0C">
        <w:rPr>
          <w:sz w:val="26"/>
          <w:szCs w:val="26"/>
        </w:rPr>
        <w:t>Плакаты.</w:t>
      </w:r>
    </w:p>
    <w:p w:rsidR="00A03B39" w:rsidRPr="00990E0C" w:rsidRDefault="00A03B39" w:rsidP="00EE392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709"/>
        <w:jc w:val="left"/>
        <w:rPr>
          <w:sz w:val="26"/>
          <w:szCs w:val="26"/>
        </w:rPr>
      </w:pPr>
      <w:proofErr w:type="spellStart"/>
      <w:r w:rsidRPr="00990E0C">
        <w:rPr>
          <w:sz w:val="26"/>
          <w:szCs w:val="26"/>
        </w:rPr>
        <w:t>Мультимедийное</w:t>
      </w:r>
      <w:proofErr w:type="spellEnd"/>
      <w:r w:rsidRPr="00990E0C">
        <w:rPr>
          <w:sz w:val="26"/>
          <w:szCs w:val="26"/>
        </w:rPr>
        <w:t>, проекционное оборудование.</w:t>
      </w:r>
    </w:p>
    <w:p w:rsidR="00A03B39" w:rsidRPr="00990E0C" w:rsidRDefault="00A03B39" w:rsidP="00EE392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709"/>
        <w:jc w:val="left"/>
        <w:rPr>
          <w:sz w:val="26"/>
          <w:szCs w:val="26"/>
        </w:rPr>
      </w:pPr>
      <w:r w:rsidRPr="00990E0C">
        <w:rPr>
          <w:sz w:val="26"/>
          <w:szCs w:val="26"/>
        </w:rPr>
        <w:t>Средства индивидуальной защиты.</w:t>
      </w:r>
    </w:p>
    <w:p w:rsidR="00A03B39" w:rsidRPr="00990E0C" w:rsidRDefault="00A03B39" w:rsidP="00EE392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709"/>
        <w:jc w:val="left"/>
        <w:rPr>
          <w:sz w:val="26"/>
          <w:szCs w:val="26"/>
        </w:rPr>
      </w:pPr>
      <w:r w:rsidRPr="00990E0C">
        <w:rPr>
          <w:sz w:val="26"/>
          <w:szCs w:val="26"/>
        </w:rPr>
        <w:t xml:space="preserve">Специальная техника, оборудование, снаряжение и инструмент, </w:t>
      </w:r>
      <w:proofErr w:type="gramStart"/>
      <w:r w:rsidRPr="00990E0C">
        <w:rPr>
          <w:sz w:val="26"/>
          <w:szCs w:val="26"/>
        </w:rPr>
        <w:t>состоящие</w:t>
      </w:r>
      <w:proofErr w:type="gramEnd"/>
      <w:r w:rsidRPr="00990E0C">
        <w:rPr>
          <w:sz w:val="26"/>
          <w:szCs w:val="26"/>
        </w:rPr>
        <w:t xml:space="preserve"> на оснащении НАСФ.</w:t>
      </w:r>
    </w:p>
    <w:p w:rsidR="00A03B39" w:rsidRPr="00990E0C" w:rsidRDefault="00A03B39" w:rsidP="00EE392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709"/>
        <w:jc w:val="left"/>
        <w:rPr>
          <w:sz w:val="26"/>
          <w:szCs w:val="26"/>
        </w:rPr>
      </w:pPr>
      <w:r w:rsidRPr="00990E0C">
        <w:rPr>
          <w:sz w:val="26"/>
          <w:szCs w:val="26"/>
        </w:rPr>
        <w:t>Специализированные учебные классы.</w:t>
      </w:r>
    </w:p>
    <w:p w:rsidR="00A03B39" w:rsidRPr="00990E0C" w:rsidRDefault="00A03B39" w:rsidP="00EE392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709"/>
        <w:jc w:val="left"/>
        <w:rPr>
          <w:sz w:val="26"/>
          <w:szCs w:val="26"/>
        </w:rPr>
      </w:pPr>
      <w:r w:rsidRPr="00990E0C">
        <w:rPr>
          <w:sz w:val="26"/>
          <w:szCs w:val="26"/>
        </w:rPr>
        <w:t>Учебные городки и площадки.</w:t>
      </w:r>
    </w:p>
    <w:p w:rsidR="00A03B39" w:rsidRDefault="00A03B39" w:rsidP="00EE392E">
      <w:pPr>
        <w:ind w:firstLine="709"/>
        <w:jc w:val="both"/>
      </w:pPr>
      <w:r w:rsidRPr="00691542">
        <w:rPr>
          <w:sz w:val="26"/>
          <w:szCs w:val="26"/>
        </w:rPr>
        <w:t>Тренажеры и тренажерные комплексы для работы с аварийно-спасательным инструментом, по оказанию</w:t>
      </w:r>
    </w:p>
    <w:p w:rsidR="00A03B39" w:rsidRDefault="00A03B39" w:rsidP="00EE392E">
      <w:pPr>
        <w:jc w:val="both"/>
      </w:pPr>
    </w:p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A03B39" w:rsidRDefault="00A03B39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EE392E" w:rsidRDefault="00EE392E"/>
    <w:p w:rsidR="00695734" w:rsidRDefault="00695734"/>
    <w:p w:rsidR="00695734" w:rsidRDefault="00695734"/>
    <w:p w:rsidR="00EE392E" w:rsidRDefault="00EE392E">
      <w:pPr>
        <w:sectPr w:rsidR="00EE392E" w:rsidSect="00EE392E">
          <w:type w:val="continuous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EE392E" w:rsidRDefault="00EE392E">
      <w:pPr>
        <w:sectPr w:rsidR="00EE392E" w:rsidSect="00EE392E">
          <w:type w:val="continuous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EE392E" w:rsidRPr="00EE392E" w:rsidRDefault="00EE392E" w:rsidP="00EE392E">
      <w:pPr>
        <w:ind w:left="6300"/>
        <w:jc w:val="right"/>
        <w:rPr>
          <w:sz w:val="26"/>
          <w:szCs w:val="26"/>
        </w:rPr>
      </w:pPr>
      <w:r w:rsidRPr="00EE392E">
        <w:rPr>
          <w:sz w:val="26"/>
          <w:szCs w:val="26"/>
        </w:rPr>
        <w:lastRenderedPageBreak/>
        <w:t>Приложение 2</w:t>
      </w:r>
    </w:p>
    <w:p w:rsidR="00EE392E" w:rsidRPr="00EE392E" w:rsidRDefault="00EE392E" w:rsidP="00EE392E">
      <w:pPr>
        <w:jc w:val="right"/>
        <w:rPr>
          <w:sz w:val="26"/>
          <w:szCs w:val="26"/>
        </w:rPr>
      </w:pPr>
      <w:r w:rsidRPr="00EE392E">
        <w:rPr>
          <w:sz w:val="26"/>
          <w:szCs w:val="26"/>
        </w:rPr>
        <w:t>к постановлению Администрации МО</w:t>
      </w:r>
    </w:p>
    <w:p w:rsidR="00EE392E" w:rsidRPr="00EE392E" w:rsidRDefault="00EE392E" w:rsidP="00EE392E">
      <w:pPr>
        <w:jc w:val="right"/>
        <w:rPr>
          <w:sz w:val="26"/>
          <w:szCs w:val="26"/>
        </w:rPr>
      </w:pPr>
      <w:r w:rsidRPr="00EE392E">
        <w:rPr>
          <w:sz w:val="26"/>
          <w:szCs w:val="26"/>
        </w:rPr>
        <w:t>"Городской округ "Город Нарьян-Мар"</w:t>
      </w:r>
    </w:p>
    <w:p w:rsidR="00EE392E" w:rsidRPr="00EE392E" w:rsidRDefault="00EE392E" w:rsidP="00EE392E">
      <w:pPr>
        <w:ind w:left="6300"/>
        <w:jc w:val="right"/>
        <w:rPr>
          <w:sz w:val="26"/>
          <w:szCs w:val="26"/>
        </w:rPr>
      </w:pPr>
      <w:r w:rsidRPr="00EE392E">
        <w:rPr>
          <w:sz w:val="26"/>
          <w:szCs w:val="26"/>
        </w:rPr>
        <w:t xml:space="preserve">от </w:t>
      </w:r>
      <w:r>
        <w:rPr>
          <w:sz w:val="26"/>
          <w:szCs w:val="26"/>
        </w:rPr>
        <w:t>03.02.</w:t>
      </w:r>
      <w:r w:rsidRPr="00EE392E">
        <w:rPr>
          <w:sz w:val="26"/>
          <w:szCs w:val="26"/>
        </w:rPr>
        <w:t xml:space="preserve">2014 № </w:t>
      </w:r>
      <w:r>
        <w:rPr>
          <w:sz w:val="26"/>
          <w:szCs w:val="26"/>
        </w:rPr>
        <w:t>250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E392E">
        <w:rPr>
          <w:b/>
          <w:bCs/>
          <w:sz w:val="26"/>
          <w:szCs w:val="26"/>
        </w:rPr>
        <w:t>ПРОГРАММА</w:t>
      </w:r>
    </w:p>
    <w:p w:rsidR="00EE392E" w:rsidRDefault="00EE392E" w:rsidP="00EE39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E392E">
        <w:rPr>
          <w:b/>
          <w:bCs/>
          <w:sz w:val="26"/>
          <w:szCs w:val="26"/>
        </w:rPr>
        <w:t>ПОДГОТОВКИ НЕРАБОТАЮЩЕГО НАСЕЛЕНИЯ</w:t>
      </w:r>
    </w:p>
    <w:p w:rsidR="00EE392E" w:rsidRDefault="00EE392E" w:rsidP="00EE39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E392E">
        <w:rPr>
          <w:b/>
          <w:bCs/>
          <w:sz w:val="26"/>
          <w:szCs w:val="26"/>
        </w:rPr>
        <w:t xml:space="preserve"> МО "ГОРОДСКОЙ ОКРУГ "ГОРОД НАРЬЯН-МАР"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EE392E">
        <w:rPr>
          <w:b/>
          <w:bCs/>
          <w:sz w:val="26"/>
          <w:szCs w:val="26"/>
        </w:rPr>
        <w:t>ПО ГРАЖДАНСКОЙ ОБОРОНЕ И ЗАЩИТЕ ОТ ЧРЕЗВЫЧАЙНЫХ СИТУАЦИЙ</w:t>
      </w:r>
      <w:r>
        <w:rPr>
          <w:b/>
          <w:bCs/>
          <w:sz w:val="26"/>
          <w:szCs w:val="26"/>
        </w:rPr>
        <w:t xml:space="preserve"> </w:t>
      </w:r>
      <w:r w:rsidRPr="00EE392E">
        <w:rPr>
          <w:b/>
          <w:bCs/>
          <w:sz w:val="26"/>
          <w:szCs w:val="26"/>
        </w:rPr>
        <w:t>ПРИРОДНОГО И ТЕХНОГЕННОГО ХАРАКТЕРА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smartTag w:uri="urn:schemas-microsoft-com:office:smarttags" w:element="place">
        <w:r w:rsidRPr="00EE392E">
          <w:rPr>
            <w:sz w:val="26"/>
            <w:szCs w:val="26"/>
            <w:lang w:val="en-US"/>
          </w:rPr>
          <w:t>I</w:t>
        </w:r>
        <w:r w:rsidRPr="00EE392E">
          <w:rPr>
            <w:sz w:val="26"/>
            <w:szCs w:val="26"/>
          </w:rPr>
          <w:t>.</w:t>
        </w:r>
      </w:smartTag>
      <w:r w:rsidRPr="00EE392E">
        <w:rPr>
          <w:sz w:val="26"/>
          <w:szCs w:val="26"/>
        </w:rPr>
        <w:t xml:space="preserve"> ОБЩИЕ ПОЛОЖЕНИЯ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392E">
        <w:rPr>
          <w:sz w:val="26"/>
          <w:szCs w:val="26"/>
        </w:rPr>
        <w:t>Программа подготовки неработающего населения по гражданской обороне и действиям в чрезвычайных ситуациях (далее - Программа)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  <w:proofErr w:type="gramEnd"/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В Программе изложены методика обучения, тематика и расчет часов, определяющих содержание подготовки, а также требования к уровню знаний, умений и навыков неработающего населения, прошедшего обучение.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E392E">
        <w:rPr>
          <w:sz w:val="26"/>
          <w:szCs w:val="26"/>
          <w:lang w:val="en-US"/>
        </w:rPr>
        <w:t>II</w:t>
      </w:r>
      <w:r w:rsidRPr="00EE392E">
        <w:rPr>
          <w:sz w:val="26"/>
          <w:szCs w:val="26"/>
        </w:rPr>
        <w:t>. ОРГАНИЗАЦИЯ ОБУЧЕНИЯ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695734" w:rsidP="006957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Программа определяет содержание подготовки неработающего населения по гражданской обороне и к действиям в чрезвычайных ситуациях природного и техногенного характера и рассчитана по объему на 14 часов.</w:t>
      </w:r>
    </w:p>
    <w:p w:rsidR="00EE392E" w:rsidRPr="00EE392E" w:rsidRDefault="00695734" w:rsidP="006957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Обучение проводится на учебно-консультационном пункте ГО и ЧС.</w:t>
      </w:r>
    </w:p>
    <w:p w:rsidR="00EE392E" w:rsidRPr="00EE392E" w:rsidRDefault="00695734" w:rsidP="006957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Занятия с неработающим населением проводятся руководителем и инструктором учебно-консультационного пункта ГО и ЧС, специалистами отдела ГО и ЧС Администрации г. Нарьян-Мара. При проведении занятий по специфическим темам задействовать специалистов Комитета ГО НАО, Главного Управления МЧС РФ по НАО, УМВД по НАО, ГБУЗ НАО "Ненецкая окружная больница" и т.д.</w:t>
      </w:r>
    </w:p>
    <w:p w:rsidR="00EE392E" w:rsidRPr="00EE392E" w:rsidRDefault="00695734" w:rsidP="006957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Занятия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учебные кинофильмы, видео- и аудиоматериалы.</w:t>
      </w:r>
    </w:p>
    <w:p w:rsidR="00EE392E" w:rsidRPr="00EE392E" w:rsidRDefault="00695734" w:rsidP="006957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Ответственность за организацию обучения неработающего населения возлагается на начальника отдела ГО и ЧС Администрации МО "Городской округ "Город Нарьян-Мар".</w:t>
      </w:r>
    </w:p>
    <w:p w:rsidR="00EE392E" w:rsidRPr="00EE392E" w:rsidRDefault="00695734" w:rsidP="006957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Учебный год завершается итоговым занятием. Оно проводится в целях проверки результатов подготовки, закрепления полученных знаний и практических навыков.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В результате </w:t>
      </w:r>
      <w:proofErr w:type="gramStart"/>
      <w:r w:rsidRPr="00EE392E">
        <w:rPr>
          <w:sz w:val="26"/>
          <w:szCs w:val="26"/>
        </w:rPr>
        <w:t>обучения</w:t>
      </w:r>
      <w:proofErr w:type="gramEnd"/>
      <w:r w:rsidRPr="00EE392E">
        <w:rPr>
          <w:sz w:val="26"/>
          <w:szCs w:val="26"/>
        </w:rPr>
        <w:t xml:space="preserve"> обучающиеся должны знать: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основные мероприятия гражданской обороны и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способы оказания первой медицинской помощи при различных видах травм;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 xml:space="preserve">методы формирования у людей психологической устойчивости </w:t>
      </w:r>
      <w:r>
        <w:rPr>
          <w:sz w:val="26"/>
          <w:szCs w:val="26"/>
        </w:rPr>
        <w:t xml:space="preserve">                           </w:t>
      </w:r>
      <w:r w:rsidR="00EE392E" w:rsidRPr="00EE392E">
        <w:rPr>
          <w:sz w:val="26"/>
          <w:szCs w:val="26"/>
        </w:rPr>
        <w:t>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уметь: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EE392E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проводить частичную санитарную обработку, дезактивацию, дегазацию и дезинфекцию сооружений, территории, техники, одежды и средств индивидуальной защиты, ветеринарную обработку животных, необходимые агрохимические мероприятия;</w:t>
      </w:r>
    </w:p>
    <w:p w:rsid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E392E" w:rsidRPr="00EE392E">
        <w:rPr>
          <w:sz w:val="26"/>
          <w:szCs w:val="26"/>
        </w:rPr>
        <w:t>оказывать первую медицинскую помощь при различных видах травм.</w:t>
      </w:r>
    </w:p>
    <w:p w:rsidR="00695734" w:rsidRPr="00EE392E" w:rsidRDefault="00695734" w:rsidP="0069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E392E">
        <w:rPr>
          <w:sz w:val="26"/>
          <w:szCs w:val="26"/>
          <w:lang w:val="en-US"/>
        </w:rPr>
        <w:t>III</w:t>
      </w:r>
      <w:r w:rsidRPr="00EE392E">
        <w:rPr>
          <w:sz w:val="26"/>
          <w:szCs w:val="26"/>
        </w:rPr>
        <w:t>. ТЕМАТИКА И РАСЧЕТ ЧАСОВ УЧЕБНЫХ ЗАНЯТИЙ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346"/>
        <w:gridCol w:w="1701"/>
        <w:gridCol w:w="992"/>
      </w:tblGrid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№</w:t>
            </w:r>
            <w:r w:rsidRPr="00EE392E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EE39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392E">
              <w:rPr>
                <w:sz w:val="26"/>
                <w:szCs w:val="26"/>
              </w:rPr>
              <w:t>/</w:t>
            </w:r>
            <w:proofErr w:type="spellStart"/>
            <w:r w:rsidRPr="00EE39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              Наименование тем занятий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 Вид  </w:t>
            </w:r>
            <w:r w:rsidRPr="00EE392E">
              <w:rPr>
                <w:sz w:val="26"/>
                <w:szCs w:val="26"/>
              </w:rPr>
              <w:br/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Кол-во</w:t>
            </w:r>
            <w:r w:rsidRPr="00EE392E">
              <w:rPr>
                <w:sz w:val="26"/>
                <w:szCs w:val="26"/>
              </w:rPr>
              <w:br/>
              <w:t xml:space="preserve">часов 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Нормативно-правовое регулирование по п</w:t>
            </w:r>
            <w:r w:rsidR="00695734">
              <w:rPr>
                <w:sz w:val="26"/>
                <w:szCs w:val="26"/>
              </w:rPr>
              <w:t xml:space="preserve">одготовке к защите и по защите </w:t>
            </w:r>
            <w:r w:rsidRPr="00EE392E">
              <w:rPr>
                <w:sz w:val="26"/>
                <w:szCs w:val="26"/>
              </w:rPr>
              <w:t xml:space="preserve">населения, материальных и культурных ценностей от опасностей, возникающих при ведении военных действий или вследствие этих действий, при чрезвычайных ситуациях и пожарах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1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3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3.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Действия населения организаций при угрозе и возникновении чрезвычайных ситуаций природного характера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Практическое занятие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2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Действия населения организаций в чрезвычайных ситуациях техногенного характера, а также при угрозе и совершении террористических актов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Практическое занятие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2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lastRenderedPageBreak/>
              <w:t xml:space="preserve"> 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Действия населения организаций в условиях негативных и опасных факторов бытового характера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семинар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2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Действия населения организаций при пожаре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Практическое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2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 7.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Оказание первой медицинской помощи. Основы ухода за больными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Практическое занятие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2</w:t>
            </w:r>
          </w:p>
        </w:tc>
      </w:tr>
      <w:tr w:rsidR="00EE392E" w:rsidRPr="00EE392E" w:rsidTr="0069573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 xml:space="preserve">Итого: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2E" w:rsidRPr="00EE392E" w:rsidRDefault="00EE392E" w:rsidP="00EE3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92E">
              <w:rPr>
                <w:sz w:val="26"/>
                <w:szCs w:val="26"/>
              </w:rPr>
              <w:t>14</w:t>
            </w:r>
          </w:p>
        </w:tc>
      </w:tr>
    </w:tbl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EE392E">
        <w:rPr>
          <w:sz w:val="26"/>
          <w:szCs w:val="26"/>
          <w:lang w:val="en-US"/>
        </w:rPr>
        <w:t>IV</w:t>
      </w:r>
      <w:r w:rsidRPr="00EE392E">
        <w:rPr>
          <w:sz w:val="26"/>
          <w:szCs w:val="26"/>
        </w:rPr>
        <w:t>. СОДЕРЖАНИЕ ТЕМ ЗАНЯТИЙ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 xml:space="preserve">Тема № 1. Оповещение о чрезвычайных ситуациях. Действия населения </w:t>
      </w:r>
      <w:r w:rsidR="00695734">
        <w:rPr>
          <w:b/>
          <w:sz w:val="26"/>
          <w:szCs w:val="26"/>
        </w:rPr>
        <w:t xml:space="preserve">          </w:t>
      </w:r>
      <w:r w:rsidRPr="00EE392E">
        <w:rPr>
          <w:b/>
          <w:sz w:val="26"/>
          <w:szCs w:val="26"/>
        </w:rPr>
        <w:t>по предупредительному сигналу "Внимание ВСЕМ!"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Основы системы оповещения. Предупредительный сигнал "Внимание ВСЕМ!". Речевая информация. Локальные системы оповещения.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2C126C" w:rsidP="002C12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 № </w:t>
      </w:r>
      <w:r w:rsidR="00EE392E" w:rsidRPr="00EE392E">
        <w:rPr>
          <w:b/>
          <w:sz w:val="26"/>
          <w:szCs w:val="26"/>
        </w:rPr>
        <w:t>2. Действия населения при чрезвычайных ситуациях техногенного характера.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Радиационно-опасные объекты. Аварии с выбросом радиоактивных веществ и их последствия. Последствия радиационных аварий. Действия при оповещении </w:t>
      </w:r>
      <w:r w:rsidR="002C126C">
        <w:rPr>
          <w:sz w:val="26"/>
          <w:szCs w:val="26"/>
        </w:rPr>
        <w:t xml:space="preserve">                </w:t>
      </w:r>
      <w:r w:rsidRPr="00EE392E">
        <w:rPr>
          <w:sz w:val="26"/>
          <w:szCs w:val="26"/>
        </w:rPr>
        <w:t xml:space="preserve">об аварии с выбросом радиоактивных веществ; при эвакуации; при нахождении </w:t>
      </w:r>
      <w:r w:rsidR="002C126C">
        <w:rPr>
          <w:sz w:val="26"/>
          <w:szCs w:val="26"/>
        </w:rPr>
        <w:t xml:space="preserve">           </w:t>
      </w:r>
      <w:r w:rsidRPr="00EE392E">
        <w:rPr>
          <w:sz w:val="26"/>
          <w:szCs w:val="26"/>
        </w:rPr>
        <w:t>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Общие сведения </w:t>
      </w:r>
      <w:r w:rsidR="002C126C">
        <w:rPr>
          <w:sz w:val="26"/>
          <w:szCs w:val="26"/>
        </w:rPr>
        <w:t xml:space="preserve">                   </w:t>
      </w:r>
      <w:r w:rsidRPr="00EE392E">
        <w:rPr>
          <w:sz w:val="26"/>
          <w:szCs w:val="26"/>
        </w:rPr>
        <w:t xml:space="preserve">о пожарах и взрывах, их возникновении и развитии. Основные поражающие факторы пожара и взрыва. Предупреждение пожаров и взрывов. Действия при возникновении пожаров и взрывов. Особенности поведения людей при сильном задымлении, </w:t>
      </w:r>
      <w:r w:rsidR="002C126C">
        <w:rPr>
          <w:sz w:val="26"/>
          <w:szCs w:val="26"/>
        </w:rPr>
        <w:t xml:space="preserve">                   </w:t>
      </w:r>
      <w:r w:rsidRPr="00EE392E">
        <w:rPr>
          <w:sz w:val="26"/>
          <w:szCs w:val="26"/>
        </w:rPr>
        <w:t>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Аварии на автомобильном транспорте, их причины и последствия. Действия участников дорожного движения: при дорожно-транспортном происшествии (ДТП); при падении автомобиля в воду. Правила безопасного поведения участников дорожного движения.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Аварии на общественном транспорте (автобус, троллейбус, трамвай, метро), их причины и последствия. Действия пассажиров автобуса, троллейбуса, трамвая </w:t>
      </w:r>
      <w:r w:rsidR="002C126C">
        <w:rPr>
          <w:sz w:val="26"/>
          <w:szCs w:val="26"/>
        </w:rPr>
        <w:t xml:space="preserve">              </w:t>
      </w:r>
      <w:r w:rsidRPr="00EE392E">
        <w:rPr>
          <w:sz w:val="26"/>
          <w:szCs w:val="26"/>
        </w:rPr>
        <w:t xml:space="preserve">при аварийной ситуации (столкновении, перевороте, опрокидывании); при пожаре; </w:t>
      </w:r>
      <w:r w:rsidRPr="00EE392E">
        <w:rPr>
          <w:sz w:val="26"/>
          <w:szCs w:val="26"/>
        </w:rPr>
        <w:lastRenderedPageBreak/>
        <w:t xml:space="preserve">при падении транспорта в воду. Действие пассажиров метрополитена при пожаре </w:t>
      </w:r>
      <w:r w:rsidR="002C126C">
        <w:rPr>
          <w:sz w:val="26"/>
          <w:szCs w:val="26"/>
        </w:rPr>
        <w:t xml:space="preserve">           </w:t>
      </w:r>
      <w:r w:rsidRPr="00EE392E">
        <w:rPr>
          <w:sz w:val="26"/>
          <w:szCs w:val="26"/>
        </w:rPr>
        <w:t>в вагоне поезда, при аварийной остановке в туннеле. Основные правила пользования метрополитеном.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3. Действия населения в зоне химического заражения.</w:t>
      </w:r>
    </w:p>
    <w:p w:rsidR="00EE392E" w:rsidRPr="00EE392E" w:rsidRDefault="00EE392E" w:rsidP="002C12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Действия при оповещении об аварии на химически опасном объекте, </w:t>
      </w:r>
      <w:r w:rsidR="002C126C">
        <w:rPr>
          <w:sz w:val="26"/>
          <w:szCs w:val="26"/>
        </w:rPr>
        <w:t xml:space="preserve">                     </w:t>
      </w:r>
      <w:r w:rsidRPr="00EE392E">
        <w:rPr>
          <w:sz w:val="26"/>
          <w:szCs w:val="26"/>
        </w:rPr>
        <w:t>при эвакуации, при отсутствии возможности эвакуации, при выходе из зоны заражения. Неотложная помощь при поражении АХОВ.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4. Действия населения при угрозе и возникновении чрезвычайных ситуаций природного характера.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E392E">
        <w:rPr>
          <w:sz w:val="26"/>
          <w:szCs w:val="26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EE392E">
        <w:rPr>
          <w:sz w:val="26"/>
          <w:szCs w:val="26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Стихийные бедствия гидрологического характера (наводнения, паводки, цунами и др.). Причины их возникновения и последствия. Действия работников </w:t>
      </w:r>
      <w:r w:rsidR="002C126C">
        <w:rPr>
          <w:sz w:val="26"/>
          <w:szCs w:val="26"/>
        </w:rPr>
        <w:t xml:space="preserve">                         </w:t>
      </w:r>
      <w:r w:rsidRPr="00EE392E">
        <w:rPr>
          <w:sz w:val="26"/>
          <w:szCs w:val="26"/>
        </w:rPr>
        <w:t>при оповещении о стихийных бедствиях гидрологического характера, во время их возникновения и после окончания.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5. Действия населения при возникновении пожара.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Пожары. Причины возникновения. Основные требования пожарной безопасности в быту. Действия при обнаружении задымления и возгорания.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</w:t>
      </w:r>
      <w:r w:rsidR="002C126C">
        <w:rPr>
          <w:sz w:val="26"/>
          <w:szCs w:val="26"/>
        </w:rPr>
        <w:t xml:space="preserve">                        </w:t>
      </w:r>
      <w:r w:rsidRPr="00EE392E">
        <w:rPr>
          <w:sz w:val="26"/>
          <w:szCs w:val="26"/>
        </w:rPr>
        <w:t>по применению первичных средств пожаротушения.</w:t>
      </w:r>
    </w:p>
    <w:p w:rsid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26C" w:rsidRPr="00EE392E" w:rsidRDefault="002C126C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lastRenderedPageBreak/>
        <w:t>Тема № 6. Действия населения в условиях негативных опасных факторов бытового характера.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Действия при дорожно-транспортных происшествиях, бытовых отравлениях, укусе животными.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7. Действия населения при угрозе и совершении террористических актов.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Виды террористических акций, их общие и отличительные черты, способы осуществления. Правила и порядок поведения населения при угрозе или совершении террористической акции.</w:t>
      </w:r>
    </w:p>
    <w:p w:rsid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C648EF" w:rsidRPr="00EE392E" w:rsidRDefault="00C648EF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C648EF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№</w:t>
      </w:r>
      <w:r w:rsidR="00EE392E" w:rsidRPr="00EE392E">
        <w:rPr>
          <w:b/>
          <w:sz w:val="26"/>
          <w:szCs w:val="26"/>
        </w:rPr>
        <w:t xml:space="preserve"> 8. Опасности, возникающие при ведении военных действий или вследствие этих действий.</w:t>
      </w:r>
    </w:p>
    <w:p w:rsid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C648EF" w:rsidRPr="00EE392E" w:rsidRDefault="00C648EF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9. Средства коллективной и индивидуальной защиты.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C648EF" w:rsidRPr="00EE392E" w:rsidRDefault="00C648EF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lastRenderedPageBreak/>
        <w:t>Тема № 10. Защита населения путем эвакуации.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 Правила поведения при эвакуации. Экстренная эвакуация.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11. Повышение защитных свойств дома (квартиры) от проникновения радиоактивной пыли и ядовитых веществ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Обеспечение своевременного получения оповещения. Подготовка дома (квартиры) в противопожарном отношении. Подготовка на случай техногенных чрезвычайных ситуаций. Подготовка на случай природных чрезвычайных ситуаций. Подготовка на случай криминальной ситуации.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12. Оказание первой медицинской помощи. Основы ухода за больными.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 xml:space="preserve">Первая помощь при переломах. Приемы и способы иммобилизации </w:t>
      </w:r>
      <w:r w:rsidR="000353EA">
        <w:rPr>
          <w:sz w:val="26"/>
          <w:szCs w:val="26"/>
        </w:rPr>
        <w:t xml:space="preserve">                              </w:t>
      </w:r>
      <w:r w:rsidRPr="00EE392E">
        <w:rPr>
          <w:sz w:val="26"/>
          <w:szCs w:val="26"/>
        </w:rPr>
        <w:t>с применением табельных и подручных средств. Способы и правила транспортировки и переноски пострадавших.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Правила оказания помощи утопающему.</w:t>
      </w:r>
    </w:p>
    <w:p w:rsid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Основы ухода за больными. Возможный состав домашней медицинской аптечки.</w:t>
      </w:r>
    </w:p>
    <w:p w:rsidR="000353EA" w:rsidRPr="00EE392E" w:rsidRDefault="000353EA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13. Особенности защиты детей. Обязанности взрослого населения по ее организации.</w:t>
      </w:r>
    </w:p>
    <w:p w:rsid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Обязанности взрослых по защите детей. Морально-психологическая подготовка детей для действий в чрезвычайных ситуациях.</w:t>
      </w:r>
    </w:p>
    <w:p w:rsidR="000353EA" w:rsidRPr="00EE392E" w:rsidRDefault="000353EA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E392E">
        <w:rPr>
          <w:b/>
          <w:sz w:val="26"/>
          <w:szCs w:val="26"/>
        </w:rPr>
        <w:t>Тема № 14. Защита продуктов питания, воды от заражения радиоактивными, отравляющими и бактериальными средствами.</w:t>
      </w:r>
    </w:p>
    <w:p w:rsidR="00EE392E" w:rsidRPr="00EE392E" w:rsidRDefault="00EE392E" w:rsidP="00EE39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92E">
        <w:rPr>
          <w:sz w:val="26"/>
          <w:szCs w:val="26"/>
        </w:rPr>
        <w:t>Защита продуктов питания и воды от заражения радиоактивными, отравляющими веществами и бактериальными средствами.</w:t>
      </w:r>
    </w:p>
    <w:p w:rsidR="00EE392E" w:rsidRPr="00EE392E" w:rsidRDefault="00EE392E" w:rsidP="00EE392E">
      <w:pPr>
        <w:ind w:left="6300"/>
        <w:jc w:val="center"/>
        <w:rPr>
          <w:sz w:val="26"/>
          <w:szCs w:val="26"/>
        </w:rPr>
      </w:pPr>
      <w:bookmarkStart w:id="1" w:name="Par601"/>
      <w:bookmarkEnd w:id="1"/>
    </w:p>
    <w:p w:rsidR="00EE392E" w:rsidRPr="00EE392E" w:rsidRDefault="00EE392E" w:rsidP="00EE392E">
      <w:pPr>
        <w:ind w:left="6300"/>
        <w:jc w:val="center"/>
        <w:rPr>
          <w:sz w:val="26"/>
          <w:szCs w:val="26"/>
        </w:rPr>
      </w:pPr>
    </w:p>
    <w:p w:rsidR="00EE392E" w:rsidRPr="00EE392E" w:rsidRDefault="00EE392E" w:rsidP="00EE392E"/>
    <w:p w:rsidR="00EE392E" w:rsidRDefault="00EE392E"/>
    <w:p w:rsidR="00EE392E" w:rsidRDefault="00EE392E"/>
    <w:p w:rsidR="00EE392E" w:rsidRDefault="00EE392E"/>
    <w:p w:rsidR="00EE392E" w:rsidRDefault="00EE392E"/>
    <w:p w:rsidR="000353EA" w:rsidRDefault="000353EA">
      <w:pPr>
        <w:sectPr w:rsidR="000353EA" w:rsidSect="00EE392E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353EA" w:rsidRDefault="000353EA">
      <w:pPr>
        <w:sectPr w:rsidR="000353EA" w:rsidSect="00EE392E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353EA" w:rsidRPr="000353EA" w:rsidRDefault="000353EA" w:rsidP="001924BB">
      <w:pPr>
        <w:widowControl w:val="0"/>
        <w:ind w:left="6300" w:right="-1"/>
        <w:jc w:val="right"/>
        <w:rPr>
          <w:rFonts w:eastAsia="Courier New"/>
          <w:color w:val="000000"/>
          <w:sz w:val="26"/>
          <w:szCs w:val="26"/>
        </w:rPr>
      </w:pPr>
      <w:r w:rsidRPr="000353EA">
        <w:rPr>
          <w:rFonts w:eastAsia="Courier New"/>
          <w:color w:val="000000"/>
          <w:sz w:val="26"/>
          <w:szCs w:val="26"/>
        </w:rPr>
        <w:lastRenderedPageBreak/>
        <w:t>Приложение 3</w:t>
      </w:r>
    </w:p>
    <w:p w:rsidR="000353EA" w:rsidRPr="000353EA" w:rsidRDefault="001924BB" w:rsidP="001924BB">
      <w:pPr>
        <w:widowControl w:val="0"/>
        <w:ind w:right="-1"/>
        <w:jc w:val="right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</w:t>
      </w:r>
      <w:r w:rsidR="000353EA" w:rsidRPr="000353EA">
        <w:rPr>
          <w:rFonts w:eastAsia="Courier New"/>
          <w:color w:val="000000"/>
          <w:sz w:val="26"/>
          <w:szCs w:val="26"/>
        </w:rPr>
        <w:t>к постановлению Администрации МО</w:t>
      </w:r>
    </w:p>
    <w:p w:rsidR="000353EA" w:rsidRPr="000353EA" w:rsidRDefault="000353EA" w:rsidP="001924BB">
      <w:pPr>
        <w:widowControl w:val="0"/>
        <w:ind w:right="-1"/>
        <w:jc w:val="right"/>
        <w:rPr>
          <w:rFonts w:eastAsia="Courier New"/>
          <w:color w:val="000000"/>
          <w:sz w:val="26"/>
          <w:szCs w:val="26"/>
        </w:rPr>
      </w:pPr>
      <w:r w:rsidRPr="000353EA">
        <w:rPr>
          <w:rFonts w:eastAsia="Courier New"/>
          <w:color w:val="000000"/>
          <w:sz w:val="26"/>
          <w:szCs w:val="26"/>
        </w:rPr>
        <w:t>"Городской округ "Город Нарьян-Мар"</w:t>
      </w:r>
    </w:p>
    <w:p w:rsidR="000353EA" w:rsidRPr="000353EA" w:rsidRDefault="000353EA" w:rsidP="001924BB">
      <w:pPr>
        <w:widowControl w:val="0"/>
        <w:ind w:left="6300" w:right="-1"/>
        <w:jc w:val="right"/>
        <w:rPr>
          <w:rFonts w:eastAsia="Courier New"/>
          <w:color w:val="000000"/>
          <w:sz w:val="26"/>
          <w:szCs w:val="26"/>
        </w:rPr>
      </w:pPr>
      <w:r w:rsidRPr="000353EA">
        <w:rPr>
          <w:rFonts w:eastAsia="Courier New"/>
          <w:color w:val="000000"/>
          <w:sz w:val="26"/>
          <w:szCs w:val="26"/>
        </w:rPr>
        <w:t xml:space="preserve">от </w:t>
      </w:r>
      <w:r w:rsidR="001924BB">
        <w:rPr>
          <w:rFonts w:eastAsia="Courier New"/>
          <w:color w:val="000000"/>
          <w:sz w:val="26"/>
          <w:szCs w:val="26"/>
        </w:rPr>
        <w:t>03.02.2014</w:t>
      </w:r>
      <w:r w:rsidRPr="000353EA">
        <w:rPr>
          <w:rFonts w:eastAsia="Courier New"/>
          <w:color w:val="000000"/>
          <w:sz w:val="26"/>
          <w:szCs w:val="26"/>
        </w:rPr>
        <w:t xml:space="preserve"> № </w:t>
      </w:r>
      <w:r w:rsidR="001924BB">
        <w:rPr>
          <w:rFonts w:eastAsia="Courier New"/>
          <w:color w:val="000000"/>
          <w:sz w:val="26"/>
          <w:szCs w:val="26"/>
        </w:rPr>
        <w:t>250</w:t>
      </w:r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  <w:r w:rsidRPr="000353EA">
        <w:rPr>
          <w:rFonts w:eastAsia="Courier New"/>
          <w:b/>
          <w:bCs/>
          <w:sz w:val="26"/>
          <w:szCs w:val="26"/>
        </w:rPr>
        <w:t>ПРИМЕРНАЯ ПРОГРАММА</w:t>
      </w:r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  <w:r w:rsidRPr="000353EA">
        <w:rPr>
          <w:rFonts w:eastAsia="Courier New"/>
          <w:b/>
          <w:bCs/>
          <w:sz w:val="26"/>
          <w:szCs w:val="26"/>
        </w:rPr>
        <w:t xml:space="preserve">ОБУЧЕНИЯ РАБОТАЮЩЕГО НАСЕЛЕНИЯ </w:t>
      </w:r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  <w:r w:rsidRPr="000353EA">
        <w:rPr>
          <w:rFonts w:eastAsia="Courier New"/>
          <w:b/>
          <w:bCs/>
          <w:sz w:val="26"/>
          <w:szCs w:val="26"/>
        </w:rPr>
        <w:t>МО "ГОРОДСКОЙ ОКРУГ "ГОРОД НАРЬЯН-МАР"</w:t>
      </w:r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  <w:r w:rsidRPr="000353EA">
        <w:rPr>
          <w:rFonts w:eastAsia="Courier New"/>
          <w:b/>
          <w:bCs/>
          <w:sz w:val="26"/>
          <w:szCs w:val="26"/>
        </w:rPr>
        <w:t xml:space="preserve">В ОБЛАСТИ ГРАЖДАНСКОЙ ОБОРОНЫ И ЗАЩИТЫ ОТ </w:t>
      </w:r>
      <w:proofErr w:type="gramStart"/>
      <w:r w:rsidRPr="000353EA">
        <w:rPr>
          <w:rFonts w:eastAsia="Courier New"/>
          <w:b/>
          <w:bCs/>
          <w:sz w:val="26"/>
          <w:szCs w:val="26"/>
        </w:rPr>
        <w:t>ЧРЕЗВЫЧАЙНЫХ</w:t>
      </w:r>
      <w:proofErr w:type="gramEnd"/>
    </w:p>
    <w:p w:rsidR="000353EA" w:rsidRPr="000353EA" w:rsidRDefault="000353EA" w:rsidP="000353EA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sz w:val="26"/>
          <w:szCs w:val="26"/>
        </w:rPr>
      </w:pPr>
      <w:r w:rsidRPr="000353EA">
        <w:rPr>
          <w:rFonts w:eastAsia="Courier New"/>
          <w:b/>
          <w:bCs/>
          <w:sz w:val="26"/>
          <w:szCs w:val="26"/>
        </w:rPr>
        <w:t>СИТУАЦИЙ ПРИРОДНОГО И ТЕХНОГЕННОГО ХАРАКТЕРА</w:t>
      </w:r>
    </w:p>
    <w:p w:rsidR="000353EA" w:rsidRPr="000353EA" w:rsidRDefault="000353EA" w:rsidP="000353EA">
      <w:pPr>
        <w:widowControl w:val="0"/>
        <w:spacing w:after="294" w:line="328" w:lineRule="exact"/>
        <w:rPr>
          <w:b/>
          <w:bCs/>
          <w:color w:val="000000"/>
          <w:spacing w:val="-4"/>
          <w:sz w:val="26"/>
          <w:szCs w:val="26"/>
          <w:lang w:val="en-US"/>
        </w:rPr>
      </w:pPr>
    </w:p>
    <w:p w:rsidR="000353EA" w:rsidRPr="000353EA" w:rsidRDefault="000353EA" w:rsidP="000353EA">
      <w:pPr>
        <w:widowControl w:val="0"/>
        <w:numPr>
          <w:ilvl w:val="0"/>
          <w:numId w:val="5"/>
        </w:numPr>
        <w:tabs>
          <w:tab w:val="left" w:pos="3487"/>
        </w:tabs>
        <w:spacing w:after="254" w:line="260" w:lineRule="exact"/>
        <w:ind w:left="3160"/>
        <w:jc w:val="both"/>
        <w:rPr>
          <w:b/>
          <w:bCs/>
          <w:color w:val="000000"/>
          <w:spacing w:val="-4"/>
          <w:sz w:val="26"/>
          <w:szCs w:val="26"/>
        </w:rPr>
      </w:pPr>
      <w:r w:rsidRPr="000353EA">
        <w:rPr>
          <w:b/>
          <w:bCs/>
          <w:color w:val="000000"/>
          <w:spacing w:val="-4"/>
          <w:sz w:val="26"/>
          <w:szCs w:val="26"/>
        </w:rPr>
        <w:t>Пояснительная записка</w:t>
      </w:r>
    </w:p>
    <w:p w:rsidR="000353EA" w:rsidRPr="001924BB" w:rsidRDefault="000353EA" w:rsidP="001924BB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gramStart"/>
      <w:r w:rsidRPr="001924BB">
        <w:rPr>
          <w:color w:val="000000"/>
          <w:spacing w:val="-4"/>
          <w:sz w:val="26"/>
          <w:szCs w:val="26"/>
        </w:rPr>
        <w:t xml:space="preserve">Обучение работающего населения в области гражданской обороны и защиты </w:t>
      </w:r>
      <w:r w:rsidR="00394C89">
        <w:rPr>
          <w:color w:val="000000"/>
          <w:spacing w:val="-4"/>
          <w:sz w:val="26"/>
          <w:szCs w:val="26"/>
        </w:rPr>
        <w:t xml:space="preserve">         </w:t>
      </w:r>
      <w:r w:rsidRPr="001924BB">
        <w:rPr>
          <w:color w:val="000000"/>
          <w:spacing w:val="-4"/>
          <w:sz w:val="26"/>
          <w:szCs w:val="26"/>
        </w:rPr>
        <w:t xml:space="preserve">от чрезвычайных ситуаций природного и техногенного характера (далее - в области ГО и ЧС) организуется в соответствии с требованиями федеральных законов 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>О гражданской обороне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 xml:space="preserve">, 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 xml:space="preserve">, постановлений Правительства Российской Федерации </w:t>
      </w:r>
      <w:r w:rsidR="00394C89">
        <w:rPr>
          <w:color w:val="000000"/>
          <w:spacing w:val="-4"/>
          <w:sz w:val="26"/>
          <w:szCs w:val="26"/>
        </w:rPr>
        <w:t xml:space="preserve">                 </w:t>
      </w:r>
      <w:r w:rsidRPr="001924BB">
        <w:rPr>
          <w:color w:val="000000"/>
          <w:spacing w:val="-4"/>
          <w:sz w:val="26"/>
          <w:szCs w:val="26"/>
        </w:rPr>
        <w:t xml:space="preserve">от 4 сентября </w:t>
      </w:r>
      <w:smartTag w:uri="urn:schemas-microsoft-com:office:smarttags" w:element="metricconverter">
        <w:smartTagPr>
          <w:attr w:name="ProductID" w:val="2000 г"/>
        </w:smartTagPr>
        <w:r w:rsidRPr="001924BB">
          <w:rPr>
            <w:color w:val="000000"/>
            <w:spacing w:val="-4"/>
            <w:sz w:val="26"/>
            <w:szCs w:val="26"/>
          </w:rPr>
          <w:t>2003 г</w:t>
        </w:r>
      </w:smartTag>
      <w:r w:rsidRPr="001924BB">
        <w:rPr>
          <w:color w:val="000000"/>
          <w:spacing w:val="-4"/>
          <w:sz w:val="26"/>
          <w:szCs w:val="26"/>
        </w:rPr>
        <w:t xml:space="preserve">. № 547 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>О подготовке населения в области защиты</w:t>
      </w:r>
      <w:proofErr w:type="gramEnd"/>
      <w:r w:rsidRPr="001924BB">
        <w:rPr>
          <w:color w:val="000000"/>
          <w:spacing w:val="-4"/>
          <w:sz w:val="26"/>
          <w:szCs w:val="26"/>
        </w:rPr>
        <w:t xml:space="preserve"> </w:t>
      </w:r>
      <w:proofErr w:type="gramStart"/>
      <w:r w:rsidRPr="001924BB">
        <w:rPr>
          <w:color w:val="000000"/>
          <w:spacing w:val="-4"/>
          <w:sz w:val="26"/>
          <w:szCs w:val="26"/>
        </w:rPr>
        <w:t>от чрезвычайных ситуаций природного и техногенного характера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 xml:space="preserve"> и от 2 ноября </w:t>
      </w:r>
      <w:smartTag w:uri="urn:schemas-microsoft-com:office:smarttags" w:element="metricconverter">
        <w:smartTagPr>
          <w:attr w:name="ProductID" w:val="2000 г"/>
        </w:smartTagPr>
        <w:r w:rsidRPr="001924BB">
          <w:rPr>
            <w:color w:val="000000"/>
            <w:spacing w:val="-4"/>
            <w:sz w:val="26"/>
            <w:szCs w:val="26"/>
          </w:rPr>
          <w:t>2000 г</w:t>
        </w:r>
      </w:smartTag>
      <w:r w:rsidRPr="001924BB">
        <w:rPr>
          <w:color w:val="000000"/>
          <w:spacing w:val="-4"/>
          <w:sz w:val="26"/>
          <w:szCs w:val="26"/>
        </w:rPr>
        <w:t xml:space="preserve">. № 841 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>Об утверждении Положения об организации обучения населения в области гражданской обороны</w:t>
      </w:r>
      <w:r w:rsidR="00394C89">
        <w:rPr>
          <w:color w:val="000000"/>
          <w:spacing w:val="-4"/>
          <w:sz w:val="26"/>
          <w:szCs w:val="26"/>
        </w:rPr>
        <w:t>"</w:t>
      </w:r>
      <w:r w:rsidRPr="001924BB">
        <w:rPr>
          <w:color w:val="000000"/>
          <w:spacing w:val="-4"/>
          <w:sz w:val="26"/>
          <w:szCs w:val="26"/>
        </w:rPr>
        <w:t>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и</w:t>
      </w:r>
      <w:proofErr w:type="gramEnd"/>
      <w:r w:rsidRPr="001924BB">
        <w:rPr>
          <w:color w:val="000000"/>
          <w:spacing w:val="-4"/>
          <w:sz w:val="26"/>
          <w:szCs w:val="26"/>
        </w:rPr>
        <w:t xml:space="preserve"> осуществляется по месту работы.</w:t>
      </w:r>
    </w:p>
    <w:p w:rsidR="000353EA" w:rsidRPr="001924BB" w:rsidRDefault="000353EA" w:rsidP="001924BB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4"/>
          <w:sz w:val="26"/>
          <w:szCs w:val="26"/>
        </w:rPr>
        <w:t xml:space="preserve">Основная цель обучения - повышение готовности работающего населения </w:t>
      </w:r>
      <w:r w:rsidR="00394C89">
        <w:rPr>
          <w:color w:val="000000"/>
          <w:spacing w:val="-4"/>
          <w:sz w:val="26"/>
          <w:szCs w:val="26"/>
        </w:rPr>
        <w:t xml:space="preserve">             </w:t>
      </w:r>
      <w:r w:rsidRPr="001924BB">
        <w:rPr>
          <w:color w:val="000000"/>
          <w:spacing w:val="-4"/>
          <w:sz w:val="26"/>
          <w:szCs w:val="26"/>
        </w:rPr>
        <w:t xml:space="preserve">к умелым и адекватным действиям в условиях угрозы и возникновения опасностей </w:t>
      </w:r>
      <w:r w:rsidR="00394C89">
        <w:rPr>
          <w:color w:val="000000"/>
          <w:spacing w:val="-4"/>
          <w:sz w:val="26"/>
          <w:szCs w:val="26"/>
        </w:rPr>
        <w:t xml:space="preserve">             </w:t>
      </w:r>
      <w:r w:rsidRPr="001924BB">
        <w:rPr>
          <w:color w:val="000000"/>
          <w:spacing w:val="-4"/>
          <w:sz w:val="26"/>
          <w:szCs w:val="26"/>
        </w:rPr>
        <w:t>при чрезвычайных ситуациях, ведении военных действий или вследствие этих действий.</w:t>
      </w:r>
    </w:p>
    <w:p w:rsidR="000353EA" w:rsidRDefault="000353EA" w:rsidP="001924BB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4"/>
          <w:sz w:val="26"/>
          <w:szCs w:val="26"/>
        </w:rPr>
        <w:t xml:space="preserve">Предлагаемая Примерная программа обучения работающего населения в области ГО и ЧС (далее именуется - Примерная программа) определяет организацию и порядок обязательного обучения государственных и муниципальных служащих, рабочих и служащих учреждений, предприятий и </w:t>
      </w:r>
      <w:r w:rsidRPr="001924BB">
        <w:rPr>
          <w:color w:val="000000"/>
          <w:spacing w:val="-3"/>
          <w:sz w:val="26"/>
          <w:szCs w:val="26"/>
        </w:rPr>
        <w:t xml:space="preserve">организаций независимо от их организационно правовых форм и форм собственности (далее именуются - работники организаций). </w:t>
      </w:r>
      <w:r w:rsidR="00394C89">
        <w:rPr>
          <w:color w:val="000000"/>
          <w:spacing w:val="-3"/>
          <w:sz w:val="26"/>
          <w:szCs w:val="26"/>
        </w:rPr>
        <w:t xml:space="preserve">        </w:t>
      </w:r>
      <w:r w:rsidRPr="001924BB">
        <w:rPr>
          <w:color w:val="000000"/>
          <w:spacing w:val="-3"/>
          <w:sz w:val="26"/>
          <w:szCs w:val="26"/>
        </w:rPr>
        <w:t>В ней определены требования к уровню знаний и умений работников организаций,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Обучение всех работников организации по данной Примерной программе проводится ежегодно. Ответственность за организацию обучения работников организаций возлагается на руководителей организаций.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gramStart"/>
      <w:r w:rsidRPr="001924BB">
        <w:rPr>
          <w:color w:val="000000"/>
          <w:spacing w:val="-3"/>
          <w:sz w:val="26"/>
          <w:szCs w:val="26"/>
        </w:rPr>
        <w:t xml:space="preserve">Организации на основе данной Примерной программы и с учётом указаний федеральных органов исполнительной власти по подготовке работников центральных аппаратов этих органов, а также подведомственных им организаций, указаний органов </w:t>
      </w:r>
      <w:r w:rsidRPr="001924BB">
        <w:rPr>
          <w:color w:val="000000"/>
          <w:spacing w:val="-3"/>
          <w:sz w:val="26"/>
          <w:szCs w:val="26"/>
        </w:rPr>
        <w:lastRenderedPageBreak/>
        <w:t xml:space="preserve">исполнительной власти субъектов РФ и органов местного самоуправления </w:t>
      </w:r>
      <w:r w:rsidR="00394C89">
        <w:rPr>
          <w:color w:val="000000"/>
          <w:spacing w:val="-3"/>
          <w:sz w:val="26"/>
          <w:szCs w:val="26"/>
        </w:rPr>
        <w:t xml:space="preserve">                          </w:t>
      </w:r>
      <w:r w:rsidRPr="001924BB">
        <w:rPr>
          <w:color w:val="000000"/>
          <w:spacing w:val="-3"/>
          <w:sz w:val="26"/>
          <w:szCs w:val="26"/>
        </w:rPr>
        <w:t>по подготовке работников всех организаций, дислоцирующихся в пределах территории муниципального образования, а также особенностей своей деятельности, разрабатывают и утверждают программу обучения работников организации в</w:t>
      </w:r>
      <w:proofErr w:type="gramEnd"/>
      <w:r w:rsidRPr="001924BB">
        <w:rPr>
          <w:color w:val="000000"/>
          <w:spacing w:val="-3"/>
          <w:sz w:val="26"/>
          <w:szCs w:val="26"/>
        </w:rPr>
        <w:t xml:space="preserve"> области ГО и защиты </w:t>
      </w:r>
      <w:r w:rsidR="00394C89">
        <w:rPr>
          <w:color w:val="000000"/>
          <w:spacing w:val="-3"/>
          <w:sz w:val="26"/>
          <w:szCs w:val="26"/>
        </w:rPr>
        <w:t xml:space="preserve">            </w:t>
      </w:r>
      <w:r w:rsidRPr="001924BB">
        <w:rPr>
          <w:color w:val="000000"/>
          <w:spacing w:val="-3"/>
          <w:sz w:val="26"/>
          <w:szCs w:val="26"/>
        </w:rPr>
        <w:t>от ЧС.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gramStart"/>
      <w:r w:rsidRPr="001924BB">
        <w:rPr>
          <w:color w:val="000000"/>
          <w:spacing w:val="-3"/>
          <w:sz w:val="26"/>
          <w:szCs w:val="26"/>
        </w:rPr>
        <w:t>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часов, предусмотренного на освоение настоящей Примерной программы.</w:t>
      </w:r>
      <w:proofErr w:type="gramEnd"/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Занятия по темам 4-6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Примерная программа определяет базовое содержание подготовки работающего населения в области ГО и ЧС и рассчитана на 19 часов учебного времени в течение календарного года.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Знания и умения, полученные при освоении тем Примерной программы, совершенствуются в ходе участия работников организации в тренировках и комплексных учениях по ГО и защите от ЧС.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0353EA" w:rsidRPr="001924BB" w:rsidRDefault="000353EA" w:rsidP="001924BB">
      <w:pPr>
        <w:framePr w:wrap="around" w:vAnchor="page" w:hAnchor="page" w:x="5917" w:y="16046"/>
        <w:widowControl w:val="0"/>
        <w:spacing w:line="200" w:lineRule="exact"/>
        <w:ind w:firstLine="709"/>
        <w:rPr>
          <w:color w:val="000000"/>
          <w:sz w:val="26"/>
          <w:szCs w:val="26"/>
        </w:rPr>
      </w:pP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gramStart"/>
      <w:r w:rsidRPr="001924BB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1924BB">
        <w:rPr>
          <w:color w:val="000000"/>
          <w:spacing w:val="-3"/>
          <w:sz w:val="26"/>
          <w:szCs w:val="26"/>
        </w:rPr>
        <w:t xml:space="preserve"> качеством усвоения учебного материала работающим населением </w:t>
      </w:r>
      <w:r w:rsidR="00394C89">
        <w:rPr>
          <w:color w:val="000000"/>
          <w:spacing w:val="-3"/>
          <w:sz w:val="26"/>
          <w:szCs w:val="26"/>
        </w:rPr>
        <w:t xml:space="preserve">           </w:t>
      </w:r>
      <w:r w:rsidRPr="001924BB">
        <w:rPr>
          <w:color w:val="000000"/>
          <w:spacing w:val="-3"/>
          <w:sz w:val="26"/>
          <w:szCs w:val="26"/>
        </w:rPr>
        <w:t>в области ГО и ЧС проводит руководитель занятия путем опроса обучаемых перед началом и в ходе занятия.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Занятия организуются по решению руководителя организации, как правило, ежемесячно в течение года, исключая месяцы массовых отпусков работников организаций, и проводятся в рабочее время.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 xml:space="preserve">Для проведения занятий приказом руководителя организации создаются учебные группы по структурным подразделениям органов власти и органов местного самоуправления, учреждениям и организациям и назначаются руководители занятий </w:t>
      </w:r>
      <w:r w:rsidR="00394C89">
        <w:rPr>
          <w:color w:val="000000"/>
          <w:spacing w:val="-3"/>
          <w:sz w:val="26"/>
          <w:szCs w:val="26"/>
        </w:rPr>
        <w:t xml:space="preserve">           </w:t>
      </w:r>
      <w:r w:rsidRPr="001924BB">
        <w:rPr>
          <w:color w:val="000000"/>
          <w:spacing w:val="-3"/>
          <w:sz w:val="26"/>
          <w:szCs w:val="26"/>
        </w:rPr>
        <w:t>по ГО и ЧС.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gramStart"/>
      <w:r w:rsidRPr="001924BB">
        <w:rPr>
          <w:color w:val="000000"/>
          <w:spacing w:val="-3"/>
          <w:sz w:val="26"/>
          <w:szCs w:val="26"/>
        </w:rPr>
        <w:t xml:space="preserve">Занятия проводятся руководителями занятий по ГО и ЧС, а также руководящим составом, инженерно-техническими работниками, членами комиссий </w:t>
      </w:r>
      <w:r w:rsidR="00394C89">
        <w:rPr>
          <w:color w:val="000000"/>
          <w:spacing w:val="-3"/>
          <w:sz w:val="26"/>
          <w:szCs w:val="26"/>
        </w:rPr>
        <w:t xml:space="preserve">                              </w:t>
      </w:r>
      <w:r w:rsidRPr="001924BB">
        <w:rPr>
          <w:color w:val="000000"/>
          <w:spacing w:val="-3"/>
          <w:sz w:val="26"/>
          <w:szCs w:val="26"/>
        </w:rPr>
        <w:t xml:space="preserve">по предупреждению и ликвидации чрезвычайных ситуаций и обеспечению пожарной </w:t>
      </w:r>
      <w:r w:rsidRPr="001924BB">
        <w:rPr>
          <w:color w:val="000000"/>
          <w:spacing w:val="-3"/>
          <w:sz w:val="26"/>
          <w:szCs w:val="26"/>
        </w:rPr>
        <w:lastRenderedPageBreak/>
        <w:t xml:space="preserve">безопасности (далее - КЧС и ПБ), руководителями и сотрудниками органов, специально уполномоченных на решение задач в области защиты населения и территорий </w:t>
      </w:r>
      <w:r w:rsidR="00394C89">
        <w:rPr>
          <w:color w:val="000000"/>
          <w:spacing w:val="-3"/>
          <w:sz w:val="26"/>
          <w:szCs w:val="26"/>
        </w:rPr>
        <w:t xml:space="preserve">                       </w:t>
      </w:r>
      <w:r w:rsidRPr="001924BB">
        <w:rPr>
          <w:color w:val="000000"/>
          <w:spacing w:val="-3"/>
          <w:sz w:val="26"/>
          <w:szCs w:val="26"/>
        </w:rPr>
        <w:t>от чрезвычайных ситуаций и (или) гражданской обороны, а также другими подготовленными лицами.</w:t>
      </w:r>
      <w:proofErr w:type="gramEnd"/>
      <w:r w:rsidRPr="001924BB">
        <w:rPr>
          <w:color w:val="000000"/>
          <w:spacing w:val="-3"/>
          <w:sz w:val="26"/>
          <w:szCs w:val="26"/>
        </w:rPr>
        <w:t xml:space="preserve"> Занятия по правилам оказания первой помощи и ухода </w:t>
      </w:r>
      <w:r w:rsidR="00394C89">
        <w:rPr>
          <w:color w:val="000000"/>
          <w:spacing w:val="-3"/>
          <w:sz w:val="26"/>
          <w:szCs w:val="26"/>
        </w:rPr>
        <w:t xml:space="preserve">                </w:t>
      </w:r>
      <w:r w:rsidRPr="001924BB">
        <w:rPr>
          <w:color w:val="000000"/>
          <w:spacing w:val="-3"/>
          <w:sz w:val="26"/>
          <w:szCs w:val="26"/>
        </w:rPr>
        <w:t>за больными проводятся с привлечением соответствующих специалистов.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 xml:space="preserve">Руководители занятий по ГО и ЧС должны в первый год назначения, а </w:t>
      </w:r>
      <w:r w:rsidR="00394C89">
        <w:rPr>
          <w:color w:val="000000"/>
          <w:spacing w:val="-3"/>
          <w:sz w:val="26"/>
          <w:szCs w:val="26"/>
        </w:rPr>
        <w:t xml:space="preserve">                           </w:t>
      </w:r>
      <w:r w:rsidRPr="001924BB">
        <w:rPr>
          <w:color w:val="000000"/>
          <w:spacing w:val="-3"/>
          <w:sz w:val="26"/>
          <w:szCs w:val="26"/>
        </w:rPr>
        <w:t>в дальнейшем не реже 1 раза в 5 лет, пройти подготовку в учебно-методических центрах по гражданской обороне и чрезвычайным ситуациям субъектов Российской Федерации или на курсах гражданской обороны муниципальных образований.</w:t>
      </w:r>
    </w:p>
    <w:p w:rsidR="000353EA" w:rsidRPr="001924BB" w:rsidRDefault="000353EA" w:rsidP="001924BB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</w:p>
    <w:p w:rsidR="000353EA" w:rsidRPr="001924BB" w:rsidRDefault="000353EA" w:rsidP="00394C89">
      <w:pPr>
        <w:widowControl w:val="0"/>
        <w:numPr>
          <w:ilvl w:val="0"/>
          <w:numId w:val="6"/>
        </w:numPr>
        <w:tabs>
          <w:tab w:val="left" w:pos="1134"/>
          <w:tab w:val="left" w:pos="2022"/>
        </w:tabs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  <w:r w:rsidRPr="001924BB">
        <w:rPr>
          <w:b/>
          <w:bCs/>
          <w:color w:val="000000"/>
          <w:spacing w:val="-4"/>
          <w:sz w:val="26"/>
          <w:szCs w:val="26"/>
        </w:rPr>
        <w:t>Требования к уровню освоения курса обучения</w:t>
      </w:r>
    </w:p>
    <w:p w:rsidR="000353EA" w:rsidRPr="001924BB" w:rsidRDefault="000353EA" w:rsidP="00394C89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В результате прохождения курса обучения работники организаций должны:</w:t>
      </w:r>
    </w:p>
    <w:p w:rsidR="000353EA" w:rsidRPr="001924BB" w:rsidRDefault="000353EA" w:rsidP="00394C89">
      <w:pPr>
        <w:widowControl w:val="0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  <w:r w:rsidRPr="001924BB">
        <w:rPr>
          <w:b/>
          <w:bCs/>
          <w:color w:val="000000"/>
          <w:spacing w:val="-4"/>
          <w:sz w:val="26"/>
          <w:szCs w:val="26"/>
        </w:rPr>
        <w:t>знать:</w:t>
      </w:r>
    </w:p>
    <w:p w:rsidR="000353EA" w:rsidRPr="001924BB" w:rsidRDefault="00394C89" w:rsidP="00394C8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опасности для населения,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0353EA" w:rsidRPr="001924BB" w:rsidRDefault="00394C89" w:rsidP="00394C8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сигналы оповещения об опасностях и порядок действия по ним;</w:t>
      </w:r>
    </w:p>
    <w:p w:rsidR="000353EA" w:rsidRPr="001924BB" w:rsidRDefault="00394C89" w:rsidP="00394C8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правила безопасного поведения в быту;</w:t>
      </w:r>
    </w:p>
    <w:p w:rsidR="000353EA" w:rsidRPr="001924BB" w:rsidRDefault="00394C89" w:rsidP="00394C8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 xml:space="preserve">основные принципы, средства и способы защиты от опасностей чрезвычайных ситуаций и военного времени, свои обязанности и правила поведения </w:t>
      </w:r>
      <w:r w:rsidR="006367B3">
        <w:rPr>
          <w:color w:val="000000"/>
          <w:spacing w:val="-3"/>
          <w:sz w:val="26"/>
          <w:szCs w:val="26"/>
        </w:rPr>
        <w:t xml:space="preserve">                                 </w:t>
      </w:r>
      <w:r w:rsidR="000353EA" w:rsidRPr="001924BB">
        <w:rPr>
          <w:color w:val="000000"/>
          <w:spacing w:val="-3"/>
          <w:sz w:val="26"/>
          <w:szCs w:val="26"/>
        </w:rPr>
        <w:t>при возникновении опасностей, а</w:t>
      </w:r>
      <w:r w:rsidR="006367B3">
        <w:rPr>
          <w:color w:val="000000"/>
          <w:spacing w:val="-3"/>
          <w:sz w:val="26"/>
          <w:szCs w:val="26"/>
        </w:rPr>
        <w:t xml:space="preserve"> также ответственность за их не</w:t>
      </w:r>
      <w:r w:rsidR="000353EA" w:rsidRPr="001924BB">
        <w:rPr>
          <w:color w:val="000000"/>
          <w:spacing w:val="-3"/>
          <w:sz w:val="26"/>
          <w:szCs w:val="26"/>
        </w:rPr>
        <w:t>выполнение;</w:t>
      </w:r>
    </w:p>
    <w:p w:rsidR="000353EA" w:rsidRPr="001924BB" w:rsidRDefault="00394C89" w:rsidP="00394C8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правила применения средств индивидуальной защиты (далее - СИЗ) и порядок их получения;</w:t>
      </w:r>
    </w:p>
    <w:p w:rsidR="000353EA" w:rsidRPr="001924BB" w:rsidRDefault="00394C89" w:rsidP="00394C8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 основные требования пожарной безопасности на рабочем месте и в быту;</w:t>
      </w:r>
    </w:p>
    <w:p w:rsidR="000353EA" w:rsidRPr="001924BB" w:rsidRDefault="000353EA" w:rsidP="00394C89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b/>
          <w:bCs/>
          <w:color w:val="000000"/>
          <w:spacing w:val="-4"/>
          <w:sz w:val="26"/>
          <w:szCs w:val="26"/>
        </w:rPr>
        <w:t>уметь:</w:t>
      </w:r>
    </w:p>
    <w:p w:rsidR="000353EA" w:rsidRPr="001924BB" w:rsidRDefault="006367B3" w:rsidP="006367B3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0353EA" w:rsidRPr="001924BB" w:rsidRDefault="006367B3" w:rsidP="006367B3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четко действовать по сигналам оповещения;</w:t>
      </w:r>
    </w:p>
    <w:p w:rsidR="000353EA" w:rsidRPr="001924BB" w:rsidRDefault="000353EA" w:rsidP="006367B3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color w:val="000000"/>
          <w:spacing w:val="-3"/>
          <w:sz w:val="26"/>
          <w:szCs w:val="26"/>
        </w:rPr>
        <w:t>адекватно действовать при угрозе и возникновении негативных и опасных факторов бытового характера;</w:t>
      </w:r>
    </w:p>
    <w:p w:rsidR="000353EA" w:rsidRPr="001924BB" w:rsidRDefault="006367B3" w:rsidP="006367B3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 xml:space="preserve">пользоваться средствами коллективной и индивидуальной защиты; 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</w:t>
      </w:r>
      <w:proofErr w:type="gramStart"/>
      <w:r w:rsidR="000353EA" w:rsidRPr="001924BB">
        <w:rPr>
          <w:color w:val="000000"/>
          <w:spacing w:val="-3"/>
          <w:sz w:val="26"/>
          <w:szCs w:val="26"/>
        </w:rPr>
        <w:t>СИЗ</w:t>
      </w:r>
      <w:proofErr w:type="gramEnd"/>
      <w:r w:rsidR="000353EA" w:rsidRPr="001924BB">
        <w:rPr>
          <w:color w:val="000000"/>
          <w:spacing w:val="-3"/>
          <w:sz w:val="26"/>
          <w:szCs w:val="26"/>
        </w:rPr>
        <w:t>;</w:t>
      </w:r>
    </w:p>
    <w:p w:rsidR="000353EA" w:rsidRDefault="006367B3" w:rsidP="006367B3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-</w:t>
      </w:r>
      <w:r>
        <w:rPr>
          <w:color w:val="000000"/>
          <w:spacing w:val="-3"/>
          <w:sz w:val="26"/>
          <w:szCs w:val="26"/>
        </w:rPr>
        <w:tab/>
      </w:r>
      <w:r w:rsidR="000353EA" w:rsidRPr="001924BB">
        <w:rPr>
          <w:color w:val="000000"/>
          <w:spacing w:val="-3"/>
          <w:sz w:val="26"/>
          <w:szCs w:val="26"/>
        </w:rPr>
        <w:t>оказывать первую помощь в неотложных ситуациях.</w:t>
      </w:r>
    </w:p>
    <w:p w:rsidR="006367B3" w:rsidRPr="001924BB" w:rsidRDefault="006367B3" w:rsidP="006367B3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6"/>
          <w:szCs w:val="26"/>
        </w:rPr>
      </w:pPr>
    </w:p>
    <w:p w:rsidR="000353EA" w:rsidRPr="001924BB" w:rsidRDefault="000353EA" w:rsidP="006367B3">
      <w:pPr>
        <w:widowControl w:val="0"/>
        <w:numPr>
          <w:ilvl w:val="0"/>
          <w:numId w:val="6"/>
        </w:numPr>
        <w:tabs>
          <w:tab w:val="left" w:pos="1134"/>
          <w:tab w:val="left" w:pos="3311"/>
        </w:tabs>
        <w:ind w:firstLine="709"/>
        <w:jc w:val="both"/>
        <w:outlineLvl w:val="0"/>
        <w:rPr>
          <w:b/>
          <w:bCs/>
          <w:color w:val="000000"/>
          <w:spacing w:val="-4"/>
          <w:sz w:val="26"/>
          <w:szCs w:val="26"/>
        </w:rPr>
      </w:pPr>
      <w:bookmarkStart w:id="2" w:name="bookmark0"/>
      <w:r w:rsidRPr="001924BB">
        <w:rPr>
          <w:b/>
          <w:bCs/>
          <w:color w:val="000000"/>
          <w:spacing w:val="-4"/>
          <w:sz w:val="26"/>
          <w:szCs w:val="26"/>
        </w:rPr>
        <w:t>Учебно-тематический план</w:t>
      </w:r>
      <w:bookmarkEnd w:id="2"/>
    </w:p>
    <w:p w:rsidR="000353EA" w:rsidRPr="001924BB" w:rsidRDefault="000353EA" w:rsidP="00394C89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Программа обучения:</w:t>
      </w:r>
      <w:r w:rsidRPr="001924BB">
        <w:rPr>
          <w:color w:val="000000"/>
          <w:spacing w:val="-3"/>
          <w:sz w:val="26"/>
          <w:szCs w:val="26"/>
        </w:rPr>
        <w:t xml:space="preserve">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0353EA" w:rsidRPr="001924BB" w:rsidRDefault="000353EA" w:rsidP="00394C89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Цель обучения:</w:t>
      </w:r>
      <w:r w:rsidRPr="001924BB">
        <w:rPr>
          <w:color w:val="000000"/>
          <w:spacing w:val="-3"/>
          <w:sz w:val="26"/>
          <w:szCs w:val="26"/>
        </w:rPr>
        <w:t xml:space="preserve"> повышение готовности работающего населения к умелым и адекватным действиям в условиях угрозы и возникновения опасностей </w:t>
      </w:r>
      <w:r w:rsidR="006367B3">
        <w:rPr>
          <w:color w:val="000000"/>
          <w:spacing w:val="-3"/>
          <w:sz w:val="26"/>
          <w:szCs w:val="26"/>
        </w:rPr>
        <w:t xml:space="preserve">                              </w:t>
      </w:r>
      <w:r w:rsidRPr="001924BB">
        <w:rPr>
          <w:color w:val="000000"/>
          <w:spacing w:val="-3"/>
          <w:sz w:val="26"/>
          <w:szCs w:val="26"/>
        </w:rPr>
        <w:t>при чрезвычайных ситуациях, ведении военных действий или вследствие этих действий.</w:t>
      </w:r>
    </w:p>
    <w:p w:rsidR="000353EA" w:rsidRPr="001924BB" w:rsidRDefault="000353EA" w:rsidP="00394C89">
      <w:pPr>
        <w:widowControl w:val="0"/>
        <w:ind w:firstLine="709"/>
        <w:jc w:val="both"/>
        <w:rPr>
          <w:color w:val="000000"/>
          <w:spacing w:val="-3"/>
          <w:sz w:val="26"/>
          <w:szCs w:val="26"/>
        </w:rPr>
      </w:pPr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lastRenderedPageBreak/>
        <w:t xml:space="preserve">Категория </w:t>
      </w:r>
      <w:proofErr w:type="gramStart"/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обучаемых</w:t>
      </w:r>
      <w:proofErr w:type="gramEnd"/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:</w:t>
      </w:r>
      <w:r w:rsidRPr="001924BB">
        <w:rPr>
          <w:color w:val="000000"/>
          <w:spacing w:val="-3"/>
          <w:sz w:val="26"/>
          <w:szCs w:val="26"/>
        </w:rPr>
        <w:t xml:space="preserve"> работники организации.</w:t>
      </w:r>
    </w:p>
    <w:p w:rsidR="000353EA" w:rsidRPr="001924BB" w:rsidRDefault="000353EA" w:rsidP="00394C89">
      <w:pPr>
        <w:widowControl w:val="0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Продолжительность обучения:</w:t>
      </w:r>
      <w:r w:rsidRPr="001924BB">
        <w:rPr>
          <w:color w:val="000000"/>
          <w:spacing w:val="-3"/>
          <w:sz w:val="26"/>
          <w:szCs w:val="26"/>
        </w:rPr>
        <w:t xml:space="preserve"> 19 учебных часов.</w:t>
      </w:r>
    </w:p>
    <w:p w:rsidR="006367B3" w:rsidRDefault="000353EA" w:rsidP="00394C89">
      <w:pPr>
        <w:widowControl w:val="0"/>
        <w:ind w:firstLine="709"/>
        <w:rPr>
          <w:color w:val="000000"/>
          <w:spacing w:val="-3"/>
          <w:sz w:val="26"/>
          <w:szCs w:val="26"/>
        </w:rPr>
      </w:pPr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Форма обучения:</w:t>
      </w:r>
      <w:r w:rsidRPr="001924BB">
        <w:rPr>
          <w:color w:val="000000"/>
          <w:spacing w:val="-3"/>
          <w:sz w:val="26"/>
          <w:szCs w:val="26"/>
        </w:rPr>
        <w:t xml:space="preserve"> в обстановке повседневной трудовой деятельности. </w:t>
      </w:r>
    </w:p>
    <w:p w:rsidR="000353EA" w:rsidRDefault="000353EA" w:rsidP="00394C89">
      <w:pPr>
        <w:widowControl w:val="0"/>
        <w:ind w:firstLine="709"/>
        <w:rPr>
          <w:color w:val="000000"/>
          <w:spacing w:val="-3"/>
          <w:sz w:val="26"/>
          <w:szCs w:val="26"/>
        </w:rPr>
      </w:pPr>
      <w:r w:rsidRPr="001924BB">
        <w:rPr>
          <w:b/>
          <w:bCs/>
          <w:i/>
          <w:iCs/>
          <w:color w:val="000000"/>
          <w:spacing w:val="-3"/>
          <w:sz w:val="26"/>
          <w:szCs w:val="26"/>
        </w:rPr>
        <w:t>Режим занятий:</w:t>
      </w:r>
      <w:r w:rsidRPr="001924BB">
        <w:rPr>
          <w:color w:val="000000"/>
          <w:spacing w:val="-3"/>
          <w:sz w:val="26"/>
          <w:szCs w:val="26"/>
        </w:rPr>
        <w:t xml:space="preserve"> определяет руководитель организации.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6095"/>
        <w:gridCol w:w="1834"/>
        <w:gridCol w:w="859"/>
      </w:tblGrid>
      <w:tr w:rsidR="003B5310" w:rsidRPr="000353EA" w:rsidTr="003B5310">
        <w:trPr>
          <w:trHeight w:hRule="exact"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10" w:rsidRPr="003B5310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b/>
                <w:color w:val="000000"/>
                <w:spacing w:val="-2"/>
              </w:rPr>
            </w:pPr>
            <w:r w:rsidRPr="003B5310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r w:rsidRPr="003B5310">
              <w:rPr>
                <w:b/>
                <w:color w:val="000000"/>
                <w:spacing w:val="-2"/>
              </w:rPr>
              <w:t>№</w:t>
            </w:r>
            <w:proofErr w:type="spellEnd"/>
          </w:p>
          <w:p w:rsidR="003B5310" w:rsidRPr="003B5310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3B5310">
              <w:rPr>
                <w:b/>
                <w:color w:val="000000"/>
                <w:spacing w:val="-2"/>
              </w:rPr>
              <w:t>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10" w:rsidRPr="000353EA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ind w:left="724" w:right="503" w:hanging="4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0353EA">
              <w:rPr>
                <w:b/>
                <w:bCs/>
                <w:color w:val="000000"/>
                <w:spacing w:val="-2"/>
                <w:sz w:val="26"/>
              </w:rPr>
              <w:t>Наименование тем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10" w:rsidRPr="000353EA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ind w:right="503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0353EA">
              <w:rPr>
                <w:b/>
                <w:bCs/>
                <w:color w:val="000000"/>
                <w:spacing w:val="-2"/>
                <w:sz w:val="22"/>
                <w:szCs w:val="22"/>
              </w:rPr>
              <w:t>Вид занятия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10" w:rsidRPr="003B5310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b/>
                <w:color w:val="000000"/>
                <w:spacing w:val="-2"/>
              </w:rPr>
            </w:pPr>
            <w:r w:rsidRPr="003B5310">
              <w:rPr>
                <w:b/>
                <w:color w:val="000000"/>
                <w:spacing w:val="-2"/>
              </w:rPr>
              <w:t>Кол-во часов</w:t>
            </w:r>
          </w:p>
        </w:tc>
      </w:tr>
      <w:tr w:rsidR="003B5310" w:rsidRPr="006367B3" w:rsidTr="003B5310">
        <w:trPr>
          <w:trHeight w:hRule="exact" w:val="11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77" w:lineRule="exact"/>
              <w:jc w:val="both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Беседа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2</w:t>
            </w:r>
          </w:p>
        </w:tc>
      </w:tr>
      <w:tr w:rsidR="003B5310" w:rsidRPr="006367B3" w:rsidTr="003B5310">
        <w:trPr>
          <w:trHeight w:hRule="exact" w:val="8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10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2</w:t>
            </w:r>
          </w:p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77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Беседа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10" w:rsidRPr="006367B3" w:rsidRDefault="003B5310" w:rsidP="003B5310">
            <w:pPr>
              <w:framePr w:w="9655" w:h="2542" w:wrap="around" w:vAnchor="page" w:hAnchor="page" w:x="1721" w:y="2631"/>
              <w:widowControl w:val="0"/>
              <w:spacing w:line="220" w:lineRule="exact"/>
              <w:jc w:val="center"/>
              <w:rPr>
                <w:color w:val="000000"/>
                <w:spacing w:val="-2"/>
              </w:rPr>
            </w:pPr>
            <w:r w:rsidRPr="006367B3">
              <w:rPr>
                <w:color w:val="000000"/>
                <w:spacing w:val="-2"/>
              </w:rPr>
              <w:t>1</w:t>
            </w:r>
          </w:p>
        </w:tc>
      </w:tr>
    </w:tbl>
    <w:p w:rsidR="006367B3" w:rsidRPr="001924BB" w:rsidRDefault="006367B3" w:rsidP="00394C89">
      <w:pPr>
        <w:widowControl w:val="0"/>
        <w:ind w:firstLine="709"/>
        <w:rPr>
          <w:color w:val="000000"/>
          <w:spacing w:val="-3"/>
          <w:sz w:val="26"/>
          <w:szCs w:val="26"/>
        </w:rPr>
      </w:pPr>
    </w:p>
    <w:p w:rsidR="000353EA" w:rsidRPr="006367B3" w:rsidRDefault="000353EA" w:rsidP="000353EA">
      <w:pPr>
        <w:framePr w:w="9662" w:h="1246" w:hRule="exact" w:wrap="around" w:vAnchor="page" w:hAnchor="page" w:x="1147" w:y="14704"/>
        <w:widowControl w:val="0"/>
        <w:tabs>
          <w:tab w:val="right" w:pos="9344"/>
        </w:tabs>
        <w:spacing w:line="234" w:lineRule="exact"/>
        <w:ind w:left="724" w:right="503" w:hanging="4"/>
        <w:jc w:val="both"/>
        <w:rPr>
          <w:color w:val="000000"/>
        </w:rPr>
      </w:pPr>
      <w:r w:rsidRPr="006367B3">
        <w:rPr>
          <w:color w:val="000000"/>
        </w:rPr>
        <w:tab/>
      </w:r>
    </w:p>
    <w:tbl>
      <w:tblPr>
        <w:tblpPr w:leftFromText="180" w:rightFromText="180" w:vertAnchor="text" w:horzAnchor="margin" w:tblpY="-19"/>
        <w:tblOverlap w:val="never"/>
        <w:tblW w:w="96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6095"/>
        <w:gridCol w:w="1843"/>
        <w:gridCol w:w="867"/>
      </w:tblGrid>
      <w:tr w:rsidR="006367B3" w:rsidRPr="006367B3" w:rsidTr="006367B3">
        <w:trPr>
          <w:trHeight w:hRule="exact" w:val="11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B3" w:rsidRPr="006367B3" w:rsidRDefault="006367B3" w:rsidP="006367B3">
            <w:pPr>
              <w:widowControl w:val="0"/>
              <w:spacing w:line="277" w:lineRule="exact"/>
              <w:jc w:val="both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after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Практическое</w:t>
            </w:r>
          </w:p>
          <w:p w:rsidR="006367B3" w:rsidRPr="006367B3" w:rsidRDefault="006367B3" w:rsidP="006367B3">
            <w:pPr>
              <w:widowControl w:val="0"/>
              <w:spacing w:before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занятие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2</w:t>
            </w:r>
          </w:p>
        </w:tc>
      </w:tr>
      <w:tr w:rsidR="006367B3" w:rsidRPr="006367B3" w:rsidTr="006367B3">
        <w:trPr>
          <w:trHeight w:hRule="exact" w:val="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B3" w:rsidRPr="006367B3" w:rsidRDefault="006367B3" w:rsidP="006367B3">
            <w:pPr>
              <w:widowControl w:val="0"/>
              <w:spacing w:line="277" w:lineRule="exact"/>
              <w:jc w:val="both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after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Практическое</w:t>
            </w:r>
          </w:p>
          <w:p w:rsidR="006367B3" w:rsidRPr="006367B3" w:rsidRDefault="006367B3" w:rsidP="006367B3">
            <w:pPr>
              <w:widowControl w:val="0"/>
              <w:spacing w:before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занятие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3</w:t>
            </w:r>
          </w:p>
        </w:tc>
      </w:tr>
      <w:tr w:rsidR="006367B3" w:rsidRPr="006367B3" w:rsidTr="006367B3">
        <w:trPr>
          <w:trHeight w:hRule="exact"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B3" w:rsidRPr="006367B3" w:rsidRDefault="006367B3" w:rsidP="006367B3">
            <w:pPr>
              <w:widowControl w:val="0"/>
              <w:spacing w:line="277" w:lineRule="exact"/>
              <w:jc w:val="both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after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Практическое</w:t>
            </w:r>
          </w:p>
          <w:p w:rsidR="006367B3" w:rsidRPr="006367B3" w:rsidRDefault="006367B3" w:rsidP="006367B3">
            <w:pPr>
              <w:widowControl w:val="0"/>
              <w:spacing w:before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занятие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3</w:t>
            </w:r>
          </w:p>
        </w:tc>
      </w:tr>
      <w:tr w:rsidR="006367B3" w:rsidRPr="006367B3" w:rsidTr="006367B3">
        <w:trPr>
          <w:trHeight w:hRule="exact" w:val="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B3" w:rsidRPr="006367B3" w:rsidRDefault="006367B3" w:rsidP="006367B3">
            <w:pPr>
              <w:widowControl w:val="0"/>
              <w:spacing w:line="277" w:lineRule="exact"/>
              <w:jc w:val="both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after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Практическое</w:t>
            </w:r>
          </w:p>
          <w:p w:rsidR="006367B3" w:rsidRPr="006367B3" w:rsidRDefault="006367B3" w:rsidP="006367B3">
            <w:pPr>
              <w:widowControl w:val="0"/>
              <w:spacing w:before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занятие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3</w:t>
            </w:r>
          </w:p>
        </w:tc>
      </w:tr>
      <w:tr w:rsidR="006367B3" w:rsidRPr="006367B3" w:rsidTr="006367B3">
        <w:trPr>
          <w:trHeight w:hRule="exact" w:val="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B3" w:rsidRPr="006367B3" w:rsidRDefault="006367B3" w:rsidP="006367B3">
            <w:pPr>
              <w:widowControl w:val="0"/>
              <w:spacing w:line="277" w:lineRule="exact"/>
              <w:jc w:val="both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Семинар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2</w:t>
            </w:r>
          </w:p>
        </w:tc>
      </w:tr>
      <w:tr w:rsidR="006367B3" w:rsidRPr="006367B3" w:rsidTr="006367B3">
        <w:trPr>
          <w:trHeight w:hRule="exact"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7B3" w:rsidRPr="006367B3" w:rsidRDefault="006367B3" w:rsidP="006367B3">
            <w:pPr>
              <w:widowControl w:val="0"/>
              <w:spacing w:line="277" w:lineRule="exact"/>
              <w:jc w:val="both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after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Практическое</w:t>
            </w:r>
          </w:p>
          <w:p w:rsidR="006367B3" w:rsidRPr="006367B3" w:rsidRDefault="006367B3" w:rsidP="006367B3">
            <w:pPr>
              <w:widowControl w:val="0"/>
              <w:spacing w:before="120"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занятие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color w:val="000000"/>
                <w:spacing w:val="-2"/>
              </w:rPr>
              <w:t>3</w:t>
            </w:r>
          </w:p>
        </w:tc>
      </w:tr>
      <w:tr w:rsidR="006367B3" w:rsidRPr="006367B3" w:rsidTr="006367B3">
        <w:trPr>
          <w:trHeight w:hRule="exact" w:val="3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7B3" w:rsidRPr="006367B3" w:rsidRDefault="006367B3" w:rsidP="006367B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ind w:right="120"/>
              <w:jc w:val="right"/>
              <w:rPr>
                <w:color w:val="000000"/>
                <w:spacing w:val="-3"/>
              </w:rPr>
            </w:pPr>
            <w:r w:rsidRPr="006367B3">
              <w:rPr>
                <w:b/>
                <w:bCs/>
                <w:color w:val="000000"/>
                <w:spacing w:val="-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7B3" w:rsidRPr="006367B3" w:rsidRDefault="006367B3" w:rsidP="006367B3">
            <w:pPr>
              <w:widowControl w:val="0"/>
              <w:spacing w:line="220" w:lineRule="exact"/>
              <w:jc w:val="center"/>
              <w:rPr>
                <w:color w:val="000000"/>
                <w:spacing w:val="-3"/>
              </w:rPr>
            </w:pPr>
            <w:r w:rsidRPr="006367B3">
              <w:rPr>
                <w:b/>
                <w:bCs/>
                <w:color w:val="000000"/>
                <w:spacing w:val="-2"/>
              </w:rPr>
              <w:t>19</w:t>
            </w:r>
          </w:p>
        </w:tc>
      </w:tr>
    </w:tbl>
    <w:p w:rsidR="000353EA" w:rsidRPr="000353EA" w:rsidRDefault="006367B3" w:rsidP="000353EA">
      <w:pPr>
        <w:widowControl w:val="0"/>
        <w:ind w:left="724" w:right="503" w:hanging="4"/>
        <w:rPr>
          <w:rFonts w:ascii="Courier New" w:eastAsia="Courier New" w:hAnsi="Courier New" w:cs="Courier New"/>
          <w:color w:val="000000"/>
          <w:sz w:val="2"/>
          <w:szCs w:val="2"/>
        </w:rPr>
        <w:sectPr w:rsidR="000353EA" w:rsidRPr="000353EA" w:rsidSect="000B2E5A">
          <w:pgSz w:w="11906" w:h="16838" w:code="9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  <w:r>
        <w:rPr>
          <w:rFonts w:ascii="Courier New" w:eastAsia="Courier New" w:hAnsi="Courier New" w:cs="Courier New"/>
          <w:color w:val="000000"/>
          <w:sz w:val="2"/>
          <w:szCs w:val="2"/>
        </w:rPr>
        <w:t>,</w:t>
      </w:r>
    </w:p>
    <w:p w:rsidR="000353EA" w:rsidRPr="003B5310" w:rsidRDefault="000353EA" w:rsidP="003B5310">
      <w:pPr>
        <w:widowControl w:val="0"/>
        <w:numPr>
          <w:ilvl w:val="0"/>
          <w:numId w:val="6"/>
        </w:numPr>
        <w:tabs>
          <w:tab w:val="left" w:pos="1134"/>
          <w:tab w:val="left" w:pos="3491"/>
        </w:tabs>
        <w:spacing w:line="260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  <w:r w:rsidRPr="003B5310">
        <w:rPr>
          <w:b/>
          <w:bCs/>
          <w:color w:val="000000"/>
          <w:spacing w:val="-4"/>
          <w:sz w:val="26"/>
          <w:szCs w:val="26"/>
        </w:rPr>
        <w:lastRenderedPageBreak/>
        <w:t>Содержание тем занятий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Тема 1.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Понятие о ЧС. Их классификация по виду и масштабу.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ЧС природного характера, характерные для региона, присущие им опасности и возможные последствия. Наиболее приемлемые способы защиты населения </w:t>
      </w:r>
      <w:r w:rsidR="003B5310">
        <w:rPr>
          <w:color w:val="000000"/>
          <w:spacing w:val="-3"/>
          <w:sz w:val="26"/>
          <w:szCs w:val="26"/>
        </w:rPr>
        <w:t xml:space="preserve">                       </w:t>
      </w:r>
      <w:r w:rsidRPr="003B5310">
        <w:rPr>
          <w:color w:val="000000"/>
          <w:spacing w:val="-3"/>
          <w:sz w:val="26"/>
          <w:szCs w:val="26"/>
        </w:rPr>
        <w:t>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Потенциально опасные объекты, расположенные на территории региона </w:t>
      </w:r>
      <w:r w:rsidRPr="003B5310">
        <w:rPr>
          <w:color w:val="000000"/>
          <w:spacing w:val="-3"/>
          <w:sz w:val="26"/>
          <w:szCs w:val="26"/>
        </w:rPr>
        <w:lastRenderedPageBreak/>
        <w:t xml:space="preserve">(муниципального образования), и возможные ЧС техногенного характера при авариях и катастрофах на них. Возможные способы защиты работников организаций </w:t>
      </w:r>
      <w:r w:rsidR="004B6B63">
        <w:rPr>
          <w:color w:val="000000"/>
          <w:spacing w:val="-3"/>
          <w:sz w:val="26"/>
          <w:szCs w:val="26"/>
        </w:rPr>
        <w:t xml:space="preserve">                          </w:t>
      </w:r>
      <w:r w:rsidRPr="003B5310">
        <w:rPr>
          <w:color w:val="000000"/>
          <w:spacing w:val="-3"/>
          <w:sz w:val="26"/>
          <w:szCs w:val="26"/>
        </w:rPr>
        <w:t>при возникновении данных ЧС.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Права и обязанности граждан в области ГО и защиты от ЧС. Ответственность </w:t>
      </w:r>
      <w:r w:rsidR="004B6B63">
        <w:rPr>
          <w:color w:val="000000"/>
          <w:spacing w:val="-3"/>
          <w:sz w:val="26"/>
          <w:szCs w:val="26"/>
        </w:rPr>
        <w:t xml:space="preserve">           </w:t>
      </w:r>
      <w:r w:rsidRPr="003B5310">
        <w:rPr>
          <w:color w:val="000000"/>
          <w:spacing w:val="-3"/>
          <w:sz w:val="26"/>
          <w:szCs w:val="26"/>
        </w:rPr>
        <w:t>за нарушение требований нормативных правовых актов; в области ГО и защиты от ЧС.</w:t>
      </w:r>
    </w:p>
    <w:p w:rsidR="000353EA" w:rsidRPr="003B5310" w:rsidRDefault="000353EA" w:rsidP="003B5310">
      <w:pPr>
        <w:widowControl w:val="0"/>
        <w:spacing w:line="320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 xml:space="preserve">Тема 2. Сигналы оповещения об опасностях, порядок их доведения </w:t>
      </w:r>
      <w:r w:rsidR="004B6B63">
        <w:rPr>
          <w:b/>
          <w:bCs/>
          <w:i/>
          <w:iCs/>
          <w:color w:val="000000"/>
          <w:spacing w:val="-3"/>
          <w:sz w:val="26"/>
          <w:szCs w:val="26"/>
        </w:rPr>
        <w:t xml:space="preserve">                    </w:t>
      </w: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до населения и действия по ним работников организаций</w:t>
      </w:r>
      <w:r w:rsidRPr="003B5310">
        <w:rPr>
          <w:color w:val="000000"/>
          <w:spacing w:val="-3"/>
          <w:sz w:val="26"/>
          <w:szCs w:val="26"/>
        </w:rPr>
        <w:t>.</w:t>
      </w:r>
    </w:p>
    <w:p w:rsidR="000353EA" w:rsidRDefault="000353EA" w:rsidP="003B5310">
      <w:pPr>
        <w:widowControl w:val="0"/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Сигнал </w:t>
      </w:r>
      <w:r w:rsidR="004B6B63">
        <w:rPr>
          <w:color w:val="000000"/>
          <w:spacing w:val="-3"/>
          <w:sz w:val="26"/>
          <w:szCs w:val="26"/>
        </w:rPr>
        <w:t>"</w:t>
      </w:r>
      <w:r w:rsidRPr="003B5310">
        <w:rPr>
          <w:color w:val="000000"/>
          <w:spacing w:val="-3"/>
          <w:sz w:val="26"/>
          <w:szCs w:val="26"/>
        </w:rPr>
        <w:t>Внимание всем</w:t>
      </w:r>
      <w:r w:rsidR="004B6B63">
        <w:rPr>
          <w:color w:val="000000"/>
          <w:spacing w:val="-3"/>
          <w:sz w:val="26"/>
          <w:szCs w:val="26"/>
        </w:rPr>
        <w:t>"</w:t>
      </w:r>
      <w:r w:rsidRPr="003B5310">
        <w:rPr>
          <w:color w:val="000000"/>
          <w:spacing w:val="-3"/>
          <w:sz w:val="26"/>
          <w:szCs w:val="26"/>
        </w:rPr>
        <w:t>, его предназначение и способы доведения до населения. Действия работников организаций при его получении в различных условиях обстановки.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Возможные тексты информационных сообщений о ЧС и порядок действий работников организаций по ним.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Тема 3</w:t>
      </w:r>
      <w:r w:rsidRPr="003B5310">
        <w:rPr>
          <w:color w:val="000000"/>
          <w:spacing w:val="-3"/>
          <w:sz w:val="26"/>
          <w:szCs w:val="26"/>
        </w:rPr>
        <w:t xml:space="preserve">. </w:t>
      </w: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 xml:space="preserve">Средства коллективной и индивидуальной защиты работников организаций, а также первичные средства пожаротушения, имеющиеся </w:t>
      </w:r>
      <w:r w:rsidR="004B6B63">
        <w:rPr>
          <w:b/>
          <w:bCs/>
          <w:i/>
          <w:iCs/>
          <w:color w:val="000000"/>
          <w:spacing w:val="-3"/>
          <w:sz w:val="26"/>
          <w:szCs w:val="26"/>
        </w:rPr>
        <w:t xml:space="preserve">                            </w:t>
      </w: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в организации</w:t>
      </w:r>
      <w:r w:rsidRPr="003B5310">
        <w:rPr>
          <w:color w:val="000000"/>
          <w:spacing w:val="-3"/>
          <w:sz w:val="26"/>
          <w:szCs w:val="26"/>
        </w:rPr>
        <w:t xml:space="preserve">. </w:t>
      </w: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Порядок и правила их применения и использования</w:t>
      </w:r>
      <w:r w:rsidRPr="003B5310">
        <w:rPr>
          <w:color w:val="000000"/>
          <w:spacing w:val="-3"/>
          <w:sz w:val="26"/>
          <w:szCs w:val="26"/>
        </w:rPr>
        <w:t>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Практическое изготовление и применение подручных средств защиты органов дыхания.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Первичные средства пожаротушения и их расположение. Действия при их применении.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Основные требования охраны труда и соблюдение техники безопасности </w:t>
      </w:r>
      <w:r w:rsidR="004B6B63">
        <w:rPr>
          <w:color w:val="000000"/>
          <w:spacing w:val="-3"/>
          <w:sz w:val="26"/>
          <w:szCs w:val="26"/>
        </w:rPr>
        <w:t xml:space="preserve">               </w:t>
      </w:r>
      <w:r w:rsidRPr="003B5310">
        <w:rPr>
          <w:color w:val="000000"/>
          <w:spacing w:val="-3"/>
          <w:sz w:val="26"/>
          <w:szCs w:val="26"/>
        </w:rPr>
        <w:t>на рабочем месте.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Основные требования пожарной безопасности на рабочем месте.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 xml:space="preserve">Тема 5. Действия работников организаций при угрозе и возникновении </w:t>
      </w:r>
      <w:r w:rsidR="004B6B63">
        <w:rPr>
          <w:b/>
          <w:bCs/>
          <w:i/>
          <w:iCs/>
          <w:color w:val="000000"/>
          <w:spacing w:val="-3"/>
          <w:sz w:val="26"/>
          <w:szCs w:val="26"/>
        </w:rPr>
        <w:t xml:space="preserve">                 </w:t>
      </w: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 xml:space="preserve">на территории региона (муниципального образования) чрезвычайных ситуаций природного, техногенного и </w:t>
      </w:r>
      <w:proofErr w:type="spellStart"/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биолого-социалъного</w:t>
      </w:r>
      <w:proofErr w:type="spellEnd"/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 xml:space="preserve"> характера.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Мероприятия, которые необходимо выполнить при угрозе возникновения ЧС. Действия по сигналу </w:t>
      </w:r>
      <w:r w:rsidR="004B6B63">
        <w:rPr>
          <w:color w:val="000000"/>
          <w:spacing w:val="-3"/>
          <w:sz w:val="26"/>
          <w:szCs w:val="26"/>
        </w:rPr>
        <w:t>"</w:t>
      </w:r>
      <w:r w:rsidRPr="003B5310">
        <w:rPr>
          <w:color w:val="000000"/>
          <w:spacing w:val="-3"/>
          <w:sz w:val="26"/>
          <w:szCs w:val="26"/>
        </w:rPr>
        <w:t>Внимание всем</w:t>
      </w:r>
      <w:r w:rsidR="004B6B63">
        <w:rPr>
          <w:color w:val="000000"/>
          <w:spacing w:val="-3"/>
          <w:sz w:val="26"/>
          <w:szCs w:val="26"/>
        </w:rPr>
        <w:t>"</w:t>
      </w:r>
      <w:r w:rsidRPr="003B5310">
        <w:rPr>
          <w:color w:val="000000"/>
          <w:spacing w:val="-3"/>
          <w:sz w:val="26"/>
          <w:szCs w:val="26"/>
        </w:rPr>
        <w:t xml:space="preserve"> и информационным сообщениям. Что необходимо иметь с собой при объявлении эвакуации.</w:t>
      </w:r>
    </w:p>
    <w:p w:rsidR="000353EA" w:rsidRPr="003B5310" w:rsidRDefault="000353EA" w:rsidP="003B5310">
      <w:pPr>
        <w:widowControl w:val="0"/>
        <w:tabs>
          <w:tab w:val="left" w:pos="2240"/>
          <w:tab w:val="right" w:pos="4379"/>
          <w:tab w:val="left" w:pos="4561"/>
          <w:tab w:val="left" w:pos="6305"/>
          <w:tab w:val="right" w:pos="8231"/>
          <w:tab w:val="right" w:pos="963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Действия работников при </w:t>
      </w:r>
      <w:r w:rsidRPr="003B5310">
        <w:rPr>
          <w:color w:val="000000"/>
          <w:spacing w:val="-3"/>
          <w:sz w:val="26"/>
          <w:szCs w:val="26"/>
        </w:rPr>
        <w:tab/>
        <w:t xml:space="preserve">оповещении о стихийных бедствиях геофизического и геологического характера (землетрясения, извержение вулканов, оползни, сели, обвалы, </w:t>
      </w:r>
      <w:r w:rsidRPr="003B5310">
        <w:rPr>
          <w:color w:val="000000"/>
          <w:spacing w:val="-3"/>
          <w:sz w:val="26"/>
          <w:szCs w:val="26"/>
        </w:rPr>
        <w:lastRenderedPageBreak/>
        <w:t>лавины и др.), во время и после их возникновения.</w:t>
      </w:r>
    </w:p>
    <w:p w:rsidR="000353EA" w:rsidRPr="003B5310" w:rsidRDefault="000353EA" w:rsidP="003B5310">
      <w:pPr>
        <w:widowControl w:val="0"/>
        <w:tabs>
          <w:tab w:val="left" w:pos="2240"/>
          <w:tab w:val="right" w:pos="4379"/>
          <w:tab w:val="left" w:pos="4554"/>
          <w:tab w:val="left" w:pos="6305"/>
          <w:tab w:val="right" w:pos="8231"/>
          <w:tab w:val="right" w:pos="963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Действия работников при </w:t>
      </w:r>
      <w:r w:rsidRPr="003B5310">
        <w:rPr>
          <w:color w:val="000000"/>
          <w:spacing w:val="-3"/>
          <w:sz w:val="26"/>
          <w:szCs w:val="26"/>
        </w:rPr>
        <w:tab/>
        <w:t>оповещении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0353EA" w:rsidRPr="003B5310" w:rsidRDefault="000353EA" w:rsidP="003B5310">
      <w:pPr>
        <w:widowControl w:val="0"/>
        <w:tabs>
          <w:tab w:val="left" w:pos="2240"/>
          <w:tab w:val="right" w:pos="4379"/>
          <w:tab w:val="left" w:pos="4554"/>
          <w:tab w:val="left" w:pos="6305"/>
          <w:tab w:val="right" w:pos="8231"/>
          <w:tab w:val="right" w:pos="963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Действия работников при </w:t>
      </w:r>
      <w:r w:rsidRPr="003B5310">
        <w:rPr>
          <w:color w:val="000000"/>
          <w:spacing w:val="-3"/>
          <w:sz w:val="26"/>
          <w:szCs w:val="26"/>
        </w:rPr>
        <w:tab/>
        <w:t>оповещении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Действия работников по предупреждению и при возникновении лесных и торфяных пожаров. Меры безопасности при привлечении работников к борьбе </w:t>
      </w:r>
      <w:r w:rsidR="004B6B63">
        <w:rPr>
          <w:color w:val="000000"/>
          <w:spacing w:val="-3"/>
          <w:sz w:val="26"/>
          <w:szCs w:val="26"/>
        </w:rPr>
        <w:t xml:space="preserve">                     </w:t>
      </w:r>
      <w:r w:rsidRPr="003B5310">
        <w:rPr>
          <w:color w:val="000000"/>
          <w:spacing w:val="-3"/>
          <w:sz w:val="26"/>
          <w:szCs w:val="26"/>
        </w:rPr>
        <w:t>с лесными пожарами.</w:t>
      </w:r>
    </w:p>
    <w:p w:rsidR="000353EA" w:rsidRPr="003B5310" w:rsidRDefault="000353EA" w:rsidP="003B5310">
      <w:pPr>
        <w:framePr w:wrap="around" w:vAnchor="page" w:hAnchor="page" w:x="5950" w:y="16038"/>
        <w:widowControl w:val="0"/>
        <w:spacing w:line="210" w:lineRule="exact"/>
        <w:ind w:firstLine="709"/>
        <w:rPr>
          <w:rFonts w:eastAsia="Courier New"/>
          <w:color w:val="000000"/>
          <w:sz w:val="26"/>
          <w:szCs w:val="26"/>
        </w:rPr>
      </w:pPr>
    </w:p>
    <w:p w:rsidR="000353EA" w:rsidRPr="003B5310" w:rsidRDefault="000353EA" w:rsidP="003B5310">
      <w:pPr>
        <w:widowControl w:val="0"/>
        <w:tabs>
          <w:tab w:val="center" w:pos="9391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3B5310">
        <w:rPr>
          <w:color w:val="000000"/>
          <w:spacing w:val="-3"/>
          <w:sz w:val="26"/>
          <w:szCs w:val="26"/>
        </w:rPr>
        <w:t>ств пр</w:t>
      </w:r>
      <w:proofErr w:type="gramEnd"/>
      <w:r w:rsidRPr="003B5310">
        <w:rPr>
          <w:color w:val="000000"/>
          <w:spacing w:val="-3"/>
          <w:sz w:val="26"/>
          <w:szCs w:val="26"/>
        </w:rPr>
        <w:t>и ЧС техногенного характера.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Тема 6. Действия работников организаций при угрозе террористического акта на территории организации и в случае его совершения.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Действия </w:t>
      </w:r>
      <w:r w:rsidR="004B6B63">
        <w:rPr>
          <w:color w:val="000000"/>
          <w:spacing w:val="-3"/>
          <w:sz w:val="26"/>
          <w:szCs w:val="26"/>
        </w:rPr>
        <w:t xml:space="preserve">           </w:t>
      </w:r>
      <w:r w:rsidRPr="003B5310">
        <w:rPr>
          <w:color w:val="000000"/>
          <w:spacing w:val="-3"/>
          <w:sz w:val="26"/>
          <w:szCs w:val="26"/>
        </w:rPr>
        <w:t>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Тема 7. Способы предупреждения негативных и опасных факторов бытового характера и порядок действий в случае их возникновения.</w:t>
      </w:r>
    </w:p>
    <w:p w:rsidR="000353EA" w:rsidRPr="003B5310" w:rsidRDefault="000353EA" w:rsidP="003B5310">
      <w:pPr>
        <w:widowControl w:val="0"/>
        <w:tabs>
          <w:tab w:val="right" w:pos="9346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Возможные негативные и опасные факторы бытового характера и меры по их предупреждению.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Правила обращения с бытовыми приборами и электроинструментом.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Действия при бытовых отравлениях, укусе животными и насекомыми.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Правила содержания домашних животных</w:t>
      </w:r>
      <w:r w:rsidR="004B6B63">
        <w:rPr>
          <w:color w:val="000000"/>
          <w:spacing w:val="-3"/>
          <w:sz w:val="26"/>
          <w:szCs w:val="26"/>
        </w:rPr>
        <w:t xml:space="preserve"> и поведения с ними на улице.</w:t>
      </w:r>
    </w:p>
    <w:p w:rsidR="000353EA" w:rsidRPr="003B5310" w:rsidRDefault="000353EA" w:rsidP="003B5310">
      <w:pPr>
        <w:widowControl w:val="0"/>
        <w:tabs>
          <w:tab w:val="right" w:pos="9346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Способы предотвращения и преодоления паники и панических настроений </w:t>
      </w:r>
      <w:r w:rsidR="004B6B63">
        <w:rPr>
          <w:color w:val="000000"/>
          <w:spacing w:val="-3"/>
          <w:sz w:val="26"/>
          <w:szCs w:val="26"/>
        </w:rPr>
        <w:t xml:space="preserve">                 </w:t>
      </w:r>
      <w:r w:rsidRPr="003B5310">
        <w:rPr>
          <w:color w:val="000000"/>
          <w:spacing w:val="-3"/>
          <w:sz w:val="26"/>
          <w:szCs w:val="26"/>
        </w:rPr>
        <w:t>в опасных и чрезвычайных ситуациях.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b/>
          <w:bCs/>
          <w:i/>
          <w:iCs/>
          <w:color w:val="000000"/>
          <w:spacing w:val="-3"/>
          <w:sz w:val="26"/>
          <w:szCs w:val="26"/>
        </w:rPr>
      </w:pPr>
      <w:r w:rsidRPr="003B5310">
        <w:rPr>
          <w:b/>
          <w:bCs/>
          <w:i/>
          <w:iCs/>
          <w:color w:val="000000"/>
          <w:spacing w:val="-3"/>
          <w:sz w:val="26"/>
          <w:szCs w:val="26"/>
        </w:rPr>
        <w:t>Тема 8. 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Основные правила оказания первой помощи в неотложных ситуациях.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Практическое наложение повязок.</w:t>
      </w:r>
    </w:p>
    <w:p w:rsidR="000353EA" w:rsidRPr="003B5310" w:rsidRDefault="000353EA" w:rsidP="003B5310">
      <w:pPr>
        <w:widowControl w:val="0"/>
        <w:tabs>
          <w:tab w:val="right" w:pos="9346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lastRenderedPageBreak/>
        <w:t>Первая помощь при переломах. Приемы и способы иммобилизаций с применением табельных и подручных средств. Способы и правила транспортировки и переноски пострадавших.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Правила оказания помощи утопающему.</w:t>
      </w:r>
    </w:p>
    <w:p w:rsidR="000353EA" w:rsidRPr="003B5310" w:rsidRDefault="000353EA" w:rsidP="003B5310">
      <w:pPr>
        <w:framePr w:wrap="around" w:vAnchor="page" w:hAnchor="page" w:x="5930" w:y="16046"/>
        <w:widowControl w:val="0"/>
        <w:spacing w:line="200" w:lineRule="exact"/>
        <w:ind w:firstLine="709"/>
        <w:rPr>
          <w:color w:val="000000"/>
          <w:sz w:val="26"/>
          <w:szCs w:val="26"/>
        </w:rPr>
      </w:pPr>
    </w:p>
    <w:p w:rsidR="000353EA" w:rsidRPr="003B5310" w:rsidRDefault="000353EA" w:rsidP="003B5310">
      <w:pPr>
        <w:widowControl w:val="0"/>
        <w:tabs>
          <w:tab w:val="center" w:pos="9407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Правила и техника проведения искусственного дыхания и непрямого массажа сердца.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Практическая тренировка по пр</w:t>
      </w:r>
      <w:r w:rsidR="004B6B63">
        <w:rPr>
          <w:color w:val="000000"/>
          <w:spacing w:val="-3"/>
          <w:sz w:val="26"/>
          <w:szCs w:val="26"/>
        </w:rPr>
        <w:t xml:space="preserve">оведению искусственного дыхания </w:t>
      </w:r>
      <w:r w:rsidRPr="003B5310">
        <w:rPr>
          <w:color w:val="000000"/>
          <w:spacing w:val="-3"/>
          <w:sz w:val="26"/>
          <w:szCs w:val="26"/>
        </w:rPr>
        <w:t>и непрямого массажа сердца.</w:t>
      </w:r>
    </w:p>
    <w:p w:rsidR="000353EA" w:rsidRPr="003B5310" w:rsidRDefault="000353EA" w:rsidP="004B6B63">
      <w:pPr>
        <w:widowControl w:val="0"/>
        <w:tabs>
          <w:tab w:val="center" w:pos="4917"/>
          <w:tab w:val="center" w:pos="6699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gramStart"/>
      <w:r w:rsidRPr="003B5310">
        <w:rPr>
          <w:color w:val="000000"/>
          <w:spacing w:val="-3"/>
          <w:sz w:val="26"/>
          <w:szCs w:val="26"/>
        </w:rPr>
        <w:t>Основы ухода за больными (гигиена комнаты и постели больного; способы смены белья, подгузников; методика</w:t>
      </w:r>
      <w:r w:rsidR="004B6B63">
        <w:rPr>
          <w:color w:val="000000"/>
          <w:spacing w:val="-3"/>
          <w:sz w:val="26"/>
          <w:szCs w:val="26"/>
        </w:rPr>
        <w:t xml:space="preserve"> </w:t>
      </w:r>
      <w:r w:rsidRPr="003B5310">
        <w:rPr>
          <w:color w:val="000000"/>
          <w:spacing w:val="-3"/>
          <w:sz w:val="26"/>
          <w:szCs w:val="26"/>
        </w:rPr>
        <w:tab/>
        <w:t>измерения температуры,</w:t>
      </w:r>
      <w:r w:rsidR="004B6B63" w:rsidRPr="003B5310">
        <w:rPr>
          <w:color w:val="000000"/>
          <w:spacing w:val="-3"/>
          <w:sz w:val="26"/>
          <w:szCs w:val="26"/>
        </w:rPr>
        <w:t xml:space="preserve"> </w:t>
      </w:r>
      <w:r w:rsidRPr="003B5310">
        <w:rPr>
          <w:color w:val="000000"/>
          <w:spacing w:val="-3"/>
          <w:sz w:val="26"/>
          <w:szCs w:val="26"/>
        </w:rPr>
        <w:t>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0353EA" w:rsidRDefault="000353EA" w:rsidP="003B5310">
      <w:pPr>
        <w:widowControl w:val="0"/>
        <w:tabs>
          <w:tab w:val="right" w:pos="931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Возможный состав домашней медицинской аптечки.</w:t>
      </w:r>
    </w:p>
    <w:p w:rsidR="004B6B63" w:rsidRPr="003B5310" w:rsidRDefault="004B6B63" w:rsidP="003B5310">
      <w:pPr>
        <w:widowControl w:val="0"/>
        <w:tabs>
          <w:tab w:val="right" w:pos="931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</w:p>
    <w:p w:rsidR="000353EA" w:rsidRPr="003B5310" w:rsidRDefault="004B6B63" w:rsidP="003B5310">
      <w:pPr>
        <w:widowControl w:val="0"/>
        <w:spacing w:line="260" w:lineRule="exact"/>
        <w:ind w:firstLine="709"/>
        <w:jc w:val="center"/>
        <w:rPr>
          <w:b/>
          <w:bCs/>
          <w:color w:val="000000"/>
          <w:spacing w:val="-4"/>
          <w:sz w:val="26"/>
          <w:szCs w:val="26"/>
        </w:rPr>
      </w:pPr>
      <w:r>
        <w:rPr>
          <w:b/>
          <w:bCs/>
          <w:color w:val="000000"/>
          <w:spacing w:val="-4"/>
          <w:sz w:val="26"/>
          <w:szCs w:val="26"/>
        </w:rPr>
        <w:t>4</w:t>
      </w:r>
      <w:r w:rsidR="000353EA" w:rsidRPr="003B5310">
        <w:rPr>
          <w:b/>
          <w:bCs/>
          <w:color w:val="000000"/>
          <w:spacing w:val="-4"/>
          <w:sz w:val="26"/>
          <w:szCs w:val="26"/>
        </w:rPr>
        <w:t>. Учебно-методическое обеспечение курса обучения</w:t>
      </w:r>
    </w:p>
    <w:p w:rsidR="000353EA" w:rsidRPr="003B5310" w:rsidRDefault="004B6B63" w:rsidP="003B5310">
      <w:pPr>
        <w:widowControl w:val="0"/>
        <w:spacing w:line="260" w:lineRule="exact"/>
        <w:ind w:firstLine="709"/>
        <w:rPr>
          <w:b/>
          <w:bCs/>
          <w:color w:val="000000"/>
          <w:spacing w:val="-4"/>
          <w:sz w:val="26"/>
          <w:szCs w:val="26"/>
        </w:rPr>
      </w:pPr>
      <w:r>
        <w:rPr>
          <w:b/>
          <w:bCs/>
          <w:color w:val="000000"/>
          <w:spacing w:val="-4"/>
          <w:sz w:val="26"/>
          <w:szCs w:val="26"/>
        </w:rPr>
        <w:t>4</w:t>
      </w:r>
      <w:r w:rsidR="000353EA" w:rsidRPr="003B5310">
        <w:rPr>
          <w:b/>
          <w:bCs/>
          <w:color w:val="000000"/>
          <w:spacing w:val="-4"/>
          <w:sz w:val="26"/>
          <w:szCs w:val="26"/>
        </w:rPr>
        <w:t>.1 Список литературы</w:t>
      </w:r>
      <w:r>
        <w:rPr>
          <w:b/>
          <w:bCs/>
          <w:color w:val="000000"/>
          <w:spacing w:val="-4"/>
          <w:sz w:val="26"/>
          <w:szCs w:val="26"/>
        </w:rPr>
        <w:t>: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  <w:tab w:val="right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  <w:tab w:val="right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Федеральный закон от 12 февраля 1998 г. № 28-ФЗ «О гражданской обороне».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Федеральный закон от 21 декабря 1994 г. № 69-ФЗ «О пожарной безопасности».</w:t>
      </w:r>
    </w:p>
    <w:p w:rsidR="000353EA" w:rsidRPr="004B6B63" w:rsidRDefault="004B6B63" w:rsidP="004B6B63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4B6B63">
        <w:rPr>
          <w:color w:val="000000"/>
          <w:spacing w:val="-3"/>
          <w:sz w:val="26"/>
          <w:szCs w:val="26"/>
        </w:rPr>
        <w:t>Федеральный</w:t>
      </w:r>
      <w:r w:rsidRPr="004B6B63">
        <w:rPr>
          <w:color w:val="000000"/>
          <w:spacing w:val="-3"/>
          <w:sz w:val="26"/>
          <w:szCs w:val="26"/>
        </w:rPr>
        <w:tab/>
        <w:t xml:space="preserve">закон от 6 марта 2006 г. № </w:t>
      </w:r>
      <w:r w:rsidR="000353EA" w:rsidRPr="004B6B63">
        <w:rPr>
          <w:color w:val="000000"/>
          <w:spacing w:val="-3"/>
          <w:sz w:val="26"/>
          <w:szCs w:val="26"/>
        </w:rPr>
        <w:t>35-ФЗ «О противодействии терроризму».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  <w:tab w:val="right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Федеральный закон от 22 июля 2008 г. № 123-ФЗ «Технический регламент </w:t>
      </w:r>
      <w:r w:rsidR="004B6B63">
        <w:rPr>
          <w:color w:val="000000"/>
          <w:spacing w:val="-3"/>
          <w:sz w:val="26"/>
          <w:szCs w:val="26"/>
        </w:rPr>
        <w:t xml:space="preserve">             </w:t>
      </w:r>
      <w:r w:rsidRPr="003B5310">
        <w:rPr>
          <w:color w:val="000000"/>
          <w:spacing w:val="-3"/>
          <w:sz w:val="26"/>
          <w:szCs w:val="26"/>
        </w:rPr>
        <w:t>о требованиях пожарной безопасности».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  <w:tab w:val="right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Федеральный закон от 9 января 1996 г. № З-ФЗ «О радиационной безопасности населения».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Указ Президента РФ от 12 мая 2009 г. № 537 «О стратегии национальной безопасности Российской Федерации на период до 2020 года».</w:t>
      </w:r>
    </w:p>
    <w:p w:rsidR="000353EA" w:rsidRPr="004B6B63" w:rsidRDefault="000353EA" w:rsidP="004B6B63">
      <w:pPr>
        <w:widowControl w:val="0"/>
        <w:numPr>
          <w:ilvl w:val="0"/>
          <w:numId w:val="7"/>
        </w:numPr>
        <w:tabs>
          <w:tab w:val="left" w:pos="1134"/>
          <w:tab w:val="center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4B6B63">
        <w:rPr>
          <w:color w:val="000000"/>
          <w:spacing w:val="-3"/>
          <w:sz w:val="26"/>
          <w:szCs w:val="26"/>
        </w:rPr>
        <w:t xml:space="preserve">Постановление Правительства Российской Федерации от 21 мая 2007 г. </w:t>
      </w:r>
      <w:r w:rsidR="004B6B63" w:rsidRPr="004B6B63">
        <w:rPr>
          <w:color w:val="000000"/>
          <w:spacing w:val="-3"/>
          <w:sz w:val="26"/>
          <w:szCs w:val="26"/>
        </w:rPr>
        <w:t xml:space="preserve">                 </w:t>
      </w:r>
      <w:r w:rsidRPr="004B6B63">
        <w:rPr>
          <w:color w:val="000000"/>
          <w:spacing w:val="-3"/>
          <w:sz w:val="26"/>
          <w:szCs w:val="26"/>
        </w:rPr>
        <w:t>№ 304 «О классификации</w:t>
      </w:r>
      <w:r w:rsidRPr="004B6B63">
        <w:rPr>
          <w:color w:val="000000"/>
          <w:spacing w:val="-3"/>
          <w:sz w:val="26"/>
          <w:szCs w:val="26"/>
        </w:rPr>
        <w:tab/>
        <w:t>чрезвычайных ситуаций природного и</w:t>
      </w:r>
      <w:r w:rsidR="004B6B63">
        <w:rPr>
          <w:color w:val="000000"/>
          <w:spacing w:val="-3"/>
          <w:sz w:val="26"/>
          <w:szCs w:val="26"/>
        </w:rPr>
        <w:t xml:space="preserve"> </w:t>
      </w:r>
      <w:r w:rsidRPr="004B6B63">
        <w:rPr>
          <w:color w:val="000000"/>
          <w:spacing w:val="-3"/>
          <w:sz w:val="26"/>
          <w:szCs w:val="26"/>
        </w:rPr>
        <w:t>техногенного характера».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Постановление Правительства Российской Федерации от 4 сентября 2003 г. № 547 «О порядке подготовки населения в области защиты от чрезвычайных ситуаций природного и техногенного характера».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«Положение об организации обучения населения в области гражданской обороны», утвержденное постановлением Правительства Российской Федерации </w:t>
      </w:r>
      <w:r w:rsidR="004B6B63">
        <w:rPr>
          <w:color w:val="000000"/>
          <w:spacing w:val="-3"/>
          <w:sz w:val="26"/>
          <w:szCs w:val="26"/>
        </w:rPr>
        <w:t xml:space="preserve">                   </w:t>
      </w:r>
      <w:r w:rsidRPr="003B5310">
        <w:rPr>
          <w:color w:val="000000"/>
          <w:spacing w:val="-3"/>
          <w:sz w:val="26"/>
          <w:szCs w:val="26"/>
        </w:rPr>
        <w:t>2 ноября 2000 г. за № 841.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right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«Положение о системах оповещения населения», утвержденное приказом МЧС России, Министерства инф</w:t>
      </w:r>
      <w:r w:rsidR="004B6B63">
        <w:rPr>
          <w:color w:val="000000"/>
          <w:spacing w:val="-3"/>
          <w:sz w:val="26"/>
          <w:szCs w:val="26"/>
        </w:rPr>
        <w:t xml:space="preserve">ормационных технологий и связи </w:t>
      </w:r>
      <w:r w:rsidRPr="003B5310">
        <w:rPr>
          <w:color w:val="000000"/>
          <w:spacing w:val="-3"/>
          <w:sz w:val="26"/>
          <w:szCs w:val="26"/>
        </w:rPr>
        <w:t>РФ и Министерства культуры и массовых коммуникаций РФ от 25 июля 2006 г. № 422/90/376.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lastRenderedPageBreak/>
        <w:t xml:space="preserve">Нормы пожарной безопасности. Обучение мерам пожарной безопасности работников организаций. Утверждены приказом МЧС России от 12 декабря 2007 г. </w:t>
      </w:r>
      <w:r w:rsidR="004B6B63">
        <w:rPr>
          <w:color w:val="000000"/>
          <w:spacing w:val="-3"/>
          <w:sz w:val="26"/>
          <w:szCs w:val="26"/>
        </w:rPr>
        <w:t xml:space="preserve">             </w:t>
      </w:r>
      <w:r w:rsidRPr="003B5310">
        <w:rPr>
          <w:color w:val="000000"/>
          <w:spacing w:val="-3"/>
          <w:sz w:val="26"/>
          <w:szCs w:val="26"/>
        </w:rPr>
        <w:t>№ 645.</w:t>
      </w:r>
    </w:p>
    <w:p w:rsidR="000353EA" w:rsidRPr="003B5310" w:rsidRDefault="000353EA" w:rsidP="003B5310">
      <w:pPr>
        <w:widowControl w:val="0"/>
        <w:tabs>
          <w:tab w:val="right" w:pos="931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Санитарные правила и нормативы </w:t>
      </w:r>
      <w:proofErr w:type="spellStart"/>
      <w:r w:rsidRPr="003B5310">
        <w:rPr>
          <w:color w:val="000000"/>
          <w:spacing w:val="-3"/>
          <w:sz w:val="26"/>
          <w:szCs w:val="26"/>
        </w:rPr>
        <w:t>СанПиН</w:t>
      </w:r>
      <w:proofErr w:type="spellEnd"/>
      <w:r w:rsidRPr="003B5310">
        <w:rPr>
          <w:color w:val="000000"/>
          <w:spacing w:val="-3"/>
          <w:sz w:val="26"/>
          <w:szCs w:val="26"/>
        </w:rPr>
        <w:t xml:space="preserve"> 2.6.1.2523-09 «Нормы радиационной безопасности (НРБ-99/2009)».|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Санитарные правила и нормативы СП 2.6.1.2612-10 «Основные санитарные правила обеспечения радиационной безопасности (ОСПОРБ- 99/2010)».</w:t>
      </w:r>
    </w:p>
    <w:p w:rsidR="000353EA" w:rsidRPr="003A6A63" w:rsidRDefault="003A6A63" w:rsidP="004B6B63">
      <w:pPr>
        <w:widowControl w:val="0"/>
        <w:numPr>
          <w:ilvl w:val="0"/>
          <w:numId w:val="7"/>
        </w:numPr>
        <w:tabs>
          <w:tab w:val="left" w:pos="1276"/>
          <w:tab w:val="center" w:pos="1418"/>
          <w:tab w:val="left" w:pos="3251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A6A63">
        <w:rPr>
          <w:color w:val="000000"/>
          <w:spacing w:val="-3"/>
          <w:sz w:val="26"/>
          <w:szCs w:val="26"/>
        </w:rPr>
        <w:t xml:space="preserve">Перевощиков </w:t>
      </w:r>
      <w:r w:rsidR="000353EA" w:rsidRPr="003A6A63">
        <w:rPr>
          <w:color w:val="000000"/>
          <w:spacing w:val="-3"/>
          <w:sz w:val="26"/>
          <w:szCs w:val="26"/>
        </w:rPr>
        <w:t>В.Я. и др. Обучение работников организаций и</w:t>
      </w:r>
      <w:r>
        <w:rPr>
          <w:color w:val="000000"/>
          <w:spacing w:val="-3"/>
          <w:sz w:val="26"/>
          <w:szCs w:val="26"/>
        </w:rPr>
        <w:t xml:space="preserve"> </w:t>
      </w:r>
      <w:r w:rsidR="000353EA" w:rsidRPr="003A6A63">
        <w:rPr>
          <w:color w:val="000000"/>
          <w:spacing w:val="-3"/>
          <w:sz w:val="26"/>
          <w:szCs w:val="26"/>
        </w:rPr>
        <w:t>других групп населения в</w:t>
      </w:r>
      <w:r w:rsidR="000353EA" w:rsidRPr="003A6A63">
        <w:rPr>
          <w:color w:val="000000"/>
          <w:spacing w:val="-3"/>
          <w:sz w:val="26"/>
          <w:szCs w:val="26"/>
        </w:rPr>
        <w:tab/>
        <w:t>области ГО и защиты от ЧС. - М.: НРБ, 2011. - 471 с.</w:t>
      </w:r>
    </w:p>
    <w:p w:rsidR="000353EA" w:rsidRPr="003A6A63" w:rsidRDefault="003A6A63" w:rsidP="004B6B63">
      <w:pPr>
        <w:widowControl w:val="0"/>
        <w:numPr>
          <w:ilvl w:val="0"/>
          <w:numId w:val="7"/>
        </w:numPr>
        <w:tabs>
          <w:tab w:val="left" w:pos="1276"/>
          <w:tab w:val="center" w:pos="1418"/>
          <w:tab w:val="left" w:pos="3219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A6A63">
        <w:rPr>
          <w:color w:val="000000"/>
          <w:spacing w:val="-3"/>
          <w:sz w:val="26"/>
          <w:szCs w:val="26"/>
        </w:rPr>
        <w:t xml:space="preserve">Безопасность </w:t>
      </w:r>
      <w:r w:rsidR="000353EA" w:rsidRPr="003A6A63">
        <w:rPr>
          <w:color w:val="000000"/>
          <w:spacing w:val="-3"/>
          <w:sz w:val="26"/>
          <w:szCs w:val="26"/>
        </w:rPr>
        <w:t>жизнедеятельности. Безопасность в чрезвычайных</w:t>
      </w:r>
      <w:r>
        <w:rPr>
          <w:color w:val="000000"/>
          <w:spacing w:val="-3"/>
          <w:sz w:val="26"/>
          <w:szCs w:val="26"/>
        </w:rPr>
        <w:t xml:space="preserve"> </w:t>
      </w:r>
      <w:r w:rsidR="000353EA" w:rsidRPr="003A6A63">
        <w:rPr>
          <w:color w:val="000000"/>
          <w:spacing w:val="-3"/>
          <w:sz w:val="26"/>
          <w:szCs w:val="26"/>
        </w:rPr>
        <w:t>ситуациях природного и техногенного характера: Учебное пособие/В.А. Акимов, Ю.Л. Воробьев, М.И. Фалеев и др. Издание 2-е, переработанное. - М.: Высшая школа, 2007.</w:t>
      </w:r>
    </w:p>
    <w:p w:rsidR="000353EA" w:rsidRPr="003A6A63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center" w:pos="1418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spellStart"/>
      <w:r w:rsidRPr="003A6A63">
        <w:rPr>
          <w:color w:val="000000"/>
          <w:spacing w:val="-3"/>
          <w:sz w:val="26"/>
          <w:szCs w:val="26"/>
        </w:rPr>
        <w:t>Камышанский</w:t>
      </w:r>
      <w:proofErr w:type="spellEnd"/>
      <w:r w:rsidRPr="003A6A63">
        <w:rPr>
          <w:color w:val="000000"/>
          <w:spacing w:val="-3"/>
          <w:sz w:val="26"/>
          <w:szCs w:val="26"/>
        </w:rPr>
        <w:t xml:space="preserve"> М.И. и др. Оповещение и информирование в системе</w:t>
      </w:r>
      <w:r w:rsidR="003A6A63">
        <w:rPr>
          <w:color w:val="000000"/>
          <w:spacing w:val="-3"/>
          <w:sz w:val="26"/>
          <w:szCs w:val="26"/>
        </w:rPr>
        <w:t xml:space="preserve"> </w:t>
      </w:r>
      <w:r w:rsidRPr="003A6A63">
        <w:rPr>
          <w:color w:val="000000"/>
          <w:spacing w:val="-3"/>
          <w:sz w:val="26"/>
          <w:szCs w:val="26"/>
        </w:rPr>
        <w:t>мер гражданской обороны, защиты от чрезвычайных ситуаций и пожарной безопасности. Действия должностных лиц и населения. - М.: ИРБ, 2008. - 320 с.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right" w:pos="1418"/>
        </w:tabs>
        <w:spacing w:line="328" w:lineRule="exact"/>
        <w:ind w:firstLine="709"/>
        <w:jc w:val="both"/>
        <w:rPr>
          <w:color w:val="000000"/>
          <w:spacing w:val="-3"/>
          <w:sz w:val="26"/>
          <w:szCs w:val="26"/>
        </w:rPr>
      </w:pPr>
      <w:proofErr w:type="spellStart"/>
      <w:r w:rsidRPr="003B5310">
        <w:rPr>
          <w:color w:val="000000"/>
          <w:spacing w:val="-3"/>
          <w:sz w:val="26"/>
          <w:szCs w:val="26"/>
        </w:rPr>
        <w:t>Крючек</w:t>
      </w:r>
      <w:proofErr w:type="spellEnd"/>
      <w:r w:rsidRPr="003B5310">
        <w:rPr>
          <w:color w:val="000000"/>
          <w:spacing w:val="-3"/>
          <w:sz w:val="26"/>
          <w:szCs w:val="26"/>
        </w:rPr>
        <w:t xml:space="preserve">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 xml:space="preserve">H.A., </w:t>
      </w:r>
      <w:proofErr w:type="spellStart"/>
      <w:r w:rsidRPr="003B5310">
        <w:rPr>
          <w:color w:val="000000"/>
          <w:spacing w:val="-3"/>
          <w:sz w:val="26"/>
          <w:szCs w:val="26"/>
        </w:rPr>
        <w:t>Латчук</w:t>
      </w:r>
      <w:proofErr w:type="spellEnd"/>
      <w:r w:rsidRPr="003B5310">
        <w:rPr>
          <w:color w:val="000000"/>
          <w:spacing w:val="-3"/>
          <w:sz w:val="26"/>
          <w:szCs w:val="26"/>
        </w:rPr>
        <w:t xml:space="preserve"> В.Н. </w:t>
      </w:r>
      <w:r w:rsidR="003A6A63">
        <w:rPr>
          <w:color w:val="000000"/>
          <w:spacing w:val="-3"/>
          <w:sz w:val="26"/>
          <w:szCs w:val="26"/>
        </w:rPr>
        <w:t xml:space="preserve">Безопасность и защита населения </w:t>
      </w:r>
      <w:r w:rsidRPr="003B5310">
        <w:rPr>
          <w:color w:val="000000"/>
          <w:spacing w:val="-3"/>
          <w:sz w:val="26"/>
          <w:szCs w:val="26"/>
        </w:rPr>
        <w:t xml:space="preserve"> </w:t>
      </w:r>
      <w:r w:rsidR="003A6A63">
        <w:rPr>
          <w:color w:val="000000"/>
          <w:spacing w:val="-3"/>
          <w:sz w:val="26"/>
          <w:szCs w:val="26"/>
        </w:rPr>
        <w:t xml:space="preserve">                          </w:t>
      </w:r>
      <w:r w:rsidRPr="003B5310">
        <w:rPr>
          <w:color w:val="000000"/>
          <w:spacing w:val="-3"/>
          <w:sz w:val="26"/>
          <w:szCs w:val="26"/>
        </w:rPr>
        <w:t xml:space="preserve">в чрезвычайных ситуациях: Учебно-методическое пособие для проведения занятий </w:t>
      </w:r>
      <w:r w:rsidR="003A6A63">
        <w:rPr>
          <w:color w:val="000000"/>
          <w:spacing w:val="-3"/>
          <w:sz w:val="26"/>
          <w:szCs w:val="26"/>
        </w:rPr>
        <w:t xml:space="preserve">              </w:t>
      </w:r>
      <w:r w:rsidRPr="003B5310">
        <w:rPr>
          <w:color w:val="000000"/>
          <w:spacing w:val="-3"/>
          <w:sz w:val="26"/>
          <w:szCs w:val="26"/>
        </w:rPr>
        <w:t>с населением / Под общ</w:t>
      </w:r>
      <w:proofErr w:type="gramStart"/>
      <w:r w:rsidRPr="003B5310">
        <w:rPr>
          <w:color w:val="000000"/>
          <w:spacing w:val="-3"/>
          <w:sz w:val="26"/>
          <w:szCs w:val="26"/>
        </w:rPr>
        <w:t>.</w:t>
      </w:r>
      <w:proofErr w:type="gramEnd"/>
      <w:r w:rsidRPr="003B5310"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3B5310">
        <w:rPr>
          <w:color w:val="000000"/>
          <w:spacing w:val="-3"/>
          <w:sz w:val="26"/>
          <w:szCs w:val="26"/>
        </w:rPr>
        <w:t>р</w:t>
      </w:r>
      <w:proofErr w:type="gramEnd"/>
      <w:r w:rsidRPr="003B5310">
        <w:rPr>
          <w:color w:val="000000"/>
          <w:spacing w:val="-3"/>
          <w:sz w:val="26"/>
          <w:szCs w:val="26"/>
        </w:rPr>
        <w:t xml:space="preserve">ед. Г.Н. </w:t>
      </w:r>
      <w:proofErr w:type="spellStart"/>
      <w:r w:rsidRPr="003B5310">
        <w:rPr>
          <w:color w:val="000000"/>
          <w:spacing w:val="-3"/>
          <w:sz w:val="26"/>
          <w:szCs w:val="26"/>
        </w:rPr>
        <w:t>Кирйлова</w:t>
      </w:r>
      <w:proofErr w:type="spellEnd"/>
      <w:r w:rsidRPr="003B5310">
        <w:rPr>
          <w:color w:val="000000"/>
          <w:spacing w:val="-3"/>
          <w:sz w:val="26"/>
          <w:szCs w:val="26"/>
        </w:rPr>
        <w:t xml:space="preserve">. - М.: НЦ ЭНАС, 20051 - </w:t>
      </w:r>
      <w:r w:rsidRPr="003B5310">
        <w:rPr>
          <w:bCs/>
          <w:color w:val="000000"/>
          <w:spacing w:val="-4"/>
          <w:sz w:val="26"/>
          <w:szCs w:val="26"/>
        </w:rPr>
        <w:t>152 с.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Петров М.А. Защита от</w:t>
      </w:r>
      <w:r w:rsidR="003A6A63">
        <w:rPr>
          <w:color w:val="000000"/>
          <w:spacing w:val="-3"/>
          <w:sz w:val="26"/>
          <w:szCs w:val="26"/>
        </w:rPr>
        <w:t xml:space="preserve"> чрезвычайных ситуаций (Темы 1-</w:t>
      </w:r>
      <w:r w:rsidRPr="003B5310">
        <w:rPr>
          <w:color w:val="000000"/>
          <w:spacing w:val="-3"/>
          <w:sz w:val="26"/>
          <w:szCs w:val="26"/>
        </w:rPr>
        <w:t xml:space="preserve">7). Библиотечка «Военные знания».- М.: Военные знания, 2005. - 160 </w:t>
      </w:r>
      <w:proofErr w:type="gramStart"/>
      <w:r w:rsidRPr="003B5310">
        <w:rPr>
          <w:color w:val="000000"/>
          <w:spacing w:val="-3"/>
          <w:sz w:val="26"/>
          <w:szCs w:val="26"/>
        </w:rPr>
        <w:t>с</w:t>
      </w:r>
      <w:proofErr w:type="gramEnd"/>
      <w:r w:rsidRPr="003B5310">
        <w:rPr>
          <w:color w:val="000000"/>
          <w:spacing w:val="-3"/>
          <w:sz w:val="26"/>
          <w:szCs w:val="26"/>
        </w:rPr>
        <w:t>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right" w:pos="1560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Межотраслевая инструкция по оказанию первой помощи при несчастных случаях на производстве. - М.: НЦ ЭНАС, 2003. - 80 с.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right" w:pos="1418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Защита от чрезвычайных ситуаций. - М.: Военные знания.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Чрезвычайные ситуации. Краткая характеристика и классификация. - М.: Военные знания.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Первая медицинская помощь </w:t>
      </w:r>
      <w:proofErr w:type="gramStart"/>
      <w:r w:rsidRPr="003B5310">
        <w:rPr>
          <w:color w:val="000000"/>
          <w:spacing w:val="-3"/>
          <w:sz w:val="26"/>
          <w:szCs w:val="26"/>
        </w:rPr>
        <w:t>при</w:t>
      </w:r>
      <w:proofErr w:type="gramEnd"/>
      <w:r w:rsidRPr="003B5310">
        <w:rPr>
          <w:color w:val="000000"/>
          <w:spacing w:val="-3"/>
          <w:sz w:val="26"/>
          <w:szCs w:val="26"/>
        </w:rPr>
        <w:t xml:space="preserve"> чрезвычайных ситуаций. - М.: Изд-во «Военные знания», 1997.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b/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Аварийно химически опасные вещества. Методика прогнозирования и оценки химической обстановки. - М.: Военные знания, </w:t>
      </w:r>
      <w:r w:rsidRPr="003B5310">
        <w:rPr>
          <w:bCs/>
          <w:color w:val="000000"/>
          <w:spacing w:val="-14"/>
          <w:sz w:val="26"/>
          <w:szCs w:val="26"/>
        </w:rPr>
        <w:t>2000</w:t>
      </w:r>
      <w:r w:rsidRPr="003B5310">
        <w:rPr>
          <w:b/>
          <w:color w:val="000000"/>
          <w:sz w:val="26"/>
          <w:szCs w:val="26"/>
        </w:rPr>
        <w:t>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Основы РСЧС. - М.: Военные знания, 2008.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Основы гражданской обороны. - М.: Военные знания.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Действия населения по предупреждению террористических актов. - М.: Военные знания.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Защитные сооружения гражданской обороны. Их устройство и эксплуатация. - М.: Военные знания.</w:t>
      </w:r>
    </w:p>
    <w:p w:rsidR="000353EA" w:rsidRPr="003A6A63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left" w:pos="1330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A6A63">
        <w:rPr>
          <w:color w:val="000000"/>
          <w:spacing w:val="-3"/>
          <w:sz w:val="26"/>
          <w:szCs w:val="26"/>
        </w:rPr>
        <w:t>Учебно-методическое пособие для проведения занятий</w:t>
      </w:r>
      <w:r w:rsidR="003A6A63">
        <w:rPr>
          <w:color w:val="000000"/>
          <w:spacing w:val="-3"/>
          <w:sz w:val="26"/>
          <w:szCs w:val="26"/>
        </w:rPr>
        <w:t xml:space="preserve"> </w:t>
      </w:r>
      <w:r w:rsidRPr="003A6A63">
        <w:rPr>
          <w:color w:val="000000"/>
          <w:spacing w:val="-3"/>
          <w:sz w:val="26"/>
          <w:szCs w:val="26"/>
        </w:rPr>
        <w:t>работающим населением в области ГО, защиты от чрезвычайных ситуаций, пожарной безопасности на водных объектах / МЧС России, 2006 г.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left" w:pos="1330"/>
          <w:tab w:val="right" w:pos="9361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Эвакуационные мероприятия на объекте. - М.: Военные знания.</w:t>
      </w:r>
    </w:p>
    <w:p w:rsidR="000353EA" w:rsidRPr="003A6A63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left" w:pos="1330"/>
          <w:tab w:val="right" w:pos="9648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A6A63">
        <w:rPr>
          <w:color w:val="000000"/>
          <w:spacing w:val="-3"/>
          <w:sz w:val="26"/>
          <w:szCs w:val="26"/>
        </w:rPr>
        <w:t>Эвакуация населения. Планирование, организация и проведение</w:t>
      </w:r>
      <w:r w:rsidR="003A6A63">
        <w:rPr>
          <w:color w:val="000000"/>
          <w:spacing w:val="-3"/>
          <w:sz w:val="26"/>
          <w:szCs w:val="26"/>
        </w:rPr>
        <w:t xml:space="preserve">                          </w:t>
      </w:r>
      <w:r w:rsidRPr="003A6A63">
        <w:rPr>
          <w:color w:val="000000"/>
          <w:spacing w:val="-3"/>
          <w:sz w:val="26"/>
          <w:szCs w:val="26"/>
        </w:rPr>
        <w:t xml:space="preserve">С.В. </w:t>
      </w:r>
      <w:proofErr w:type="spellStart"/>
      <w:r w:rsidRPr="003A6A63">
        <w:rPr>
          <w:color w:val="000000"/>
          <w:spacing w:val="-3"/>
          <w:sz w:val="26"/>
          <w:szCs w:val="26"/>
        </w:rPr>
        <w:t>Кульпинов</w:t>
      </w:r>
      <w:proofErr w:type="spellEnd"/>
      <w:r w:rsidRPr="003A6A63">
        <w:rPr>
          <w:color w:val="000000"/>
          <w:spacing w:val="-3"/>
          <w:sz w:val="26"/>
          <w:szCs w:val="26"/>
        </w:rPr>
        <w:t xml:space="preserve">. - М.: Институт риска и безопасности, 2012. - 144 </w:t>
      </w:r>
      <w:proofErr w:type="gramStart"/>
      <w:r w:rsidRPr="003A6A63">
        <w:rPr>
          <w:color w:val="000000"/>
          <w:spacing w:val="-3"/>
          <w:sz w:val="26"/>
          <w:szCs w:val="26"/>
        </w:rPr>
        <w:t>с</w:t>
      </w:r>
      <w:proofErr w:type="gramEnd"/>
      <w:r w:rsidRPr="003A6A63">
        <w:rPr>
          <w:color w:val="000000"/>
          <w:spacing w:val="-3"/>
          <w:sz w:val="26"/>
          <w:szCs w:val="26"/>
        </w:rPr>
        <w:t>.</w:t>
      </w:r>
    </w:p>
    <w:p w:rsidR="000353EA" w:rsidRPr="0023525F" w:rsidRDefault="000353EA" w:rsidP="004B6B63">
      <w:pPr>
        <w:widowControl w:val="0"/>
        <w:numPr>
          <w:ilvl w:val="0"/>
          <w:numId w:val="7"/>
        </w:numPr>
        <w:tabs>
          <w:tab w:val="left" w:pos="1276"/>
          <w:tab w:val="left" w:pos="1330"/>
          <w:tab w:val="right" w:pos="9599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23525F">
        <w:rPr>
          <w:color w:val="000000"/>
          <w:spacing w:val="-3"/>
          <w:sz w:val="26"/>
          <w:szCs w:val="26"/>
        </w:rPr>
        <w:t>Современное оружие. Опасности, возникающие при его</w:t>
      </w:r>
      <w:r w:rsidR="0023525F">
        <w:rPr>
          <w:color w:val="000000"/>
          <w:spacing w:val="-3"/>
          <w:sz w:val="26"/>
          <w:szCs w:val="26"/>
        </w:rPr>
        <w:t xml:space="preserve"> </w:t>
      </w:r>
      <w:r w:rsidRPr="0023525F">
        <w:rPr>
          <w:color w:val="000000"/>
          <w:spacing w:val="-3"/>
          <w:sz w:val="26"/>
          <w:szCs w:val="26"/>
        </w:rPr>
        <w:t>применении. - М.: Военные знания.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lastRenderedPageBreak/>
        <w:t xml:space="preserve">Экстренная </w:t>
      </w:r>
      <w:proofErr w:type="spellStart"/>
      <w:r w:rsidRPr="003B5310">
        <w:rPr>
          <w:color w:val="000000"/>
          <w:spacing w:val="-3"/>
          <w:sz w:val="26"/>
          <w:szCs w:val="26"/>
        </w:rPr>
        <w:t>допсихологическая</w:t>
      </w:r>
      <w:proofErr w:type="spellEnd"/>
      <w:r w:rsidRPr="003B5310">
        <w:rPr>
          <w:color w:val="000000"/>
          <w:spacing w:val="-3"/>
          <w:sz w:val="26"/>
          <w:szCs w:val="26"/>
        </w:rPr>
        <w:t xml:space="preserve"> помощь. Практическое пособие. - М.: ФГБУ «Объединенная редакция МЧС России», 2012 - 48 </w:t>
      </w:r>
      <w:proofErr w:type="gramStart"/>
      <w:r w:rsidRPr="003B5310">
        <w:rPr>
          <w:color w:val="000000"/>
          <w:spacing w:val="-3"/>
          <w:sz w:val="26"/>
          <w:szCs w:val="26"/>
        </w:rPr>
        <w:t>с</w:t>
      </w:r>
      <w:proofErr w:type="gramEnd"/>
      <w:r w:rsidRPr="003B5310">
        <w:rPr>
          <w:color w:val="000000"/>
          <w:spacing w:val="-3"/>
          <w:sz w:val="26"/>
          <w:szCs w:val="26"/>
        </w:rPr>
        <w:t>.</w:t>
      </w:r>
    </w:p>
    <w:p w:rsidR="000353EA" w:rsidRPr="003B5310" w:rsidRDefault="000353EA" w:rsidP="004B6B63">
      <w:pPr>
        <w:widowControl w:val="0"/>
        <w:numPr>
          <w:ilvl w:val="0"/>
          <w:numId w:val="7"/>
        </w:numPr>
        <w:tabs>
          <w:tab w:val="left" w:pos="1276"/>
        </w:tabs>
        <w:spacing w:line="32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Курс лекций и методические разработки по гражданской обороне и защите от чрезвычайных ситуаций для обучения работников организаций! и других групп    населения / Под общ</w:t>
      </w:r>
      <w:proofErr w:type="gramStart"/>
      <w:r w:rsidRPr="003B5310">
        <w:rPr>
          <w:color w:val="000000"/>
          <w:spacing w:val="-3"/>
          <w:sz w:val="26"/>
          <w:szCs w:val="26"/>
        </w:rPr>
        <w:t>.</w:t>
      </w:r>
      <w:proofErr w:type="gramEnd"/>
      <w:r w:rsidRPr="003B5310"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3B5310">
        <w:rPr>
          <w:color w:val="000000"/>
          <w:spacing w:val="-3"/>
          <w:sz w:val="26"/>
          <w:szCs w:val="26"/>
        </w:rPr>
        <w:t>р</w:t>
      </w:r>
      <w:proofErr w:type="gramEnd"/>
      <w:r w:rsidRPr="003B5310">
        <w:rPr>
          <w:color w:val="000000"/>
          <w:spacing w:val="-3"/>
          <w:sz w:val="26"/>
          <w:szCs w:val="26"/>
        </w:rPr>
        <w:t xml:space="preserve">ед.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 xml:space="preserve">H.A. </w:t>
      </w:r>
      <w:r w:rsidRPr="003B5310">
        <w:rPr>
          <w:color w:val="000000"/>
          <w:spacing w:val="-3"/>
          <w:sz w:val="26"/>
          <w:szCs w:val="26"/>
        </w:rPr>
        <w:t xml:space="preserve">Крючка. - М.: Институт риска и безопасности, 2011. - 471 </w:t>
      </w:r>
      <w:proofErr w:type="gramStart"/>
      <w:r w:rsidRPr="003B5310">
        <w:rPr>
          <w:color w:val="000000"/>
          <w:spacing w:val="-3"/>
          <w:sz w:val="26"/>
          <w:szCs w:val="26"/>
        </w:rPr>
        <w:t>с</w:t>
      </w:r>
      <w:proofErr w:type="gramEnd"/>
      <w:r w:rsidRPr="003B5310">
        <w:rPr>
          <w:color w:val="000000"/>
          <w:spacing w:val="-3"/>
          <w:sz w:val="26"/>
          <w:szCs w:val="26"/>
        </w:rPr>
        <w:t>.</w:t>
      </w:r>
    </w:p>
    <w:p w:rsidR="000353EA" w:rsidRPr="003B5310" w:rsidRDefault="000353EA" w:rsidP="003B5310">
      <w:pPr>
        <w:widowControl w:val="0"/>
        <w:numPr>
          <w:ilvl w:val="0"/>
          <w:numId w:val="7"/>
        </w:numPr>
        <w:tabs>
          <w:tab w:val="right" w:pos="1276"/>
          <w:tab w:val="left" w:pos="1435"/>
        </w:tabs>
        <w:spacing w:line="328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</w:t>
      </w:r>
      <w:r w:rsidRPr="003B5310">
        <w:rPr>
          <w:color w:val="000000"/>
          <w:spacing w:val="17"/>
          <w:sz w:val="26"/>
          <w:szCs w:val="26"/>
        </w:rPr>
        <w:t>.</w:t>
      </w:r>
    </w:p>
    <w:p w:rsidR="000353EA" w:rsidRPr="003B5310" w:rsidRDefault="000353EA" w:rsidP="003B5310">
      <w:pPr>
        <w:widowControl w:val="0"/>
        <w:spacing w:line="80" w:lineRule="exact"/>
        <w:ind w:firstLine="709"/>
        <w:rPr>
          <w:color w:val="000000"/>
          <w:w w:val="20"/>
          <w:sz w:val="26"/>
          <w:szCs w:val="26"/>
          <w:lang w:val="de-DE" w:eastAsia="de-DE"/>
        </w:rPr>
      </w:pPr>
    </w:p>
    <w:p w:rsidR="000353EA" w:rsidRDefault="000353EA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3A6A63" w:rsidRPr="003B5310" w:rsidRDefault="003A6A63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</w:p>
    <w:p w:rsidR="000353EA" w:rsidRPr="003B5310" w:rsidRDefault="000353EA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b/>
          <w:bCs/>
          <w:color w:val="000000"/>
          <w:spacing w:val="-4"/>
          <w:sz w:val="26"/>
          <w:szCs w:val="26"/>
        </w:rPr>
      </w:pPr>
      <w:r w:rsidRPr="003B5310">
        <w:rPr>
          <w:b/>
          <w:bCs/>
          <w:color w:val="000000"/>
          <w:spacing w:val="-4"/>
          <w:sz w:val="26"/>
          <w:szCs w:val="26"/>
        </w:rPr>
        <w:lastRenderedPageBreak/>
        <w:t>Средства обеспечения курса обучения</w:t>
      </w:r>
    </w:p>
    <w:p w:rsidR="000353EA" w:rsidRPr="003B5310" w:rsidRDefault="000353EA" w:rsidP="003A6A63">
      <w:pPr>
        <w:widowControl w:val="0"/>
        <w:numPr>
          <w:ilvl w:val="0"/>
          <w:numId w:val="8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Плакатная и стендовая продукция по вопросам гражданской обороны и защиты населения от чрезвычайных ситуаций природного и техногенного характера: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«Действия населения в ЧС природного характера»;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«Приемы оказания первой помощи пострадавшим». - М.: ИРБ, 2006;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«Средства индивидуальной защиты органов дыхания»</w:t>
      </w:r>
      <w:r w:rsidR="003A6A63">
        <w:rPr>
          <w:color w:val="000000"/>
          <w:spacing w:val="-3"/>
          <w:sz w:val="26"/>
          <w:szCs w:val="26"/>
        </w:rPr>
        <w:t xml:space="preserve">. </w:t>
      </w:r>
      <w:r w:rsidRPr="003B5310">
        <w:rPr>
          <w:color w:val="000000"/>
          <w:spacing w:val="-3"/>
          <w:sz w:val="26"/>
          <w:szCs w:val="26"/>
        </w:rPr>
        <w:t>-</w:t>
      </w:r>
      <w:r w:rsidR="003A6A63">
        <w:rPr>
          <w:color w:val="000000"/>
          <w:spacing w:val="-3"/>
          <w:sz w:val="26"/>
          <w:szCs w:val="26"/>
        </w:rPr>
        <w:t xml:space="preserve"> </w:t>
      </w:r>
      <w:r w:rsidRPr="003B5310">
        <w:rPr>
          <w:color w:val="000000"/>
          <w:spacing w:val="-3"/>
          <w:sz w:val="26"/>
          <w:szCs w:val="26"/>
        </w:rPr>
        <w:t>М.: ИРБ, 2011;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«Эвакуация населения»;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«Меры по противодействию терроризму»;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«Организация гражданской обороны и РСЧС»;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«Аварийно-спасательные и другие неотложные работы (АСДНР)»;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«Современные средства защиты органов дыхания»;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«Современные приборы радиационной, химической разведки и дозиметрического контроля».</w:t>
      </w:r>
    </w:p>
    <w:p w:rsidR="000353EA" w:rsidRPr="003B5310" w:rsidRDefault="000353EA" w:rsidP="003A6A63">
      <w:pPr>
        <w:widowControl w:val="0"/>
        <w:numPr>
          <w:ilvl w:val="0"/>
          <w:numId w:val="8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Электронные издания по вопросам гражданской обороны и защиты населения от чрезвычайных ситуаций природного и техногенного характера:</w:t>
      </w:r>
    </w:p>
    <w:p w:rsidR="000353EA" w:rsidRPr="003B5310" w:rsidRDefault="000353EA" w:rsidP="003A6A63">
      <w:pPr>
        <w:widowControl w:val="0"/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«Единая информационная база по ГО, защите от ЧС и терактов, пожарной безопасности»;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«Безопасность жизнедеятельности и действия населения в ЧС». - М.: ИРБ, 2008;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«Предупреждение и ликвидация ЧС»;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«Защита населения в убежищах и укрытиях гражданской обороны»;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«Первая помощь»;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«Обеспечение населения защитными сооружениями»;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приложение к книге «Организация защиты от террористических актов взрывов, пожаров, эпидемий и вызванных ими чрезвычайных ситуаций» (компакт-диск).</w:t>
      </w:r>
    </w:p>
    <w:p w:rsidR="000353EA" w:rsidRPr="003B5310" w:rsidRDefault="000353EA" w:rsidP="003A6A63">
      <w:pPr>
        <w:widowControl w:val="0"/>
        <w:numPr>
          <w:ilvl w:val="0"/>
          <w:numId w:val="8"/>
        </w:numPr>
        <w:tabs>
          <w:tab w:val="left" w:pos="1134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Учебные видеофильмы по вопросам гражданской обороны и защиты населения от чрезвычайных ситуаций природного и техногенного характера:</w:t>
      </w:r>
    </w:p>
    <w:p w:rsidR="000353EA" w:rsidRPr="003B5310" w:rsidRDefault="000353EA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>«Средства и способы защиты населения»;</w:t>
      </w:r>
    </w:p>
    <w:p w:rsidR="000353EA" w:rsidRPr="003B5310" w:rsidRDefault="000353EA" w:rsidP="003B5310">
      <w:pPr>
        <w:widowControl w:val="0"/>
        <w:spacing w:line="342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«Гражданская оборона на новом этапе, ее задачи и перспективы развития»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 xml:space="preserve">(CD </w:t>
      </w:r>
      <w:r w:rsidRPr="003B5310">
        <w:rPr>
          <w:color w:val="000000"/>
          <w:spacing w:val="-3"/>
          <w:sz w:val="26"/>
          <w:szCs w:val="26"/>
        </w:rPr>
        <w:t>+ брошюра);</w:t>
      </w:r>
    </w:p>
    <w:p w:rsidR="000353EA" w:rsidRPr="003B5310" w:rsidRDefault="000353EA" w:rsidP="003B5310">
      <w:pPr>
        <w:widowControl w:val="0"/>
        <w:tabs>
          <w:tab w:val="right" w:pos="9260"/>
        </w:tabs>
        <w:spacing w:line="260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«Защита населения от ЧС»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 xml:space="preserve">(CD </w:t>
      </w:r>
      <w:r w:rsidRPr="003B5310">
        <w:rPr>
          <w:color w:val="000000"/>
          <w:spacing w:val="-3"/>
          <w:sz w:val="26"/>
          <w:szCs w:val="26"/>
        </w:rPr>
        <w:t>+ брошюра);</w:t>
      </w:r>
    </w:p>
    <w:p w:rsidR="000353EA" w:rsidRPr="003B5310" w:rsidRDefault="000353EA" w:rsidP="003B5310">
      <w:pPr>
        <w:widowControl w:val="0"/>
        <w:tabs>
          <w:tab w:val="right" w:pos="9616"/>
        </w:tabs>
        <w:spacing w:line="338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«Пожарная безопасность в современных условиях и способы защиты от пожаров»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 xml:space="preserve">(CD </w:t>
      </w:r>
      <w:r w:rsidRPr="003B5310">
        <w:rPr>
          <w:color w:val="000000"/>
          <w:spacing w:val="-3"/>
          <w:sz w:val="26"/>
          <w:szCs w:val="26"/>
        </w:rPr>
        <w:t>+ брошюра);</w:t>
      </w:r>
    </w:p>
    <w:p w:rsidR="000353EA" w:rsidRPr="003B5310" w:rsidRDefault="000353EA" w:rsidP="003B5310">
      <w:pPr>
        <w:widowControl w:val="0"/>
        <w:tabs>
          <w:tab w:val="right" w:pos="9260"/>
        </w:tabs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«Медицинские средства индивидуальной защиты»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>(DVD);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  <w:lang w:eastAsia="de-DE"/>
        </w:rPr>
      </w:pPr>
      <w:r w:rsidRPr="003B5310">
        <w:rPr>
          <w:color w:val="000000"/>
          <w:spacing w:val="-3"/>
          <w:sz w:val="26"/>
          <w:szCs w:val="26"/>
        </w:rPr>
        <w:t xml:space="preserve">«Чрезвычайные ситуации природного и техногенного характера»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>(DVD);</w:t>
      </w:r>
    </w:p>
    <w:p w:rsidR="000353EA" w:rsidRPr="003B5310" w:rsidRDefault="000353EA" w:rsidP="003B5310">
      <w:pPr>
        <w:widowControl w:val="0"/>
        <w:spacing w:line="324" w:lineRule="exact"/>
        <w:ind w:firstLine="709"/>
        <w:jc w:val="both"/>
        <w:rPr>
          <w:color w:val="000000"/>
          <w:spacing w:val="-3"/>
          <w:sz w:val="26"/>
          <w:szCs w:val="26"/>
        </w:rPr>
      </w:pPr>
      <w:r w:rsidRPr="003B5310">
        <w:rPr>
          <w:color w:val="000000"/>
          <w:spacing w:val="-3"/>
          <w:sz w:val="26"/>
          <w:szCs w:val="26"/>
        </w:rPr>
        <w:t xml:space="preserve">«Медицинская помощь в условиях выживания» </w:t>
      </w:r>
      <w:r w:rsidRPr="003B5310">
        <w:rPr>
          <w:color w:val="000000"/>
          <w:spacing w:val="-3"/>
          <w:sz w:val="26"/>
          <w:szCs w:val="26"/>
          <w:lang w:val="de-DE" w:eastAsia="de-DE"/>
        </w:rPr>
        <w:t>(DVD).</w:t>
      </w:r>
    </w:p>
    <w:p w:rsidR="000353EA" w:rsidRPr="003B5310" w:rsidRDefault="000353EA" w:rsidP="003B5310">
      <w:pPr>
        <w:framePr w:w="9756" w:h="267" w:hRule="exact" w:wrap="around" w:vAnchor="page" w:hAnchor="page" w:x="944" w:y="16030"/>
        <w:widowControl w:val="0"/>
        <w:tabs>
          <w:tab w:val="right" w:pos="9268"/>
        </w:tabs>
        <w:spacing w:line="220" w:lineRule="exact"/>
        <w:ind w:firstLine="709"/>
        <w:jc w:val="both"/>
        <w:rPr>
          <w:color w:val="000000"/>
          <w:spacing w:val="-14"/>
          <w:sz w:val="26"/>
          <w:szCs w:val="26"/>
        </w:rPr>
      </w:pPr>
    </w:p>
    <w:p w:rsidR="000353EA" w:rsidRPr="003B5310" w:rsidRDefault="000353EA" w:rsidP="003B5310">
      <w:pPr>
        <w:widowControl w:val="0"/>
        <w:ind w:firstLine="709"/>
        <w:rPr>
          <w:rFonts w:eastAsia="Courier New"/>
          <w:color w:val="000000"/>
          <w:sz w:val="26"/>
          <w:szCs w:val="26"/>
        </w:rPr>
      </w:pPr>
    </w:p>
    <w:p w:rsidR="00EE392E" w:rsidRPr="003B5310" w:rsidRDefault="00EE392E" w:rsidP="003B5310">
      <w:pPr>
        <w:ind w:firstLine="709"/>
        <w:rPr>
          <w:sz w:val="26"/>
          <w:szCs w:val="26"/>
        </w:rPr>
      </w:pPr>
    </w:p>
    <w:p w:rsidR="00EE392E" w:rsidRPr="003B5310" w:rsidRDefault="00EE392E" w:rsidP="003B5310">
      <w:pPr>
        <w:ind w:firstLine="709"/>
        <w:rPr>
          <w:sz w:val="26"/>
          <w:szCs w:val="26"/>
        </w:rPr>
      </w:pPr>
    </w:p>
    <w:p w:rsidR="00EE392E" w:rsidRPr="003B5310" w:rsidRDefault="00EE392E" w:rsidP="003B5310">
      <w:pPr>
        <w:ind w:firstLine="709"/>
        <w:rPr>
          <w:sz w:val="26"/>
          <w:szCs w:val="26"/>
        </w:rPr>
      </w:pPr>
    </w:p>
    <w:sectPr w:rsidR="00EE392E" w:rsidRPr="003B5310" w:rsidSect="000B2E5A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5F" w:rsidRDefault="0023525F" w:rsidP="00693317">
      <w:r>
        <w:separator/>
      </w:r>
    </w:p>
  </w:endnote>
  <w:endnote w:type="continuationSeparator" w:id="0">
    <w:p w:rsidR="0023525F" w:rsidRDefault="0023525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5F" w:rsidRDefault="0023525F" w:rsidP="00693317">
      <w:r>
        <w:separator/>
      </w:r>
    </w:p>
  </w:footnote>
  <w:footnote w:type="continuationSeparator" w:id="0">
    <w:p w:rsidR="0023525F" w:rsidRDefault="0023525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F" w:rsidRDefault="0023525F">
    <w:pPr>
      <w:pStyle w:val="a7"/>
      <w:jc w:val="center"/>
    </w:pPr>
    <w:fldSimple w:instr=" PAGE   \* MERGEFORMAT ">
      <w:r w:rsidR="0008499A">
        <w:rPr>
          <w:noProof/>
        </w:rPr>
        <w:t>2</w:t>
      </w:r>
    </w:fldSimple>
  </w:p>
  <w:p w:rsidR="0023525F" w:rsidRDefault="0023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5F" w:rsidRDefault="0023525F">
    <w:pPr>
      <w:pStyle w:val="a7"/>
      <w:jc w:val="center"/>
    </w:pPr>
  </w:p>
  <w:p w:rsidR="0023525F" w:rsidRDefault="0023525F">
    <w:pPr>
      <w:pStyle w:val="a7"/>
      <w:jc w:val="center"/>
    </w:pPr>
    <w:fldSimple w:instr=" PAGE   \* MERGEFORMAT ">
      <w:r w:rsidR="0008499A">
        <w:rPr>
          <w:noProof/>
        </w:rPr>
        <w:t>2</w:t>
      </w:r>
    </w:fldSimple>
  </w:p>
  <w:p w:rsidR="0023525F" w:rsidRDefault="0023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2E2336"/>
    <w:multiLevelType w:val="multilevel"/>
    <w:tmpl w:val="DE60B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0258C9"/>
    <w:multiLevelType w:val="multilevel"/>
    <w:tmpl w:val="D4EE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9057F"/>
    <w:multiLevelType w:val="multilevel"/>
    <w:tmpl w:val="1ED42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C4D18"/>
    <w:multiLevelType w:val="multilevel"/>
    <w:tmpl w:val="C016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3EA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99A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2E5A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4BB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526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25F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4C36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6C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C89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A63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1E3E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310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B63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B3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734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87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8EF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BB1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392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91B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13DE91B5BB54C9B24BA1F5CB91684323BB74B863F971246EFD309AEDD8658s0o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13DE91B5BB54C9B24A4124AD5488E3233EB438D3F95411AB08854F9sDo4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613DE91B5BB54C9B24A4124AD5488E3232EE4F8F3F95411AB08854F9sD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613DE91B5BB54C9B24A4124AD5488E3230E1428F3F95411AB08854F9sDo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D3F0-F8B7-44DE-B09D-1EA1470F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10728</Words>
  <Characters>61155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2014-02-03T07:57:00Z</cp:lastPrinted>
  <dcterms:created xsi:type="dcterms:W3CDTF">2014-02-03T06:08:00Z</dcterms:created>
  <dcterms:modified xsi:type="dcterms:W3CDTF">2014-02-03T08:00:00Z</dcterms:modified>
</cp:coreProperties>
</file>