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E92932">
            <w:pPr>
              <w:jc w:val="center"/>
            </w:pPr>
            <w:bookmarkStart w:id="0" w:name="ТекстовоеПоле7"/>
            <w:r>
              <w:t>2</w:t>
            </w:r>
            <w:r w:rsidR="00E92932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774E84">
            <w:pPr>
              <w:jc w:val="center"/>
            </w:pPr>
            <w:r>
              <w:t>20</w:t>
            </w:r>
            <w:r w:rsidR="00774E84">
              <w:t>4</w:t>
            </w:r>
            <w:r w:rsidR="006B4A7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0" w:type="auto"/>
        <w:tblLook w:val="01E0"/>
      </w:tblPr>
      <w:tblGrid>
        <w:gridCol w:w="9712"/>
      </w:tblGrid>
      <w:tr w:rsidR="006B4A7C" w:rsidRPr="006B4A7C" w:rsidTr="00F20DA2">
        <w:tc>
          <w:tcPr>
            <w:tcW w:w="10368" w:type="dxa"/>
          </w:tcPr>
          <w:p w:rsidR="006B4A7C" w:rsidRPr="006B4A7C" w:rsidRDefault="006B4A7C" w:rsidP="006B4A7C">
            <w:pPr>
              <w:autoSpaceDE w:val="0"/>
              <w:autoSpaceDN w:val="0"/>
              <w:adjustRightInd w:val="0"/>
              <w:ind w:right="4251"/>
              <w:jc w:val="both"/>
              <w:rPr>
                <w:sz w:val="26"/>
                <w:szCs w:val="26"/>
              </w:rPr>
            </w:pPr>
            <w:proofErr w:type="gramStart"/>
            <w:r w:rsidRPr="006B4A7C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"</w:t>
            </w:r>
            <w:r w:rsidRPr="006B4A7C">
              <w:rPr>
                <w:bCs/>
                <w:sz w:val="26"/>
                <w:szCs w:val="26"/>
              </w:rPr>
              <w:t xml:space="preserve">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</w:t>
            </w:r>
            <w:r w:rsidRPr="006B4A7C">
              <w:rPr>
                <w:sz w:val="26"/>
                <w:szCs w:val="26"/>
              </w:rPr>
              <w:t xml:space="preserve"> </w:t>
            </w:r>
            <w:r w:rsidRPr="006B4A7C">
              <w:rPr>
                <w:bCs/>
                <w:sz w:val="26"/>
                <w:szCs w:val="26"/>
              </w:rPr>
              <w:t>постановление</w:t>
            </w:r>
            <w:r>
              <w:rPr>
                <w:bCs/>
                <w:sz w:val="26"/>
                <w:szCs w:val="26"/>
              </w:rPr>
              <w:t>м</w:t>
            </w:r>
            <w:r w:rsidRPr="006B4A7C">
              <w:rPr>
                <w:bCs/>
                <w:sz w:val="26"/>
                <w:szCs w:val="26"/>
              </w:rPr>
              <w:t xml:space="preserve"> 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   </w:t>
            </w:r>
            <w:r w:rsidRPr="006B4A7C">
              <w:rPr>
                <w:bCs/>
                <w:sz w:val="26"/>
                <w:szCs w:val="26"/>
              </w:rPr>
              <w:t xml:space="preserve">от 28.05.2012 № 1099 "Об утверждении административного регламента </w:t>
            </w:r>
            <w:r>
              <w:rPr>
                <w:bCs/>
                <w:sz w:val="26"/>
                <w:szCs w:val="26"/>
              </w:rPr>
              <w:t xml:space="preserve">                             </w:t>
            </w:r>
            <w:r w:rsidRPr="006B4A7C">
              <w:rPr>
                <w:bCs/>
                <w:sz w:val="26"/>
                <w:szCs w:val="26"/>
              </w:rPr>
              <w:t xml:space="preserve">по предоставлению муниципальной услуги "Прием заявлений и рассмотрение документов на право признания граждан, проживающих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6B4A7C">
              <w:rPr>
                <w:bCs/>
                <w:sz w:val="26"/>
                <w:szCs w:val="26"/>
              </w:rPr>
              <w:t>на территории муниципального образования, малоимущими"</w:t>
            </w:r>
            <w:proofErr w:type="gramEnd"/>
          </w:p>
        </w:tc>
      </w:tr>
    </w:tbl>
    <w:p w:rsidR="006B4A7C" w:rsidRPr="006B4A7C" w:rsidRDefault="006B4A7C" w:rsidP="006B4A7C">
      <w:pPr>
        <w:jc w:val="both"/>
        <w:rPr>
          <w:sz w:val="26"/>
          <w:szCs w:val="26"/>
        </w:rPr>
      </w:pPr>
    </w:p>
    <w:p w:rsidR="006B4A7C" w:rsidRPr="006B4A7C" w:rsidRDefault="006B4A7C" w:rsidP="006B4A7C">
      <w:pPr>
        <w:jc w:val="both"/>
        <w:rPr>
          <w:sz w:val="26"/>
          <w:szCs w:val="26"/>
        </w:rPr>
      </w:pPr>
    </w:p>
    <w:p w:rsidR="006B4A7C" w:rsidRPr="006B4A7C" w:rsidRDefault="006B4A7C" w:rsidP="006B4A7C">
      <w:pPr>
        <w:jc w:val="both"/>
        <w:rPr>
          <w:sz w:val="26"/>
          <w:szCs w:val="26"/>
        </w:rPr>
      </w:pPr>
    </w:p>
    <w:p w:rsidR="006B4A7C" w:rsidRPr="006B4A7C" w:rsidRDefault="006B4A7C" w:rsidP="006B4A7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B4A7C">
        <w:rPr>
          <w:sz w:val="26"/>
          <w:szCs w:val="26"/>
        </w:rPr>
        <w:t xml:space="preserve">В соответствии с Федеральным законом от 27.07.2010 № 210-ФЗ                             "Об организации предоставления государственных и муниципальных услуг", Законом Ненецкого автономного округа от 05.07.2005 № 595-ОЗ "О порядке ведения органами местного самоуправления учета граждан в качестве нуждающихся </w:t>
      </w:r>
      <w:r>
        <w:rPr>
          <w:sz w:val="26"/>
          <w:szCs w:val="26"/>
        </w:rPr>
        <w:t xml:space="preserve">                     </w:t>
      </w:r>
      <w:r w:rsidRPr="006B4A7C">
        <w:rPr>
          <w:sz w:val="26"/>
          <w:szCs w:val="26"/>
        </w:rPr>
        <w:t xml:space="preserve">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найма", в связи </w:t>
      </w:r>
      <w:r>
        <w:rPr>
          <w:sz w:val="26"/>
          <w:szCs w:val="26"/>
        </w:rPr>
        <w:t xml:space="preserve">                           </w:t>
      </w:r>
      <w:r w:rsidRPr="006B4A7C">
        <w:rPr>
          <w:sz w:val="26"/>
          <w:szCs w:val="26"/>
        </w:rPr>
        <w:t>с прекращением работы</w:t>
      </w:r>
      <w:proofErr w:type="gramEnd"/>
      <w:r w:rsidRPr="006B4A7C">
        <w:rPr>
          <w:sz w:val="26"/>
          <w:szCs w:val="26"/>
        </w:rPr>
        <w:t xml:space="preserve"> государственной информационной системы Ненецкого автономного округа "Портал органов государственной власти Ненецкого автономного округа" Администрация МО "Городской округ "Город Нарьян-Мар"</w:t>
      </w:r>
    </w:p>
    <w:p w:rsidR="006B4A7C" w:rsidRPr="006B4A7C" w:rsidRDefault="006B4A7C" w:rsidP="006B4A7C">
      <w:pPr>
        <w:ind w:firstLine="709"/>
        <w:jc w:val="center"/>
        <w:rPr>
          <w:sz w:val="26"/>
          <w:szCs w:val="26"/>
        </w:rPr>
      </w:pPr>
    </w:p>
    <w:p w:rsidR="006B4A7C" w:rsidRPr="006B4A7C" w:rsidRDefault="006B4A7C" w:rsidP="006B4A7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B4A7C">
        <w:rPr>
          <w:b/>
          <w:bCs/>
          <w:sz w:val="26"/>
          <w:szCs w:val="26"/>
        </w:rPr>
        <w:t>П</w:t>
      </w:r>
      <w:proofErr w:type="gramEnd"/>
      <w:r w:rsidRPr="006B4A7C">
        <w:rPr>
          <w:b/>
          <w:bCs/>
          <w:sz w:val="26"/>
          <w:szCs w:val="26"/>
        </w:rPr>
        <w:t xml:space="preserve"> О С Т А Н О В Л Я Е Т:</w:t>
      </w:r>
    </w:p>
    <w:p w:rsidR="006B4A7C" w:rsidRPr="006B4A7C" w:rsidRDefault="006B4A7C" w:rsidP="006B4A7C">
      <w:pPr>
        <w:ind w:firstLine="709"/>
        <w:jc w:val="center"/>
        <w:rPr>
          <w:sz w:val="26"/>
          <w:szCs w:val="26"/>
        </w:rPr>
      </w:pPr>
    </w:p>
    <w:p w:rsidR="006B4A7C" w:rsidRPr="006B4A7C" w:rsidRDefault="006B4A7C" w:rsidP="006B4A7C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6B4A7C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постановлением </w:t>
      </w:r>
      <w:r>
        <w:rPr>
          <w:sz w:val="26"/>
          <w:szCs w:val="26"/>
        </w:rPr>
        <w:t xml:space="preserve">Администрации </w:t>
      </w:r>
      <w:r w:rsidRPr="006B4A7C">
        <w:rPr>
          <w:bCs/>
          <w:sz w:val="26"/>
          <w:szCs w:val="26"/>
        </w:rPr>
        <w:t>МО "Городской округ "Город Нарьян-Мар" от 28.05.2012 № 1099</w:t>
      </w:r>
      <w:r>
        <w:rPr>
          <w:bCs/>
          <w:sz w:val="26"/>
          <w:szCs w:val="26"/>
        </w:rPr>
        <w:t>,</w:t>
      </w:r>
      <w:r w:rsidRPr="006B4A7C">
        <w:rPr>
          <w:bCs/>
          <w:sz w:val="26"/>
          <w:szCs w:val="26"/>
        </w:rPr>
        <w:t xml:space="preserve"> </w:t>
      </w:r>
      <w:r w:rsidRPr="006B4A7C">
        <w:rPr>
          <w:sz w:val="26"/>
          <w:szCs w:val="26"/>
        </w:rPr>
        <w:t xml:space="preserve">следующие изменения: </w:t>
      </w:r>
      <w:proofErr w:type="gramEnd"/>
    </w:p>
    <w:p w:rsidR="006B4A7C" w:rsidRPr="006B4A7C" w:rsidRDefault="006B4A7C" w:rsidP="006B4A7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Абзац девятый пункта 1.3. раздела 1 изложить в следующей редакции:</w:t>
      </w:r>
    </w:p>
    <w:p w:rsidR="006B4A7C" w:rsidRPr="006B4A7C" w:rsidRDefault="006B4A7C" w:rsidP="006B4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A7C">
        <w:rPr>
          <w:sz w:val="26"/>
          <w:szCs w:val="26"/>
        </w:rPr>
        <w:lastRenderedPageBreak/>
        <w:t>"Прием заявлений производится в отделе делопроизводства Администрации                      МО "Городской округ "Город Нарьян-Мар", в КУ НАО "Многофункциональный центр предоставления государственных и муниципальных услуг"</w:t>
      </w:r>
      <w:r>
        <w:rPr>
          <w:sz w:val="26"/>
          <w:szCs w:val="26"/>
        </w:rPr>
        <w:t>,</w:t>
      </w:r>
      <w:r w:rsidRPr="006B4A7C">
        <w:rPr>
          <w:sz w:val="26"/>
          <w:szCs w:val="26"/>
        </w:rPr>
        <w:t xml:space="preserve"> расположенном по адрес</w:t>
      </w:r>
      <w:r>
        <w:rPr>
          <w:sz w:val="26"/>
          <w:szCs w:val="26"/>
        </w:rPr>
        <w:t>ам</w:t>
      </w:r>
      <w:r w:rsidRPr="006B4A7C">
        <w:rPr>
          <w:sz w:val="26"/>
          <w:szCs w:val="26"/>
        </w:rPr>
        <w:t>: г. Нарьян-Мар, ул. Ленина, д. 27В</w:t>
      </w:r>
      <w:r>
        <w:rPr>
          <w:sz w:val="26"/>
          <w:szCs w:val="26"/>
        </w:rPr>
        <w:t>;</w:t>
      </w:r>
      <w:r w:rsidRPr="006B4A7C">
        <w:rPr>
          <w:sz w:val="26"/>
          <w:szCs w:val="26"/>
        </w:rPr>
        <w:t xml:space="preserve"> п. Искателей, ул. Губкина, д. 3Б, </w:t>
      </w:r>
      <w:r>
        <w:rPr>
          <w:sz w:val="26"/>
          <w:szCs w:val="26"/>
        </w:rPr>
        <w:t xml:space="preserve"> </w:t>
      </w:r>
      <w:r w:rsidRPr="006B4A7C">
        <w:rPr>
          <w:sz w:val="26"/>
          <w:szCs w:val="26"/>
        </w:rPr>
        <w:t>часы приема: с 09.00 до 20.00 без перерыва и выходных, а также на регион</w:t>
      </w:r>
      <w:r>
        <w:rPr>
          <w:sz w:val="26"/>
          <w:szCs w:val="26"/>
        </w:rPr>
        <w:t xml:space="preserve">альном портале государственных </w:t>
      </w:r>
      <w:r w:rsidRPr="006B4A7C">
        <w:rPr>
          <w:sz w:val="26"/>
          <w:szCs w:val="26"/>
        </w:rPr>
        <w:t xml:space="preserve">и муниципальных услуг </w:t>
      </w:r>
      <w:proofErr w:type="spellStart"/>
      <w:r w:rsidRPr="006B4A7C">
        <w:rPr>
          <w:sz w:val="26"/>
          <w:szCs w:val="26"/>
          <w:u w:val="single"/>
        </w:rPr>
        <w:t>www.pgu.adm-nao.ru</w:t>
      </w:r>
      <w:proofErr w:type="spellEnd"/>
      <w:r w:rsidRPr="006B4A7C">
        <w:rPr>
          <w:sz w:val="26"/>
          <w:szCs w:val="26"/>
        </w:rPr>
        <w:t xml:space="preserve"> ".</w:t>
      </w:r>
    </w:p>
    <w:p w:rsidR="006B4A7C" w:rsidRPr="006B4A7C" w:rsidRDefault="006B4A7C" w:rsidP="006B4A7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Абзац первый подпункта 1.4.10. пункта 1.4</w:t>
      </w:r>
      <w:r>
        <w:rPr>
          <w:sz w:val="26"/>
          <w:szCs w:val="26"/>
        </w:rPr>
        <w:t>.</w:t>
      </w:r>
      <w:r w:rsidRPr="006B4A7C">
        <w:rPr>
          <w:sz w:val="26"/>
          <w:szCs w:val="26"/>
        </w:rPr>
        <w:t xml:space="preserve"> раздела 1 изложить </w:t>
      </w:r>
      <w:r>
        <w:rPr>
          <w:sz w:val="26"/>
          <w:szCs w:val="26"/>
        </w:rPr>
        <w:t xml:space="preserve">                   </w:t>
      </w:r>
      <w:r w:rsidRPr="006B4A7C">
        <w:rPr>
          <w:sz w:val="26"/>
          <w:szCs w:val="26"/>
        </w:rPr>
        <w:t>в следующей редакции: "КУ Ненецкого автономного округа "Центр занятости населения".</w:t>
      </w:r>
    </w:p>
    <w:p w:rsidR="006B4A7C" w:rsidRPr="006B4A7C" w:rsidRDefault="006B4A7C" w:rsidP="006B4A7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 xml:space="preserve">В пункте 1.4.11. слова "ул. Ленина, д. 21а" </w:t>
      </w:r>
      <w:proofErr w:type="gramStart"/>
      <w:r w:rsidRPr="006B4A7C">
        <w:rPr>
          <w:sz w:val="26"/>
          <w:szCs w:val="26"/>
        </w:rPr>
        <w:t>заменить на слова</w:t>
      </w:r>
      <w:proofErr w:type="gramEnd"/>
      <w:r w:rsidRPr="006B4A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6B4A7C">
        <w:rPr>
          <w:sz w:val="26"/>
          <w:szCs w:val="26"/>
        </w:rPr>
        <w:t>"ул. 60 Октября</w:t>
      </w:r>
      <w:r>
        <w:rPr>
          <w:sz w:val="26"/>
          <w:szCs w:val="26"/>
        </w:rPr>
        <w:t>,</w:t>
      </w:r>
      <w:r w:rsidRPr="006B4A7C">
        <w:rPr>
          <w:sz w:val="26"/>
          <w:szCs w:val="26"/>
        </w:rPr>
        <w:t xml:space="preserve"> д. 3".</w:t>
      </w:r>
    </w:p>
    <w:p w:rsidR="006B4A7C" w:rsidRPr="006B4A7C" w:rsidRDefault="006B4A7C" w:rsidP="00D4059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Абзац второй пункта 1.5. раздела 1 изложить в следующей редакции:</w:t>
      </w:r>
    </w:p>
    <w:p w:rsidR="006B4A7C" w:rsidRPr="006B4A7C" w:rsidRDefault="006B4A7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B4A7C">
        <w:rPr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по адресу: г. Нарьян-Мар, ул. Смидовича, д. 11, </w:t>
      </w:r>
      <w:r w:rsidR="00D4059C">
        <w:rPr>
          <w:sz w:val="26"/>
          <w:szCs w:val="26"/>
        </w:rPr>
        <w:t xml:space="preserve">          </w:t>
      </w:r>
      <w:proofErr w:type="spellStart"/>
      <w:r w:rsidRPr="006B4A7C">
        <w:rPr>
          <w:sz w:val="26"/>
          <w:szCs w:val="26"/>
        </w:rPr>
        <w:t>каб</w:t>
      </w:r>
      <w:proofErr w:type="spellEnd"/>
      <w:r w:rsidRPr="006B4A7C">
        <w:rPr>
          <w:sz w:val="26"/>
          <w:szCs w:val="26"/>
        </w:rPr>
        <w:t xml:space="preserve">. № 2, или по телефону: (81853) 4-27-53, а также специалистами КУ НАО "Многофункциональный центр предоставления государственных и муниципальных услуг" при обращении заинтересованных лиц лично по адресу: г. Нарьян-Мар, </w:t>
      </w:r>
      <w:r w:rsidR="00D4059C">
        <w:rPr>
          <w:sz w:val="26"/>
          <w:szCs w:val="26"/>
        </w:rPr>
        <w:t xml:space="preserve">              </w:t>
      </w:r>
      <w:r w:rsidRPr="006B4A7C">
        <w:rPr>
          <w:sz w:val="26"/>
          <w:szCs w:val="26"/>
        </w:rPr>
        <w:t>ул. Ленина, д. 27В, п. Искателей, ул. Губкина</w:t>
      </w:r>
      <w:proofErr w:type="gramEnd"/>
      <w:r w:rsidRPr="006B4A7C">
        <w:rPr>
          <w:sz w:val="26"/>
          <w:szCs w:val="26"/>
        </w:rPr>
        <w:t>, д. 3Б."</w:t>
      </w:r>
      <w:r w:rsidR="00D4059C">
        <w:rPr>
          <w:sz w:val="26"/>
          <w:szCs w:val="26"/>
        </w:rPr>
        <w:t>.</w:t>
      </w:r>
    </w:p>
    <w:p w:rsidR="006B4A7C" w:rsidRPr="006B4A7C" w:rsidRDefault="006B4A7C" w:rsidP="00D4059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Абзац четвертый пункта 1.5. раздела 1 изложить в следующей редакции:</w:t>
      </w:r>
    </w:p>
    <w:p w:rsidR="006B4A7C" w:rsidRPr="006B4A7C" w:rsidRDefault="006B4A7C" w:rsidP="006B4A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4A7C">
        <w:rPr>
          <w:sz w:val="26"/>
          <w:szCs w:val="26"/>
        </w:rPr>
        <w:t xml:space="preserve">"Публичное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Администрации МО "Городской округ "Город Нарьян-Мар" в </w:t>
      </w:r>
      <w:proofErr w:type="spellStart"/>
      <w:r w:rsidRPr="006B4A7C">
        <w:rPr>
          <w:sz w:val="26"/>
          <w:szCs w:val="26"/>
        </w:rPr>
        <w:t>информационно-телекоммуникационнной</w:t>
      </w:r>
      <w:proofErr w:type="spellEnd"/>
      <w:r w:rsidRPr="006B4A7C">
        <w:rPr>
          <w:sz w:val="26"/>
          <w:szCs w:val="26"/>
        </w:rPr>
        <w:t xml:space="preserve"> сети "Интернет" </w:t>
      </w:r>
      <w:hyperlink r:id="rId9" w:history="1">
        <w:r w:rsidRPr="006B4A7C">
          <w:rPr>
            <w:color w:val="0000FF"/>
            <w:sz w:val="26"/>
            <w:u w:val="single"/>
          </w:rPr>
          <w:t>www.adm-nmar.ru</w:t>
        </w:r>
      </w:hyperlink>
      <w:r w:rsidRPr="006B4A7C">
        <w:rPr>
          <w:sz w:val="26"/>
          <w:szCs w:val="26"/>
        </w:rPr>
        <w:t xml:space="preserve">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</w:t>
      </w:r>
      <w:proofErr w:type="spellStart"/>
      <w:r w:rsidRPr="006B4A7C">
        <w:rPr>
          <w:sz w:val="26"/>
          <w:szCs w:val="26"/>
          <w:u w:val="single"/>
        </w:rPr>
        <w:t>www.pgu.adm-nao</w:t>
      </w:r>
      <w:proofErr w:type="gramEnd"/>
      <w:r w:rsidRPr="006B4A7C">
        <w:rPr>
          <w:sz w:val="26"/>
          <w:szCs w:val="26"/>
          <w:u w:val="single"/>
        </w:rPr>
        <w:t>.ru</w:t>
      </w:r>
      <w:proofErr w:type="spellEnd"/>
      <w:r w:rsidR="00D4059C">
        <w:rPr>
          <w:sz w:val="26"/>
          <w:szCs w:val="26"/>
        </w:rPr>
        <w:t>".</w:t>
      </w:r>
    </w:p>
    <w:p w:rsidR="006B4A7C" w:rsidRPr="006B4A7C" w:rsidRDefault="006B4A7C" w:rsidP="00D4059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Абзац тринадцатый пункта 2.6. раздела 2 изложить в следующей редакции:</w:t>
      </w:r>
    </w:p>
    <w:p w:rsidR="006B4A7C" w:rsidRPr="006B4A7C" w:rsidRDefault="006B4A7C" w:rsidP="00D405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A7C">
        <w:rPr>
          <w:sz w:val="26"/>
          <w:szCs w:val="26"/>
        </w:rPr>
        <w:t>"- копия технического (кадастрового) паспорта жилого помещения, находящегося в собственности заявителя или членов его семьи".</w:t>
      </w:r>
    </w:p>
    <w:p w:rsidR="006B4A7C" w:rsidRPr="006B4A7C" w:rsidRDefault="006B4A7C" w:rsidP="00D4059C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Пункт 2.6. раздела 2 дополнить абзацем следующего содержания:</w:t>
      </w:r>
    </w:p>
    <w:p w:rsidR="006B4A7C" w:rsidRPr="006B4A7C" w:rsidRDefault="006B4A7C" w:rsidP="00D405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A7C">
        <w:rPr>
          <w:sz w:val="26"/>
          <w:szCs w:val="26"/>
        </w:rPr>
        <w:t xml:space="preserve">"- документы, подтверждающие полномочия законного представителя </w:t>
      </w:r>
      <w:r w:rsidR="00D4059C">
        <w:rPr>
          <w:sz w:val="26"/>
          <w:szCs w:val="26"/>
        </w:rPr>
        <w:t xml:space="preserve">                   </w:t>
      </w:r>
      <w:r w:rsidRPr="006B4A7C">
        <w:rPr>
          <w:sz w:val="26"/>
          <w:szCs w:val="26"/>
        </w:rPr>
        <w:t xml:space="preserve">(в случае подачи заявления о признании малоимущим опекуном, действующим </w:t>
      </w:r>
      <w:r w:rsidR="00D4059C">
        <w:rPr>
          <w:sz w:val="26"/>
          <w:szCs w:val="26"/>
        </w:rPr>
        <w:t xml:space="preserve">              </w:t>
      </w:r>
      <w:r w:rsidRPr="006B4A7C">
        <w:rPr>
          <w:sz w:val="26"/>
          <w:szCs w:val="26"/>
        </w:rPr>
        <w:t>от имени недееспособного гражданина)".</w:t>
      </w:r>
    </w:p>
    <w:p w:rsidR="006B4A7C" w:rsidRPr="006B4A7C" w:rsidRDefault="00D4059C" w:rsidP="00D405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 xml:space="preserve">Абзац пункта 2.7. изложить в следующей редакции: "Форму заявления можно получить в </w:t>
      </w:r>
      <w:r>
        <w:rPr>
          <w:sz w:val="26"/>
          <w:szCs w:val="26"/>
        </w:rPr>
        <w:t>А</w:t>
      </w:r>
      <w:r w:rsidR="006B4A7C" w:rsidRPr="006B4A7C">
        <w:rPr>
          <w:sz w:val="26"/>
          <w:szCs w:val="26"/>
        </w:rPr>
        <w:t xml:space="preserve">дминистрации МО "Городской округ "Город Нарьян-Мар", </w:t>
      </w:r>
      <w:r>
        <w:rPr>
          <w:sz w:val="26"/>
          <w:szCs w:val="26"/>
        </w:rPr>
        <w:t xml:space="preserve">           на официальном сайте </w:t>
      </w:r>
      <w:r w:rsidR="006B4A7C" w:rsidRPr="006B4A7C">
        <w:rPr>
          <w:sz w:val="26"/>
          <w:szCs w:val="26"/>
        </w:rPr>
        <w:t xml:space="preserve">в информационно-телекоммуникационной сети "Интернет" </w:t>
      </w:r>
      <w:hyperlink r:id="rId10" w:history="1">
        <w:r w:rsidR="006B4A7C" w:rsidRPr="006B4A7C">
          <w:rPr>
            <w:color w:val="0000FF"/>
            <w:sz w:val="26"/>
            <w:u w:val="single"/>
          </w:rPr>
          <w:t>www.adm-nmar.ru</w:t>
        </w:r>
      </w:hyperlink>
      <w:r w:rsidR="006B4A7C" w:rsidRPr="006B4A7C">
        <w:rPr>
          <w:sz w:val="26"/>
          <w:szCs w:val="26"/>
        </w:rPr>
        <w:t xml:space="preserve">, 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</w:t>
      </w:r>
      <w:proofErr w:type="spellStart"/>
      <w:r w:rsidR="006B4A7C" w:rsidRPr="006B4A7C">
        <w:rPr>
          <w:sz w:val="26"/>
          <w:szCs w:val="26"/>
          <w:u w:val="single"/>
        </w:rPr>
        <w:t>www.pgu.adm-nao.ru</w:t>
      </w:r>
      <w:proofErr w:type="spellEnd"/>
      <w:r w:rsidR="006B4A7C" w:rsidRPr="006B4A7C">
        <w:rPr>
          <w:sz w:val="26"/>
          <w:szCs w:val="26"/>
          <w:u w:val="single"/>
        </w:rPr>
        <w:t>".</w:t>
      </w:r>
    </w:p>
    <w:p w:rsidR="006B4A7C" w:rsidRPr="006B4A7C" w:rsidRDefault="00D4059C" w:rsidP="00D405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 xml:space="preserve">Абзац десятый пункта 2.14. изложить в следующей редакции: </w:t>
      </w:r>
    </w:p>
    <w:p w:rsidR="006B4A7C" w:rsidRPr="006B4A7C" w:rsidRDefault="006B4A7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4A7C">
        <w:rPr>
          <w:sz w:val="26"/>
          <w:szCs w:val="26"/>
        </w:rPr>
        <w:t>"- копия технического (кадастрового) паспорта жилого помещения, находящегося в собственности заявителя или членов его семьи".</w:t>
      </w:r>
    </w:p>
    <w:p w:rsidR="006B4A7C" w:rsidRPr="006B4A7C" w:rsidRDefault="00D4059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>Абзац п</w:t>
      </w:r>
      <w:r>
        <w:rPr>
          <w:sz w:val="26"/>
          <w:szCs w:val="26"/>
        </w:rPr>
        <w:t>ятый п. 2.18. дополнить словами</w:t>
      </w:r>
      <w:r w:rsidR="006B4A7C" w:rsidRPr="006B4A7C">
        <w:rPr>
          <w:sz w:val="26"/>
          <w:szCs w:val="26"/>
        </w:rPr>
        <w:t xml:space="preserve"> "на региональном портале государственных и муниципальных услуг </w:t>
      </w:r>
      <w:proofErr w:type="spellStart"/>
      <w:r w:rsidR="006B4A7C" w:rsidRPr="006B4A7C">
        <w:rPr>
          <w:sz w:val="26"/>
          <w:szCs w:val="26"/>
          <w:u w:val="single"/>
        </w:rPr>
        <w:t>www.pgu.adm-nao.ru</w:t>
      </w:r>
      <w:proofErr w:type="spellEnd"/>
      <w:r w:rsidR="006B4A7C" w:rsidRPr="006B4A7C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6B4A7C" w:rsidRPr="006B4A7C" w:rsidRDefault="006B4A7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B4A7C" w:rsidRPr="006B4A7C" w:rsidRDefault="00D4059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1.11.</w:t>
      </w:r>
      <w:r>
        <w:rPr>
          <w:sz w:val="26"/>
          <w:szCs w:val="26"/>
        </w:rPr>
        <w:tab/>
      </w:r>
      <w:proofErr w:type="gramStart"/>
      <w:r w:rsidR="006B4A7C" w:rsidRPr="006B4A7C">
        <w:rPr>
          <w:sz w:val="26"/>
          <w:szCs w:val="26"/>
        </w:rPr>
        <w:t xml:space="preserve">Пункт 2.23. </w:t>
      </w:r>
      <w:proofErr w:type="gramEnd"/>
      <w:r w:rsidR="006B4A7C" w:rsidRPr="006B4A7C">
        <w:rPr>
          <w:sz w:val="26"/>
          <w:szCs w:val="26"/>
        </w:rPr>
        <w:t>раздела 2 слов</w:t>
      </w:r>
      <w:r>
        <w:rPr>
          <w:sz w:val="26"/>
          <w:szCs w:val="26"/>
        </w:rPr>
        <w:t>а</w:t>
      </w:r>
      <w:r w:rsidR="006B4A7C" w:rsidRPr="006B4A7C">
        <w:rPr>
          <w:sz w:val="26"/>
          <w:szCs w:val="26"/>
        </w:rPr>
        <w:t xml:space="preserve"> "Обеспечение возможности получения Заявителями информации о предоставляемой муниципальной услуге </w:t>
      </w:r>
      <w:r>
        <w:rPr>
          <w:sz w:val="26"/>
          <w:szCs w:val="26"/>
        </w:rPr>
        <w:t xml:space="preserve">                          </w:t>
      </w:r>
      <w:r w:rsidR="006B4A7C" w:rsidRPr="006B4A7C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</w:t>
      </w:r>
      <w:r w:rsidR="006B4A7C" w:rsidRPr="006B4A7C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</w:t>
      </w:r>
      <w:r w:rsidR="006B4A7C" w:rsidRPr="006B4A7C">
        <w:rPr>
          <w:sz w:val="26"/>
          <w:szCs w:val="26"/>
        </w:rPr>
        <w:t xml:space="preserve">в информационно-телекоммуникационной сети "Интернет" </w:t>
      </w:r>
      <w:hyperlink r:id="rId11" w:history="1">
        <w:r w:rsidR="006B4A7C" w:rsidRPr="006B4A7C">
          <w:rPr>
            <w:color w:val="0000FF"/>
            <w:sz w:val="26"/>
            <w:u w:val="single"/>
          </w:rPr>
          <w:t>www.adm-nmar.ru</w:t>
        </w:r>
      </w:hyperlink>
      <w:r w:rsidR="006B4A7C" w:rsidRPr="006B4A7C">
        <w:rPr>
          <w:sz w:val="26"/>
          <w:szCs w:val="26"/>
        </w:rPr>
        <w:t xml:space="preserve">" дополнить словами ", </w:t>
      </w:r>
      <w:r>
        <w:rPr>
          <w:sz w:val="26"/>
          <w:szCs w:val="26"/>
        </w:rPr>
        <w:t xml:space="preserve">в </w:t>
      </w:r>
      <w:r w:rsidR="006B4A7C" w:rsidRPr="006B4A7C">
        <w:rPr>
          <w:sz w:val="26"/>
          <w:szCs w:val="26"/>
        </w:rPr>
        <w:t xml:space="preserve">КУ НАО "Многофункциональный центр предоставления государственных и муниципальных услуг", региональном портале государственных и муниципальных услуг </w:t>
      </w:r>
      <w:hyperlink r:id="rId12" w:history="1">
        <w:r w:rsidR="006B4A7C" w:rsidRPr="006B4A7C">
          <w:rPr>
            <w:color w:val="0000FF"/>
            <w:sz w:val="26"/>
            <w:u w:val="single"/>
          </w:rPr>
          <w:t>www.pgu.adm-nao.ru</w:t>
        </w:r>
      </w:hyperlink>
      <w:r w:rsidR="006B4A7C" w:rsidRPr="006B4A7C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6B4A7C" w:rsidRPr="006B4A7C" w:rsidRDefault="00D4059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1.12.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>В пункте 2.24. слова "не предусмотрено" заменить словами "предусмотрено".</w:t>
      </w:r>
    </w:p>
    <w:p w:rsidR="006B4A7C" w:rsidRPr="006B4A7C" w:rsidRDefault="00D4059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1.13.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>В абзаце втором п. 5.1. слова "либо регионального портала государственных и муниципальных услуг" исключить.</w:t>
      </w:r>
    </w:p>
    <w:p w:rsidR="006B4A7C" w:rsidRPr="006B4A7C" w:rsidRDefault="00D4059C" w:rsidP="006B4A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1.14.</w:t>
      </w:r>
      <w:r>
        <w:rPr>
          <w:sz w:val="26"/>
          <w:szCs w:val="26"/>
        </w:rPr>
        <w:tab/>
      </w:r>
      <w:r w:rsidR="006B4A7C" w:rsidRPr="006B4A7C">
        <w:rPr>
          <w:sz w:val="26"/>
          <w:szCs w:val="26"/>
        </w:rPr>
        <w:t xml:space="preserve">В абзаце первом п. 5.12. слова "в государственной информационной системе Ненецкого автономного округа "Портал органов государственной власти Ненецкого автономного округа", на стендах в местах предоставления муниципальной услуги" </w:t>
      </w:r>
      <w:proofErr w:type="gramStart"/>
      <w:r w:rsidR="006B4A7C" w:rsidRPr="006B4A7C">
        <w:rPr>
          <w:sz w:val="26"/>
          <w:szCs w:val="26"/>
        </w:rPr>
        <w:t>заменить на слова</w:t>
      </w:r>
      <w:proofErr w:type="gramEnd"/>
      <w:r w:rsidR="006B4A7C" w:rsidRPr="006B4A7C">
        <w:rPr>
          <w:sz w:val="26"/>
          <w:szCs w:val="26"/>
        </w:rPr>
        <w:t xml:space="preserve"> "на региональном портале государственных и муниципальных услуг </w:t>
      </w:r>
      <w:hyperlink r:id="rId13" w:history="1">
        <w:r w:rsidR="006B4A7C" w:rsidRPr="006B4A7C">
          <w:rPr>
            <w:sz w:val="26"/>
            <w:u w:val="single"/>
          </w:rPr>
          <w:t>www.pgu.adm-nao.ru</w:t>
        </w:r>
      </w:hyperlink>
      <w:r w:rsidR="006B4A7C" w:rsidRPr="006B4A7C">
        <w:rPr>
          <w:sz w:val="26"/>
          <w:szCs w:val="26"/>
          <w:u w:val="single"/>
        </w:rPr>
        <w:t>"</w:t>
      </w:r>
      <w:r>
        <w:rPr>
          <w:sz w:val="26"/>
          <w:szCs w:val="26"/>
          <w:u w:val="single"/>
        </w:rPr>
        <w:t>.</w:t>
      </w:r>
    </w:p>
    <w:p w:rsidR="006B4A7C" w:rsidRPr="006B4A7C" w:rsidRDefault="00D4059C" w:rsidP="00D405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6B4A7C" w:rsidRPr="006B4A7C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14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EC" w:rsidRDefault="00305EEC" w:rsidP="00693317">
      <w:r>
        <w:separator/>
      </w:r>
    </w:p>
  </w:endnote>
  <w:endnote w:type="continuationSeparator" w:id="0">
    <w:p w:rsidR="00305EEC" w:rsidRDefault="00305E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EC" w:rsidRDefault="00305EEC" w:rsidP="00693317">
      <w:r>
        <w:separator/>
      </w:r>
    </w:p>
  </w:footnote>
  <w:footnote w:type="continuationSeparator" w:id="0">
    <w:p w:rsidR="00305EEC" w:rsidRDefault="00305E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024C43">
        <w:pPr>
          <w:pStyle w:val="a7"/>
          <w:jc w:val="center"/>
        </w:pPr>
        <w:fldSimple w:instr=" PAGE   \* MERGEFORMAT ">
          <w:r w:rsidR="00D4059C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1B041F15"/>
    <w:multiLevelType w:val="multilevel"/>
    <w:tmpl w:val="DEEA6E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4C43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A7C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9C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653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adm-n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5695-E59E-4C7D-B3EE-06846242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2014-08-22T13:45:00Z</cp:lastPrinted>
  <dcterms:created xsi:type="dcterms:W3CDTF">2014-08-22T13:33:00Z</dcterms:created>
  <dcterms:modified xsi:type="dcterms:W3CDTF">2014-08-22T13:45:00Z</dcterms:modified>
</cp:coreProperties>
</file>