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BC6807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BC6807">
            <w:pPr>
              <w:jc w:val="center"/>
            </w:pPr>
            <w:r>
              <w:t>0</w:t>
            </w:r>
            <w:r w:rsidR="00BC6807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6807" w:rsidP="00B84DFB">
            <w:pPr>
              <w:jc w:val="center"/>
            </w:pPr>
            <w:r>
              <w:t>1242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  <w:gridCol w:w="4792"/>
      </w:tblGrid>
      <w:tr w:rsidR="00BC6807" w:rsidRPr="00BC6807" w:rsidTr="00BC680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BC6807" w:rsidRPr="00BC6807" w:rsidRDefault="00BC6807" w:rsidP="00BC6807">
            <w:pPr>
              <w:shd w:val="clear" w:color="auto" w:fill="FFFFFF"/>
              <w:ind w:right="4287"/>
              <w:jc w:val="both"/>
              <w:rPr>
                <w:sz w:val="18"/>
                <w:szCs w:val="16"/>
              </w:rPr>
            </w:pPr>
            <w:r w:rsidRPr="00BC6807">
              <w:rPr>
                <w:color w:val="000000"/>
                <w:sz w:val="26"/>
                <w:szCs w:val="26"/>
              </w:rPr>
              <w:t xml:space="preserve">О внесении изменений в </w:t>
            </w:r>
            <w:r w:rsidRPr="00BC6807">
              <w:rPr>
                <w:sz w:val="26"/>
                <w:szCs w:val="26"/>
              </w:rPr>
              <w:t>муниципальную программу МО "Городской округ "Город Нарьян-Мар" "Обеспечение гражданской защиты</w:t>
            </w:r>
            <w:r w:rsidRPr="00BC6807">
              <w:rPr>
                <w:color w:val="000000"/>
                <w:sz w:val="26"/>
                <w:szCs w:val="26"/>
              </w:rPr>
              <w:t xml:space="preserve">", утвержденную постановлением Администрации МО "Городской округ  "Город "Нарьян-Мар" от </w:t>
            </w:r>
            <w:r w:rsidRPr="00BC6807">
              <w:rPr>
                <w:sz w:val="26"/>
                <w:szCs w:val="26"/>
              </w:rPr>
              <w:t>12.11.2013 № 2425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BC6807" w:rsidRPr="00BC6807" w:rsidRDefault="00BC6807" w:rsidP="00BC6807">
            <w:pPr>
              <w:jc w:val="both"/>
              <w:rPr>
                <w:sz w:val="18"/>
                <w:szCs w:val="16"/>
              </w:rPr>
            </w:pPr>
          </w:p>
        </w:tc>
      </w:tr>
    </w:tbl>
    <w:p w:rsidR="00BC6807" w:rsidRDefault="00BC6807" w:rsidP="00BC68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6807" w:rsidRDefault="00BC6807" w:rsidP="00BC68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6807" w:rsidRDefault="00BC6807" w:rsidP="00BC68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C6807" w:rsidRPr="00BC6807" w:rsidRDefault="00BC6807" w:rsidP="00BC68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807">
        <w:rPr>
          <w:sz w:val="26"/>
          <w:szCs w:val="26"/>
        </w:rPr>
        <w:t xml:space="preserve">Руководствуясь положениями Бюджетного кодекса Российской Федерации,                     постановлением Администрации МО "Городской округ "Город Нарьян-Мар"                               </w:t>
      </w:r>
      <w:proofErr w:type="gramStart"/>
      <w:r w:rsidRPr="00BC6807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</w:t>
      </w:r>
      <w:r>
        <w:rPr>
          <w:sz w:val="26"/>
          <w:szCs w:val="26"/>
        </w:rPr>
        <w:t>го образования "Городской округ</w:t>
      </w:r>
      <w:r w:rsidRPr="00BC6807">
        <w:rPr>
          <w:sz w:val="26"/>
          <w:szCs w:val="26"/>
        </w:rPr>
        <w:t xml:space="preserve"> "Город Нарьян-Мар", в соответствии с решением </w:t>
      </w:r>
      <w:r>
        <w:rPr>
          <w:sz w:val="26"/>
          <w:szCs w:val="26"/>
        </w:rPr>
        <w:t>Совета городского округа "Город</w:t>
      </w:r>
      <w:r w:rsidRPr="00BC6807">
        <w:rPr>
          <w:sz w:val="26"/>
          <w:szCs w:val="26"/>
        </w:rPr>
        <w:t xml:space="preserve"> Нарьян-Мар" от 19.12.2013 № 630-р "О бюджете МО "Городской округ "Город Нарьян-Мар" на 2014 год и плановый период 2015-2016 годов" (в ред. </w:t>
      </w:r>
      <w:r>
        <w:rPr>
          <w:sz w:val="26"/>
          <w:szCs w:val="26"/>
        </w:rPr>
        <w:t xml:space="preserve">                 от 27.03.2014 № 644-р) </w:t>
      </w:r>
      <w:r w:rsidRPr="00BC6807"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BC6807" w:rsidRPr="00BC6807" w:rsidRDefault="00BC6807" w:rsidP="00BC68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C6807" w:rsidRPr="00BC6807" w:rsidRDefault="00BC6807" w:rsidP="00BC68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BC6807">
        <w:rPr>
          <w:b/>
          <w:bCs/>
          <w:sz w:val="26"/>
          <w:szCs w:val="26"/>
        </w:rPr>
        <w:t>П</w:t>
      </w:r>
      <w:proofErr w:type="gramEnd"/>
      <w:r w:rsidRPr="00BC6807">
        <w:rPr>
          <w:b/>
          <w:bCs/>
          <w:sz w:val="26"/>
          <w:szCs w:val="26"/>
        </w:rPr>
        <w:t xml:space="preserve"> О С Т А Н О В Л Я Е Т:</w:t>
      </w:r>
    </w:p>
    <w:p w:rsidR="00BC6807" w:rsidRPr="00BC6807" w:rsidRDefault="00BC6807" w:rsidP="00BC680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C6807" w:rsidRPr="00BC6807" w:rsidRDefault="00BC6807" w:rsidP="00BC68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6807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C6807">
        <w:rPr>
          <w:sz w:val="26"/>
          <w:szCs w:val="26"/>
        </w:rPr>
        <w:t>Внести в муниципальную программу "Обеспечение гражданской защиты", утвержденную постановлением Администрации МО "Городской округ "Город Нарьян-Мар" от 12.11.2013 № 2425 "Об утверждении муниципальной программы муниципального образования "Городской округ "Город Нарьян-Мар" "Обеспечение гражданской защиты"</w:t>
      </w:r>
      <w:r w:rsidRPr="00BC6807">
        <w:rPr>
          <w:color w:val="000000"/>
          <w:sz w:val="26"/>
          <w:szCs w:val="26"/>
        </w:rPr>
        <w:t xml:space="preserve"> (далее – Программа)</w:t>
      </w:r>
      <w:r>
        <w:rPr>
          <w:color w:val="000000"/>
          <w:sz w:val="26"/>
          <w:szCs w:val="26"/>
        </w:rPr>
        <w:t xml:space="preserve">, следующие </w:t>
      </w:r>
      <w:r w:rsidRPr="00BC6807">
        <w:rPr>
          <w:sz w:val="26"/>
          <w:szCs w:val="26"/>
        </w:rPr>
        <w:t>изменения</w:t>
      </w:r>
      <w:r w:rsidRPr="00BC6807">
        <w:rPr>
          <w:color w:val="000000"/>
          <w:sz w:val="26"/>
          <w:szCs w:val="26"/>
        </w:rPr>
        <w:t>:</w:t>
      </w:r>
    </w:p>
    <w:p w:rsidR="00BC6807" w:rsidRPr="00BC6807" w:rsidRDefault="00BC6807" w:rsidP="00BC68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1.1.</w:t>
      </w:r>
      <w:r>
        <w:rPr>
          <w:color w:val="000000"/>
          <w:sz w:val="26"/>
          <w:szCs w:val="26"/>
        </w:rPr>
        <w:tab/>
      </w:r>
      <w:r w:rsidRPr="00BC6807">
        <w:rPr>
          <w:color w:val="000000"/>
          <w:sz w:val="26"/>
          <w:szCs w:val="26"/>
        </w:rPr>
        <w:t>В паспорте Программы в табличной части в разделе "</w:t>
      </w:r>
      <w:r w:rsidRPr="00BC6807">
        <w:rPr>
          <w:sz w:val="26"/>
          <w:szCs w:val="26"/>
        </w:rPr>
        <w:t>Объемы и источники финансирования муниципальной программы" цифры "</w:t>
      </w:r>
      <w:r w:rsidRPr="00BC6807">
        <w:rPr>
          <w:rFonts w:cs="Arial"/>
          <w:bCs/>
          <w:color w:val="000000"/>
          <w:sz w:val="26"/>
          <w:szCs w:val="26"/>
        </w:rPr>
        <w:t>33156,7</w:t>
      </w:r>
      <w:r w:rsidRPr="00BC6807">
        <w:rPr>
          <w:sz w:val="26"/>
          <w:szCs w:val="26"/>
        </w:rPr>
        <w:t>" заме</w:t>
      </w:r>
      <w:r>
        <w:rPr>
          <w:sz w:val="26"/>
          <w:szCs w:val="26"/>
        </w:rPr>
        <w:t>нить цифрами</w:t>
      </w:r>
      <w:r w:rsidRPr="00BC6807">
        <w:rPr>
          <w:sz w:val="26"/>
          <w:szCs w:val="26"/>
        </w:rPr>
        <w:t xml:space="preserve"> "</w:t>
      </w:r>
      <w:r w:rsidRPr="00BC6807">
        <w:rPr>
          <w:rFonts w:cs="Arial"/>
          <w:bCs/>
          <w:color w:val="000000"/>
          <w:sz w:val="26"/>
          <w:szCs w:val="26"/>
        </w:rPr>
        <w:t>35156,7</w:t>
      </w:r>
      <w:r w:rsidRPr="00BC6807">
        <w:rPr>
          <w:sz w:val="26"/>
          <w:szCs w:val="26"/>
        </w:rPr>
        <w:t xml:space="preserve">", цифры "22235,6" заменить цифрами "24235,6". </w:t>
      </w:r>
    </w:p>
    <w:p w:rsidR="00BC6807" w:rsidRPr="00BC6807" w:rsidRDefault="00BC6807" w:rsidP="00BC68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807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BC6807">
        <w:rPr>
          <w:color w:val="000000"/>
          <w:sz w:val="26"/>
          <w:szCs w:val="26"/>
        </w:rPr>
        <w:t>В паспорте Программы в текстовой</w:t>
      </w:r>
      <w:r w:rsidRPr="00BC6807">
        <w:rPr>
          <w:sz w:val="26"/>
          <w:szCs w:val="26"/>
        </w:rPr>
        <w:t xml:space="preserve"> части в разделе </w:t>
      </w:r>
      <w:r w:rsidRPr="00BC6807">
        <w:rPr>
          <w:sz w:val="26"/>
          <w:szCs w:val="26"/>
          <w:lang w:val="en-US"/>
        </w:rPr>
        <w:t>V</w:t>
      </w:r>
      <w:r w:rsidRPr="00BC6807">
        <w:rPr>
          <w:sz w:val="26"/>
          <w:szCs w:val="26"/>
        </w:rPr>
        <w:t xml:space="preserve"> "Ресурсное обеспечение программы" цифру "33156," заменить цифрой "</w:t>
      </w:r>
      <w:r w:rsidRPr="00BC6807">
        <w:rPr>
          <w:rFonts w:cs="Arial"/>
          <w:bCs/>
          <w:color w:val="000000"/>
          <w:sz w:val="26"/>
          <w:szCs w:val="26"/>
        </w:rPr>
        <w:t>35156,7</w:t>
      </w:r>
      <w:r w:rsidRPr="00BC6807">
        <w:rPr>
          <w:sz w:val="26"/>
          <w:szCs w:val="26"/>
        </w:rPr>
        <w:t>".</w:t>
      </w:r>
    </w:p>
    <w:p w:rsidR="00BC6807" w:rsidRPr="00BC6807" w:rsidRDefault="00BC6807" w:rsidP="00BC68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807">
        <w:rPr>
          <w:sz w:val="26"/>
          <w:szCs w:val="26"/>
        </w:rPr>
        <w:t>1.3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BC6807">
        <w:rPr>
          <w:sz w:val="26"/>
          <w:szCs w:val="26"/>
        </w:rPr>
        <w:t>Приложение 2 к Программе изложить в новой редакции:</w:t>
      </w:r>
    </w:p>
    <w:p w:rsidR="00BC6807" w:rsidRPr="00BC6807" w:rsidRDefault="00BC6807" w:rsidP="00BC6807">
      <w:pPr>
        <w:widowControl w:val="0"/>
        <w:tabs>
          <w:tab w:val="left" w:pos="405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BC6807">
        <w:rPr>
          <w:sz w:val="26"/>
          <w:szCs w:val="26"/>
        </w:rPr>
        <w:t>"Ресурсное обеспечение</w:t>
      </w:r>
    </w:p>
    <w:p w:rsidR="00BC6807" w:rsidRPr="00BC6807" w:rsidRDefault="00BC6807" w:rsidP="00BC6807">
      <w:pPr>
        <w:jc w:val="center"/>
        <w:rPr>
          <w:rFonts w:eastAsia="Calibri"/>
          <w:sz w:val="26"/>
          <w:szCs w:val="26"/>
          <w:lang w:eastAsia="en-US"/>
        </w:rPr>
      </w:pPr>
      <w:r w:rsidRPr="00BC6807">
        <w:rPr>
          <w:rFonts w:eastAsia="Calibri"/>
          <w:sz w:val="26"/>
          <w:szCs w:val="26"/>
          <w:lang w:eastAsia="en-US"/>
        </w:rPr>
        <w:t>муниципальной программы муниципального образования</w:t>
      </w:r>
    </w:p>
    <w:p w:rsidR="00BC6807" w:rsidRPr="00BC6807" w:rsidRDefault="00BC6807" w:rsidP="00BC6807">
      <w:pPr>
        <w:jc w:val="center"/>
        <w:rPr>
          <w:rFonts w:eastAsia="Calibri"/>
          <w:sz w:val="26"/>
          <w:szCs w:val="26"/>
          <w:lang w:eastAsia="en-US"/>
        </w:rPr>
      </w:pPr>
      <w:r w:rsidRPr="00BC6807">
        <w:rPr>
          <w:rFonts w:eastAsia="Calibri"/>
          <w:sz w:val="26"/>
          <w:szCs w:val="26"/>
          <w:lang w:eastAsia="en-US"/>
        </w:rPr>
        <w:t>"Городской округ "Город Нарьян-Мар"</w:t>
      </w:r>
    </w:p>
    <w:p w:rsidR="00BC6807" w:rsidRPr="00BC6807" w:rsidRDefault="00BC6807" w:rsidP="00BC6807">
      <w:pPr>
        <w:jc w:val="center"/>
        <w:rPr>
          <w:sz w:val="26"/>
          <w:szCs w:val="26"/>
        </w:rPr>
      </w:pPr>
      <w:r w:rsidRPr="00BC6807">
        <w:rPr>
          <w:sz w:val="26"/>
          <w:szCs w:val="26"/>
        </w:rPr>
        <w:t>"Обеспечение гражданской защиты"</w:t>
      </w:r>
    </w:p>
    <w:p w:rsidR="00BC6807" w:rsidRPr="00BC6807" w:rsidRDefault="00BC6807" w:rsidP="00BC680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C6807" w:rsidRPr="00BC6807" w:rsidRDefault="00BC6807" w:rsidP="00BC6807">
      <w:pPr>
        <w:jc w:val="center"/>
        <w:rPr>
          <w:rFonts w:eastAsia="Calibri"/>
          <w:sz w:val="26"/>
          <w:szCs w:val="26"/>
          <w:lang w:eastAsia="en-US"/>
        </w:rPr>
      </w:pPr>
      <w:r w:rsidRPr="00BC6807">
        <w:rPr>
          <w:rFonts w:eastAsia="Calibri"/>
          <w:sz w:val="26"/>
          <w:szCs w:val="26"/>
          <w:lang w:eastAsia="en-US"/>
        </w:rPr>
        <w:lastRenderedPageBreak/>
        <w:t xml:space="preserve">Ответственный исполнитель – </w:t>
      </w:r>
    </w:p>
    <w:p w:rsidR="00BC6807" w:rsidRPr="00BC6807" w:rsidRDefault="00BC6807" w:rsidP="00BC6807">
      <w:pPr>
        <w:jc w:val="center"/>
        <w:rPr>
          <w:rFonts w:eastAsia="Calibri"/>
          <w:sz w:val="26"/>
          <w:szCs w:val="26"/>
          <w:lang w:eastAsia="en-US"/>
        </w:rPr>
      </w:pPr>
      <w:r w:rsidRPr="00BC6807">
        <w:rPr>
          <w:rFonts w:eastAsia="Calibri"/>
          <w:sz w:val="26"/>
          <w:szCs w:val="26"/>
          <w:lang w:eastAsia="en-US"/>
        </w:rPr>
        <w:t>Администрация МО "Городской округ "Город Нарьян-Мар"</w:t>
      </w:r>
    </w:p>
    <w:p w:rsidR="00BC6807" w:rsidRPr="00BC6807" w:rsidRDefault="00BC6807" w:rsidP="00BC6807">
      <w:pPr>
        <w:ind w:firstLine="708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040"/>
        <w:gridCol w:w="1800"/>
        <w:gridCol w:w="1210"/>
        <w:gridCol w:w="1276"/>
        <w:gridCol w:w="1276"/>
        <w:gridCol w:w="1504"/>
      </w:tblGrid>
      <w:tr w:rsidR="00BC6807" w:rsidRPr="00BC6807" w:rsidTr="00BC6807">
        <w:trPr>
          <w:trHeight w:val="375"/>
          <w:jc w:val="center"/>
        </w:trPr>
        <w:tc>
          <w:tcPr>
            <w:tcW w:w="2040" w:type="dxa"/>
            <w:vMerge w:val="restart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Наименование</w:t>
            </w:r>
          </w:p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Муниципальной</w:t>
            </w:r>
          </w:p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1800" w:type="dxa"/>
            <w:vMerge w:val="restart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Источник</w:t>
            </w:r>
          </w:p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финансирования</w:t>
            </w:r>
          </w:p>
        </w:tc>
        <w:tc>
          <w:tcPr>
            <w:tcW w:w="5266" w:type="dxa"/>
            <w:gridSpan w:val="4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Объем финансирования, тыс</w:t>
            </w:r>
            <w:proofErr w:type="gramStart"/>
            <w:r w:rsidRPr="00BC6807">
              <w:rPr>
                <w:rFonts w:eastAsia="Calibri"/>
                <w:lang w:eastAsia="en-US"/>
              </w:rPr>
              <w:t>.р</w:t>
            </w:r>
            <w:proofErr w:type="gramEnd"/>
            <w:r w:rsidRPr="00BC6807">
              <w:rPr>
                <w:rFonts w:eastAsia="Calibri"/>
                <w:lang w:eastAsia="en-US"/>
              </w:rPr>
              <w:t>уб.</w:t>
            </w:r>
          </w:p>
        </w:tc>
      </w:tr>
      <w:tr w:rsidR="00BC6807" w:rsidRPr="00BC6807" w:rsidTr="00BC6807">
        <w:trPr>
          <w:trHeight w:val="567"/>
          <w:jc w:val="center"/>
        </w:trPr>
        <w:tc>
          <w:tcPr>
            <w:tcW w:w="2040" w:type="dxa"/>
            <w:vMerge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vMerge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0" w:type="dxa"/>
          </w:tcPr>
          <w:p w:rsidR="00BC6807" w:rsidRPr="00BC6807" w:rsidRDefault="00BC6807" w:rsidP="00BC68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04" w:type="dxa"/>
          </w:tcPr>
          <w:p w:rsidR="00BC6807" w:rsidRPr="00BC6807" w:rsidRDefault="00BC6807" w:rsidP="00BC680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2016</w:t>
            </w:r>
          </w:p>
        </w:tc>
      </w:tr>
      <w:tr w:rsidR="00BC6807" w:rsidRPr="00BC6807" w:rsidTr="00BC6807">
        <w:trPr>
          <w:jc w:val="center"/>
        </w:trPr>
        <w:tc>
          <w:tcPr>
            <w:tcW w:w="204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80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21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04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4</w:t>
            </w:r>
          </w:p>
        </w:tc>
      </w:tr>
      <w:tr w:rsidR="00BC6807" w:rsidRPr="00BC6807" w:rsidTr="00BC6807">
        <w:trPr>
          <w:trHeight w:val="1455"/>
          <w:jc w:val="center"/>
        </w:trPr>
        <w:tc>
          <w:tcPr>
            <w:tcW w:w="204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Муниципальная программа МО "Городской округ "Город Нарьян-Мар"</w:t>
            </w:r>
          </w:p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"Обеспечение гражданской защиты"</w:t>
            </w:r>
          </w:p>
        </w:tc>
        <w:tc>
          <w:tcPr>
            <w:tcW w:w="180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городской</w:t>
            </w:r>
          </w:p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210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35156,7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24235,6</w:t>
            </w:r>
          </w:p>
        </w:tc>
        <w:tc>
          <w:tcPr>
            <w:tcW w:w="1276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4815,5</w:t>
            </w:r>
          </w:p>
        </w:tc>
        <w:tc>
          <w:tcPr>
            <w:tcW w:w="1504" w:type="dxa"/>
          </w:tcPr>
          <w:p w:rsidR="00BC6807" w:rsidRPr="00BC6807" w:rsidRDefault="00BC6807" w:rsidP="00BC6807">
            <w:pPr>
              <w:jc w:val="center"/>
              <w:rPr>
                <w:rFonts w:eastAsia="Calibri"/>
                <w:lang w:eastAsia="en-US"/>
              </w:rPr>
            </w:pPr>
            <w:r w:rsidRPr="00BC6807">
              <w:rPr>
                <w:rFonts w:eastAsia="Calibri"/>
                <w:lang w:eastAsia="en-US"/>
              </w:rPr>
              <w:t>6105,6</w:t>
            </w:r>
          </w:p>
        </w:tc>
      </w:tr>
    </w:tbl>
    <w:p w:rsidR="00BC6807" w:rsidRPr="00BC6807" w:rsidRDefault="00BC6807" w:rsidP="00BC6807">
      <w:pPr>
        <w:ind w:firstLine="709"/>
        <w:jc w:val="right"/>
        <w:rPr>
          <w:sz w:val="26"/>
          <w:szCs w:val="26"/>
        </w:rPr>
      </w:pPr>
      <w:r w:rsidRPr="00BC6807">
        <w:rPr>
          <w:sz w:val="26"/>
          <w:szCs w:val="26"/>
        </w:rPr>
        <w:t>"</w:t>
      </w:r>
    </w:p>
    <w:p w:rsidR="00BC6807" w:rsidRPr="00BC6807" w:rsidRDefault="00BC6807" w:rsidP="00BC680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6807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ab/>
      </w:r>
      <w:r w:rsidRPr="00BC6807">
        <w:rPr>
          <w:sz w:val="26"/>
          <w:szCs w:val="26"/>
        </w:rPr>
        <w:t>Приложение 3 к Программе изложить в новой редакции:</w:t>
      </w:r>
    </w:p>
    <w:p w:rsidR="00BC6807" w:rsidRPr="00BC6807" w:rsidRDefault="00BC6807" w:rsidP="00BC6807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BC6807">
        <w:rPr>
          <w:sz w:val="26"/>
          <w:szCs w:val="26"/>
        </w:rPr>
        <w:t>"Перечень</w:t>
      </w:r>
    </w:p>
    <w:p w:rsidR="00BC6807" w:rsidRPr="00BC6807" w:rsidRDefault="00BC6807" w:rsidP="00BC6807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BC6807">
        <w:rPr>
          <w:sz w:val="26"/>
          <w:szCs w:val="26"/>
        </w:rPr>
        <w:t xml:space="preserve">мероприятий муниципальной программы </w:t>
      </w:r>
    </w:p>
    <w:p w:rsidR="00BC6807" w:rsidRPr="00BC6807" w:rsidRDefault="00BC6807" w:rsidP="00BC6807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BC6807">
        <w:rPr>
          <w:sz w:val="26"/>
          <w:szCs w:val="26"/>
        </w:rPr>
        <w:t>МО "Городской округ "Город Нарьян-Мар"</w:t>
      </w:r>
    </w:p>
    <w:p w:rsidR="00BC6807" w:rsidRPr="00BC6807" w:rsidRDefault="00BC6807" w:rsidP="00BC6807">
      <w:pPr>
        <w:tabs>
          <w:tab w:val="left" w:pos="3570"/>
        </w:tabs>
        <w:ind w:firstLine="709"/>
        <w:jc w:val="center"/>
        <w:rPr>
          <w:sz w:val="26"/>
          <w:szCs w:val="26"/>
        </w:rPr>
      </w:pPr>
      <w:r w:rsidRPr="00BC6807">
        <w:rPr>
          <w:sz w:val="26"/>
          <w:szCs w:val="26"/>
        </w:rPr>
        <w:t>"Обеспечение гражданской защиты"</w:t>
      </w:r>
    </w:p>
    <w:p w:rsidR="00BC6807" w:rsidRPr="00BC6807" w:rsidRDefault="00BC6807" w:rsidP="00BC6807">
      <w:pPr>
        <w:tabs>
          <w:tab w:val="left" w:pos="3570"/>
        </w:tabs>
        <w:ind w:firstLine="709"/>
        <w:jc w:val="center"/>
        <w:rPr>
          <w:sz w:val="26"/>
          <w:szCs w:val="26"/>
        </w:rPr>
      </w:pPr>
    </w:p>
    <w:tbl>
      <w:tblPr>
        <w:tblW w:w="9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582"/>
        <w:gridCol w:w="1984"/>
        <w:gridCol w:w="1134"/>
        <w:gridCol w:w="1134"/>
        <w:gridCol w:w="992"/>
        <w:gridCol w:w="1045"/>
      </w:tblGrid>
      <w:tr w:rsidR="00BC6807" w:rsidRPr="00BC6807" w:rsidTr="00BC6807">
        <w:trPr>
          <w:trHeight w:val="255"/>
          <w:jc w:val="center"/>
        </w:trPr>
        <w:tc>
          <w:tcPr>
            <w:tcW w:w="3582" w:type="dxa"/>
            <w:vMerge w:val="restart"/>
          </w:tcPr>
          <w:p w:rsidR="00BC6807" w:rsidRPr="00BC6807" w:rsidRDefault="00BC6807" w:rsidP="00BC6807">
            <w:pPr>
              <w:jc w:val="center"/>
            </w:pPr>
            <w:r w:rsidRPr="00BC6807">
              <w:t>Наименование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мероприятий</w:t>
            </w:r>
          </w:p>
        </w:tc>
        <w:tc>
          <w:tcPr>
            <w:tcW w:w="1984" w:type="dxa"/>
            <w:vMerge w:val="restart"/>
          </w:tcPr>
          <w:p w:rsidR="00BC6807" w:rsidRPr="00BC6807" w:rsidRDefault="00BC6807" w:rsidP="00BC6807">
            <w:pPr>
              <w:jc w:val="center"/>
            </w:pPr>
            <w:r w:rsidRPr="00BC6807">
              <w:t>Источник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финансирования</w:t>
            </w:r>
          </w:p>
        </w:tc>
        <w:tc>
          <w:tcPr>
            <w:tcW w:w="4305" w:type="dxa"/>
            <w:gridSpan w:val="4"/>
          </w:tcPr>
          <w:p w:rsidR="00BC6807" w:rsidRPr="00BC6807" w:rsidRDefault="00BC6807" w:rsidP="00BC6807">
            <w:pPr>
              <w:jc w:val="center"/>
            </w:pPr>
            <w:r w:rsidRPr="00BC6807">
              <w:t>Объем финансирования в тыс.</w:t>
            </w:r>
            <w:r w:rsidR="00BA071D">
              <w:t xml:space="preserve"> </w:t>
            </w:r>
            <w:r w:rsidRPr="00BC6807">
              <w:t>руб.</w:t>
            </w:r>
          </w:p>
        </w:tc>
      </w:tr>
      <w:tr w:rsidR="00BC6807" w:rsidRPr="00BC6807" w:rsidTr="00BC6807">
        <w:trPr>
          <w:trHeight w:val="285"/>
          <w:jc w:val="center"/>
        </w:trPr>
        <w:tc>
          <w:tcPr>
            <w:tcW w:w="3582" w:type="dxa"/>
            <w:vMerge/>
          </w:tcPr>
          <w:p w:rsidR="00BC6807" w:rsidRPr="00BC6807" w:rsidRDefault="00BC6807" w:rsidP="00BC6807">
            <w:pPr>
              <w:jc w:val="center"/>
            </w:pPr>
          </w:p>
        </w:tc>
        <w:tc>
          <w:tcPr>
            <w:tcW w:w="1984" w:type="dxa"/>
            <w:vMerge/>
          </w:tcPr>
          <w:p w:rsidR="00BC6807" w:rsidRPr="00BC6807" w:rsidRDefault="00BC6807" w:rsidP="00BC6807">
            <w:pPr>
              <w:jc w:val="center"/>
            </w:pP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Всего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2014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2015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2016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Отсыпка территории МО "Городской округ "Город Нарьян-Мар" песком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2100,0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700,0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700,0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700,0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Сбор</w:t>
            </w:r>
          </w:p>
          <w:p w:rsidR="00BC6807" w:rsidRPr="00BC6807" w:rsidRDefault="00BC6807" w:rsidP="00BC6807">
            <w:pPr>
              <w:jc w:val="both"/>
            </w:pPr>
            <w:r w:rsidRPr="00BC6807">
              <w:t xml:space="preserve">гидрометеорологической </w:t>
            </w:r>
          </w:p>
          <w:p w:rsidR="00BC6807" w:rsidRPr="00BC6807" w:rsidRDefault="00BC6807" w:rsidP="00BC6807">
            <w:pPr>
              <w:jc w:val="both"/>
            </w:pPr>
            <w:r w:rsidRPr="00BC6807">
              <w:t>информации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232,80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77,6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77,6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77,6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r w:rsidRPr="00BC6807">
              <w:t>Оплата услуг, предоставляемых предприятиями и организациями для предупреждения и ликвидации последствий ЧС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900,0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300,0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300,0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300,0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Приобретение материально-технических средств, необходимых для проведения аварийно-восстановительных работ на объектах МО "Городской округ "Город Нарьян-Мар"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8921,2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5989,3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720,9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2211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Приобретение средств индивидуальной защиты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400,0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300,0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100,0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Изготовление и установка предупреждающих знаков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400,0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200,0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100,0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100,0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Default="00BC6807" w:rsidP="00BC6807">
            <w:pPr>
              <w:jc w:val="both"/>
            </w:pPr>
            <w:r w:rsidRPr="00BC6807">
              <w:t>Организация обучения неработающего населения основам гражданской защиты</w:t>
            </w:r>
          </w:p>
          <w:p w:rsidR="00BC6807" w:rsidRPr="00BC6807" w:rsidRDefault="00BC6807" w:rsidP="00BC6807">
            <w:pPr>
              <w:jc w:val="both"/>
            </w:pP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990,0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330,0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330,0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330,0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lastRenderedPageBreak/>
              <w:t xml:space="preserve">Содержание пожарных </w:t>
            </w:r>
          </w:p>
          <w:p w:rsidR="00BC6807" w:rsidRPr="00BC6807" w:rsidRDefault="00BC6807" w:rsidP="00BC6807">
            <w:pPr>
              <w:jc w:val="both"/>
            </w:pPr>
            <w:r w:rsidRPr="00BC6807">
              <w:t>водоемов в соответствии с установленными требованиями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6861,0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2287,0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2287,0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2287,0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Капитальный ремонт пожарных водоемов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14351,7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14351,7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0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0</w:t>
            </w:r>
          </w:p>
        </w:tc>
      </w:tr>
      <w:tr w:rsidR="00BC6807" w:rsidRPr="00BC6807" w:rsidTr="00BC6807">
        <w:trPr>
          <w:jc w:val="center"/>
        </w:trPr>
        <w:tc>
          <w:tcPr>
            <w:tcW w:w="3582" w:type="dxa"/>
          </w:tcPr>
          <w:p w:rsidR="00BC6807" w:rsidRPr="00BC6807" w:rsidRDefault="00BC6807" w:rsidP="00BC6807">
            <w:pPr>
              <w:jc w:val="both"/>
            </w:pPr>
            <w:r w:rsidRPr="00BC6807">
              <w:t>ИТОГО:</w:t>
            </w:r>
          </w:p>
        </w:tc>
        <w:tc>
          <w:tcPr>
            <w:tcW w:w="1984" w:type="dxa"/>
          </w:tcPr>
          <w:p w:rsidR="00BC6807" w:rsidRPr="00BC6807" w:rsidRDefault="00BC6807" w:rsidP="00BC6807">
            <w:pPr>
              <w:jc w:val="center"/>
            </w:pPr>
            <w:r w:rsidRPr="00BC6807">
              <w:t xml:space="preserve">городской </w:t>
            </w:r>
          </w:p>
          <w:p w:rsidR="00BC6807" w:rsidRPr="00BC6807" w:rsidRDefault="00BC6807" w:rsidP="00BC6807">
            <w:pPr>
              <w:jc w:val="center"/>
            </w:pPr>
            <w:r w:rsidRPr="00BC6807">
              <w:t>бюджет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35156,7</w:t>
            </w:r>
          </w:p>
        </w:tc>
        <w:tc>
          <w:tcPr>
            <w:tcW w:w="1134" w:type="dxa"/>
          </w:tcPr>
          <w:p w:rsidR="00BC6807" w:rsidRPr="00BC6807" w:rsidRDefault="00BC6807" w:rsidP="00BC6807">
            <w:pPr>
              <w:jc w:val="center"/>
            </w:pPr>
            <w:r w:rsidRPr="00BC6807">
              <w:t>24235,6</w:t>
            </w:r>
          </w:p>
        </w:tc>
        <w:tc>
          <w:tcPr>
            <w:tcW w:w="992" w:type="dxa"/>
          </w:tcPr>
          <w:p w:rsidR="00BC6807" w:rsidRPr="00BC6807" w:rsidRDefault="00BC6807" w:rsidP="00BC6807">
            <w:pPr>
              <w:jc w:val="center"/>
            </w:pPr>
            <w:r w:rsidRPr="00BC6807">
              <w:t>4815,5</w:t>
            </w:r>
          </w:p>
        </w:tc>
        <w:tc>
          <w:tcPr>
            <w:tcW w:w="1045" w:type="dxa"/>
          </w:tcPr>
          <w:p w:rsidR="00BC6807" w:rsidRPr="00BC6807" w:rsidRDefault="00BC6807" w:rsidP="00BC6807">
            <w:pPr>
              <w:jc w:val="center"/>
            </w:pPr>
            <w:r w:rsidRPr="00BC6807">
              <w:t>6105,6</w:t>
            </w:r>
          </w:p>
        </w:tc>
      </w:tr>
    </w:tbl>
    <w:p w:rsidR="00BC6807" w:rsidRPr="00BC6807" w:rsidRDefault="00BC6807" w:rsidP="00BC6807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BC6807" w:rsidRPr="00BC6807" w:rsidRDefault="00BC6807" w:rsidP="00BC680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C6807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BC6807">
        <w:rPr>
          <w:sz w:val="26"/>
        </w:rPr>
        <w:t>Настоящее постановление вступает в силу со дня его принятия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BC" w:rsidRDefault="002218BC" w:rsidP="00693317">
      <w:r>
        <w:separator/>
      </w:r>
    </w:p>
  </w:endnote>
  <w:endnote w:type="continuationSeparator" w:id="0">
    <w:p w:rsidR="002218BC" w:rsidRDefault="002218B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BC" w:rsidRDefault="002218BC" w:rsidP="00693317">
      <w:r>
        <w:separator/>
      </w:r>
    </w:p>
  </w:footnote>
  <w:footnote w:type="continuationSeparator" w:id="0">
    <w:p w:rsidR="002218BC" w:rsidRDefault="002218B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2386"/>
      <w:docPartObj>
        <w:docPartGallery w:val="Page Numbers (Top of Page)"/>
        <w:docPartUnique/>
      </w:docPartObj>
    </w:sdtPr>
    <w:sdtContent>
      <w:p w:rsidR="00BC6807" w:rsidRDefault="00480202">
        <w:pPr>
          <w:pStyle w:val="a7"/>
          <w:jc w:val="center"/>
        </w:pPr>
        <w:fldSimple w:instr=" PAGE   \* MERGEFORMAT ">
          <w:r w:rsidR="00BA071D">
            <w:rPr>
              <w:noProof/>
            </w:rPr>
            <w:t>2</w:t>
          </w:r>
        </w:fldSimple>
      </w:p>
    </w:sdtContent>
  </w:sdt>
  <w:p w:rsidR="00BC6807" w:rsidRDefault="00BC68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202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71D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807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8A8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C68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C6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06AD1-F655-4CC8-813A-867CDA4F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2014-05-14T11:36:00Z</cp:lastPrinted>
  <dcterms:created xsi:type="dcterms:W3CDTF">2014-05-14T11:34:00Z</dcterms:created>
  <dcterms:modified xsi:type="dcterms:W3CDTF">2014-05-14T11:36:00Z</dcterms:modified>
</cp:coreProperties>
</file>