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D8" w:rsidRDefault="00E125D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125D8" w:rsidRDefault="00E125D8">
      <w:pPr>
        <w:pStyle w:val="ConsPlusNormal"/>
        <w:ind w:firstLine="540"/>
        <w:jc w:val="both"/>
        <w:outlineLvl w:val="0"/>
      </w:pPr>
    </w:p>
    <w:p w:rsidR="00E125D8" w:rsidRDefault="00E125D8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E125D8" w:rsidRDefault="00E125D8">
      <w:pPr>
        <w:pStyle w:val="ConsPlusTitle"/>
        <w:jc w:val="center"/>
      </w:pPr>
      <w:r>
        <w:t>"ГОРОДСКОЙ ОКРУГ "ГОРОД НАРЬЯН-МАР"</w:t>
      </w:r>
    </w:p>
    <w:p w:rsidR="00E125D8" w:rsidRDefault="00E125D8">
      <w:pPr>
        <w:pStyle w:val="ConsPlusTitle"/>
        <w:jc w:val="both"/>
      </w:pPr>
    </w:p>
    <w:p w:rsidR="00E125D8" w:rsidRDefault="00E125D8">
      <w:pPr>
        <w:pStyle w:val="ConsPlusTitle"/>
        <w:jc w:val="center"/>
      </w:pPr>
      <w:r>
        <w:t>ПОСТАНОВЛЕНИЕ</w:t>
      </w:r>
    </w:p>
    <w:p w:rsidR="00E125D8" w:rsidRDefault="00E125D8">
      <w:pPr>
        <w:pStyle w:val="ConsPlusTitle"/>
        <w:jc w:val="center"/>
      </w:pPr>
      <w:r>
        <w:t>от 13 июля 2021 г. N 862</w:t>
      </w:r>
    </w:p>
    <w:p w:rsidR="00E125D8" w:rsidRDefault="00E125D8">
      <w:pPr>
        <w:pStyle w:val="ConsPlusTitle"/>
        <w:jc w:val="both"/>
      </w:pPr>
    </w:p>
    <w:p w:rsidR="00E125D8" w:rsidRDefault="00E125D8">
      <w:pPr>
        <w:pStyle w:val="ConsPlusTitle"/>
        <w:jc w:val="center"/>
      </w:pPr>
      <w:r>
        <w:t>ОБ УТВЕРЖДЕНИИ СХЕМЫ РАЗМЕЩЕНИЯ НЕСТАЦИОНАРНЫХ ТОРГОВЫХ</w:t>
      </w:r>
    </w:p>
    <w:p w:rsidR="00E125D8" w:rsidRDefault="00E125D8">
      <w:pPr>
        <w:pStyle w:val="ConsPlusTitle"/>
        <w:jc w:val="center"/>
      </w:pPr>
      <w:r>
        <w:t>ОБЪЕКТОВ НА ТЕРРИТОРИИ МУНИЦИПАЛЬНОГО ОБРАЗОВАНИЯ</w:t>
      </w:r>
    </w:p>
    <w:p w:rsidR="00E125D8" w:rsidRDefault="00E125D8">
      <w:pPr>
        <w:pStyle w:val="ConsPlusTitle"/>
        <w:jc w:val="center"/>
      </w:pPr>
      <w:r>
        <w:t>"ГОРОДСКОЙ ОКРУГ "ГОРОД НАРЬЯН-МАР"</w:t>
      </w:r>
    </w:p>
    <w:p w:rsidR="00E125D8" w:rsidRDefault="00E125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25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11.08.2021 </w:t>
            </w:r>
            <w:hyperlink r:id="rId5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 xml:space="preserve">, от 15.09.2021 </w:t>
            </w:r>
            <w:hyperlink r:id="rId6">
              <w:r>
                <w:rPr>
                  <w:color w:val="0000FF"/>
                </w:rPr>
                <w:t>N 1119</w:t>
              </w:r>
            </w:hyperlink>
            <w:r>
              <w:rPr>
                <w:color w:val="392C69"/>
              </w:rPr>
              <w:t xml:space="preserve">, от 26.11.2021 </w:t>
            </w:r>
            <w:hyperlink r:id="rId7">
              <w:r>
                <w:rPr>
                  <w:color w:val="0000FF"/>
                </w:rPr>
                <w:t>N 1454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8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 от 22.03.2022 </w:t>
            </w:r>
            <w:hyperlink r:id="rId9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26.04.2022 </w:t>
            </w:r>
            <w:hyperlink r:id="rId10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10.08.2022 </w:t>
            </w:r>
            <w:hyperlink r:id="rId11">
              <w:r>
                <w:rPr>
                  <w:color w:val="0000FF"/>
                </w:rPr>
                <w:t>N 1004</w:t>
              </w:r>
            </w:hyperlink>
            <w:r>
              <w:rPr>
                <w:color w:val="392C69"/>
              </w:rPr>
              <w:t xml:space="preserve">, от 27.09.2022 </w:t>
            </w:r>
            <w:hyperlink r:id="rId12">
              <w:r>
                <w:rPr>
                  <w:color w:val="0000FF"/>
                </w:rPr>
                <w:t>N 1214</w:t>
              </w:r>
            </w:hyperlink>
            <w:r>
              <w:rPr>
                <w:color w:val="392C69"/>
              </w:rPr>
              <w:t xml:space="preserve">, от 10.01.2023 </w:t>
            </w:r>
            <w:hyperlink r:id="rId13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14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23.05.2023 </w:t>
            </w:r>
            <w:hyperlink r:id="rId15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 xml:space="preserve">, от 27.06.2023 </w:t>
            </w:r>
            <w:hyperlink r:id="rId16">
              <w:r>
                <w:rPr>
                  <w:color w:val="0000FF"/>
                </w:rPr>
                <w:t>N 988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09.08.2023 </w:t>
            </w:r>
            <w:hyperlink r:id="rId17">
              <w:r>
                <w:rPr>
                  <w:color w:val="0000FF"/>
                </w:rPr>
                <w:t>N 1130</w:t>
              </w:r>
            </w:hyperlink>
            <w:r>
              <w:rPr>
                <w:color w:val="392C69"/>
              </w:rPr>
              <w:t xml:space="preserve">, от 20.09.2023 </w:t>
            </w:r>
            <w:hyperlink r:id="rId18">
              <w:r>
                <w:rPr>
                  <w:color w:val="0000FF"/>
                </w:rPr>
                <w:t>N 1344</w:t>
              </w:r>
            </w:hyperlink>
            <w:r>
              <w:rPr>
                <w:color w:val="392C69"/>
              </w:rPr>
              <w:t xml:space="preserve">, от 16.10.2023 </w:t>
            </w:r>
            <w:hyperlink r:id="rId19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20">
              <w:r>
                <w:rPr>
                  <w:color w:val="0000FF"/>
                </w:rPr>
                <w:t>N 1754</w:t>
              </w:r>
            </w:hyperlink>
            <w:r>
              <w:rPr>
                <w:color w:val="392C69"/>
              </w:rPr>
              <w:t xml:space="preserve">, от 02.05.2024 </w:t>
            </w:r>
            <w:hyperlink r:id="rId2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05.09.2024 </w:t>
            </w:r>
            <w:hyperlink r:id="rId22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19.11.2024 </w:t>
            </w:r>
            <w:hyperlink r:id="rId23">
              <w:r>
                <w:rPr>
                  <w:color w:val="0000FF"/>
                </w:rPr>
                <w:t>N 1556</w:t>
              </w:r>
            </w:hyperlink>
            <w:r>
              <w:rPr>
                <w:color w:val="392C69"/>
              </w:rPr>
              <w:t xml:space="preserve">, от 17.12.2024 </w:t>
            </w:r>
            <w:hyperlink r:id="rId24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15.07.2025 </w:t>
            </w:r>
            <w:hyperlink r:id="rId25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>,</w:t>
            </w:r>
          </w:p>
          <w:p w:rsidR="00E125D8" w:rsidRDefault="00E125D8" w:rsidP="00D030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26">
              <w:r>
                <w:rPr>
                  <w:color w:val="0000FF"/>
                </w:rPr>
                <w:t>N 1687</w:t>
              </w:r>
            </w:hyperlink>
            <w:r w:rsidR="00D03079">
              <w:rPr>
                <w:color w:val="0000FF"/>
                <w:lang w:val="en-US"/>
              </w:rPr>
              <w:t xml:space="preserve">. </w:t>
            </w:r>
            <w:r w:rsidR="00D03079">
              <w:rPr>
                <w:color w:val="392C69"/>
              </w:rPr>
              <w:t xml:space="preserve">от </w:t>
            </w:r>
            <w:r w:rsidR="00D03079">
              <w:rPr>
                <w:color w:val="392C69"/>
                <w:lang w:val="en-US"/>
              </w:rPr>
              <w:t>16</w:t>
            </w:r>
            <w:r w:rsidR="00D03079">
              <w:rPr>
                <w:color w:val="392C69"/>
              </w:rPr>
              <w:t>.</w:t>
            </w:r>
            <w:r w:rsidR="00D03079">
              <w:rPr>
                <w:color w:val="392C69"/>
                <w:lang w:val="en-US"/>
              </w:rPr>
              <w:t>04</w:t>
            </w:r>
            <w:r w:rsidR="00D03079">
              <w:rPr>
                <w:color w:val="392C69"/>
              </w:rPr>
              <w:t>.202</w:t>
            </w:r>
            <w:r w:rsidR="00D03079">
              <w:rPr>
                <w:color w:val="392C69"/>
                <w:lang w:val="en-US"/>
              </w:rPr>
              <w:t>6</w:t>
            </w:r>
            <w:r w:rsidR="00D03079">
              <w:rPr>
                <w:color w:val="392C69"/>
              </w:rPr>
              <w:t xml:space="preserve"> </w:t>
            </w:r>
            <w:hyperlink r:id="rId27">
              <w:r w:rsidR="00D03079">
                <w:rPr>
                  <w:color w:val="0000FF"/>
                </w:rPr>
                <w:t xml:space="preserve">N </w:t>
              </w:r>
            </w:hyperlink>
            <w:r w:rsidR="00D03079">
              <w:rPr>
                <w:color w:val="0000FF"/>
                <w:lang w:val="en-US"/>
              </w:rPr>
              <w:t>458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</w:tr>
    </w:tbl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2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28.12.2009 </w:t>
      </w:r>
      <w:hyperlink r:id="rId29">
        <w:r>
          <w:rPr>
            <w:color w:val="0000FF"/>
          </w:rPr>
          <w:t>N 381-ФЗ</w:t>
        </w:r>
      </w:hyperlink>
      <w:r>
        <w:t xml:space="preserve"> "Об основах государственного регулирования торговой деятельности в Российской Федерации", руководствуясь </w:t>
      </w:r>
      <w:hyperlink r:id="rId30">
        <w:r>
          <w:rPr>
            <w:color w:val="0000FF"/>
          </w:rPr>
          <w:t>приказом</w:t>
        </w:r>
      </w:hyperlink>
      <w:r>
        <w:t xml:space="preserve"> Департамента природных ресурсов, экологии и агропромышленного комплекса Ненецкого автономного округа от 26.03.2021 N 15-пр "Об утверждении Порядка разработки и утверждения органами местного самоуправления муниципальных образований Ненецкого автономного округа схемы размещения нестационарных торговых объектов на территории Ненецкого автономного округа", Администрация муниципального образования "Городской округ "Город Нарьян-Мар" постановляет: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>1. Утвердить: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1.1. Текстовую часть </w:t>
      </w:r>
      <w:hyperlink w:anchor="P60">
        <w:r>
          <w:rPr>
            <w:color w:val="0000FF"/>
          </w:rPr>
          <w:t>схемы</w:t>
        </w:r>
      </w:hyperlink>
      <w:r>
        <w:t xml:space="preserve"> размещения нестационарных торговых объектов на территории муниципального образования "Городской округ "Город Нарьян-Мар" согласно Приложению 1 к настоящему постановлению.</w:t>
      </w:r>
    </w:p>
    <w:p w:rsidR="00E125D8" w:rsidRDefault="00E125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25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25D8" w:rsidRDefault="00E125D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125D8" w:rsidRDefault="00E125D8">
            <w:pPr>
              <w:pStyle w:val="ConsPlusNormal"/>
              <w:jc w:val="both"/>
            </w:pPr>
            <w:r>
              <w:rPr>
                <w:color w:val="392C69"/>
              </w:rPr>
              <w:t>Приложение 2 не приводится.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</w:tr>
    </w:tbl>
    <w:p w:rsidR="00E125D8" w:rsidRDefault="00E125D8">
      <w:pPr>
        <w:pStyle w:val="ConsPlusNormal"/>
        <w:spacing w:before="280"/>
        <w:ind w:firstLine="540"/>
        <w:jc w:val="both"/>
      </w:pPr>
      <w:r>
        <w:t>1.2. Графические схемы нестационарных торговых объектов на территории муниципального образования "Городской округ "Город Нарьян-Мар" согласно Приложению 2 к настоящему постановлению (графические схемы 1 - 41).</w:t>
      </w:r>
    </w:p>
    <w:p w:rsidR="00E125D8" w:rsidRDefault="00E125D8">
      <w:pPr>
        <w:pStyle w:val="ConsPlusNormal"/>
        <w:jc w:val="both"/>
      </w:pPr>
      <w:r>
        <w:t xml:space="preserve">(в ред. постановлений Администрации муниципального образования "Городской округ "Город Нарьян-Мар" от 08.02.2022 </w:t>
      </w:r>
      <w:hyperlink r:id="rId31">
        <w:r>
          <w:rPr>
            <w:color w:val="0000FF"/>
          </w:rPr>
          <w:t>N 179</w:t>
        </w:r>
      </w:hyperlink>
      <w:r>
        <w:t xml:space="preserve">, от 10.01.2023 </w:t>
      </w:r>
      <w:hyperlink r:id="rId32">
        <w:r>
          <w:rPr>
            <w:color w:val="0000FF"/>
          </w:rPr>
          <w:t>N 77</w:t>
        </w:r>
      </w:hyperlink>
      <w:r>
        <w:t xml:space="preserve">, от 06.02.2023 </w:t>
      </w:r>
      <w:hyperlink r:id="rId33">
        <w:r>
          <w:rPr>
            <w:color w:val="0000FF"/>
          </w:rPr>
          <w:t>N 199</w:t>
        </w:r>
      </w:hyperlink>
      <w:r>
        <w:t xml:space="preserve">, от 27.06.2023 </w:t>
      </w:r>
      <w:hyperlink r:id="rId34">
        <w:r>
          <w:rPr>
            <w:color w:val="0000FF"/>
          </w:rPr>
          <w:t>N 988</w:t>
        </w:r>
      </w:hyperlink>
      <w:r>
        <w:t xml:space="preserve">, от 09.08.2023 </w:t>
      </w:r>
      <w:hyperlink r:id="rId35">
        <w:r>
          <w:rPr>
            <w:color w:val="0000FF"/>
          </w:rPr>
          <w:t>N 1130</w:t>
        </w:r>
      </w:hyperlink>
      <w:r>
        <w:t xml:space="preserve">, от 20.09.2023 </w:t>
      </w:r>
      <w:hyperlink r:id="rId36">
        <w:r>
          <w:rPr>
            <w:color w:val="0000FF"/>
          </w:rPr>
          <w:t>N 1344</w:t>
        </w:r>
      </w:hyperlink>
      <w:r>
        <w:t xml:space="preserve">, от 19.11.2024 </w:t>
      </w:r>
      <w:hyperlink r:id="rId37">
        <w:r>
          <w:rPr>
            <w:color w:val="0000FF"/>
          </w:rPr>
          <w:t>N 1556</w:t>
        </w:r>
      </w:hyperlink>
      <w:r>
        <w:t xml:space="preserve">, постановлений администрации МО "Городской округ "Город Нарьян-Мар" от 17.12.2024 </w:t>
      </w:r>
      <w:hyperlink r:id="rId38">
        <w:r>
          <w:rPr>
            <w:color w:val="0000FF"/>
          </w:rPr>
          <w:t>N 1742</w:t>
        </w:r>
      </w:hyperlink>
      <w:r>
        <w:t xml:space="preserve">, от 24.12.2025 </w:t>
      </w:r>
      <w:hyperlink r:id="rId39">
        <w:r>
          <w:rPr>
            <w:color w:val="0000FF"/>
          </w:rPr>
          <w:t>N 1687</w:t>
        </w:r>
      </w:hyperlink>
      <w:r>
        <w:t>)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29.06.2018 N 432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20.11.2018 N 807 "О внесении изменения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15.01.2019 N 35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15.03.2019 N 289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11.06.2019 N 563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05.11.2019 N 1045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03.12.2019 N 1172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05.03.2020 N 168 "О внесении изменения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19.05.2020 N 358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09.06.2020 N 409 "О внесении изменения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06.08.2020 N 552 "О внесении изменений в постановление Администрации МО </w:t>
      </w:r>
      <w:r>
        <w:lastRenderedPageBreak/>
        <w:t>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22.10.2020 N 736 "О внесении изменения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Нарьян-Мар";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 xml:space="preserve">- </w:t>
      </w:r>
      <w:hyperlink r:id="rId53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28.01.2021 N 74 "О внесении изменений в постановление Администрации МО "Городской округ "Город Нарьян-Мар" от 15.05.2018 N 327 "Об утверждении схемы размещения нестационарных торговых объектов на территории МО "Городской округ "Город Нарьян-Мар".</w:t>
      </w:r>
    </w:p>
    <w:p w:rsidR="00E125D8" w:rsidRDefault="00E125D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jc w:val="right"/>
      </w:pPr>
      <w:r>
        <w:t>Глава города Нарьян-Мара</w:t>
      </w:r>
    </w:p>
    <w:p w:rsidR="00E125D8" w:rsidRDefault="00E125D8">
      <w:pPr>
        <w:pStyle w:val="ConsPlusNormal"/>
        <w:jc w:val="right"/>
      </w:pPr>
      <w:r>
        <w:t>О.О.БЕЛАК</w:t>
      </w: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jc w:val="right"/>
        <w:outlineLvl w:val="0"/>
      </w:pPr>
      <w:r>
        <w:t>Приложение 1</w:t>
      </w: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jc w:val="right"/>
      </w:pPr>
      <w:r>
        <w:t>Утверждена</w:t>
      </w:r>
    </w:p>
    <w:p w:rsidR="00E125D8" w:rsidRDefault="00E125D8">
      <w:pPr>
        <w:pStyle w:val="ConsPlusNormal"/>
        <w:jc w:val="right"/>
      </w:pPr>
      <w:r>
        <w:t>постановлением Администрации</w:t>
      </w:r>
    </w:p>
    <w:p w:rsidR="00E125D8" w:rsidRDefault="00E125D8">
      <w:pPr>
        <w:pStyle w:val="ConsPlusNormal"/>
        <w:jc w:val="right"/>
      </w:pPr>
      <w:r>
        <w:t>муниципального образования</w:t>
      </w:r>
    </w:p>
    <w:p w:rsidR="00E125D8" w:rsidRDefault="00E125D8">
      <w:pPr>
        <w:pStyle w:val="ConsPlusNormal"/>
        <w:jc w:val="right"/>
      </w:pPr>
      <w:r>
        <w:t>"Городской округ "Город Нарьян-Мар"</w:t>
      </w:r>
    </w:p>
    <w:p w:rsidR="00E125D8" w:rsidRDefault="00E125D8">
      <w:pPr>
        <w:pStyle w:val="ConsPlusNormal"/>
        <w:jc w:val="right"/>
      </w:pPr>
      <w:r>
        <w:t>от 13.07.2021 N 862</w:t>
      </w: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Title"/>
        <w:jc w:val="center"/>
      </w:pPr>
      <w:bookmarkStart w:id="0" w:name="P60"/>
      <w:bookmarkEnd w:id="0"/>
      <w:r>
        <w:t>СХЕМА</w:t>
      </w:r>
    </w:p>
    <w:p w:rsidR="00E125D8" w:rsidRDefault="00E125D8">
      <w:pPr>
        <w:pStyle w:val="ConsPlusTitle"/>
        <w:jc w:val="center"/>
      </w:pPr>
      <w:r>
        <w:t>РАЗМЕЩЕНИЯ НЕСТАЦИОНАРНЫХ ТОРГОВЫХ ОБЪЕКТОВ НА ТЕРРИТОРИИ</w:t>
      </w:r>
    </w:p>
    <w:p w:rsidR="00E125D8" w:rsidRDefault="00E125D8">
      <w:pPr>
        <w:pStyle w:val="ConsPlusTitle"/>
        <w:jc w:val="center"/>
      </w:pPr>
      <w:r>
        <w:t>МУНИЦИПАЛЬНОГО ОБРАЗОВАНИЯ "ГОРОДСКОЙ ОКРУГ</w:t>
      </w:r>
    </w:p>
    <w:p w:rsidR="00E125D8" w:rsidRDefault="00E125D8">
      <w:pPr>
        <w:pStyle w:val="ConsPlusTitle"/>
        <w:jc w:val="center"/>
      </w:pPr>
      <w:r>
        <w:t>"ГОРОД НАРЬЯН-МАР"</w:t>
      </w:r>
    </w:p>
    <w:p w:rsidR="00E125D8" w:rsidRDefault="00E125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25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E125D8" w:rsidRDefault="00E125D8">
            <w:pPr>
              <w:pStyle w:val="ConsPlusNormal"/>
              <w:jc w:val="center"/>
            </w:pPr>
            <w:r>
              <w:rPr>
                <w:color w:val="392C69"/>
              </w:rPr>
              <w:t>от 24.12.2025 N 1687)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5D8" w:rsidRDefault="00E125D8">
            <w:pPr>
              <w:pStyle w:val="ConsPlusNormal"/>
            </w:pPr>
          </w:p>
        </w:tc>
      </w:tr>
    </w:tbl>
    <w:p w:rsidR="00E125D8" w:rsidRDefault="00E125D8">
      <w:pPr>
        <w:pStyle w:val="ConsPlusNormal"/>
        <w:jc w:val="center"/>
      </w:pPr>
    </w:p>
    <w:p w:rsidR="00E125D8" w:rsidRDefault="00E125D8">
      <w:pPr>
        <w:pStyle w:val="ConsPlusNormal"/>
        <w:sectPr w:rsidR="00E125D8" w:rsidSect="00D030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1788"/>
        <w:gridCol w:w="1371"/>
        <w:gridCol w:w="1224"/>
        <w:gridCol w:w="1695"/>
        <w:gridCol w:w="1358"/>
        <w:gridCol w:w="1244"/>
        <w:gridCol w:w="2162"/>
        <w:gridCol w:w="1744"/>
        <w:gridCol w:w="1146"/>
        <w:gridCol w:w="1888"/>
      </w:tblGrid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Наименование субъекта торговли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Юридический адрес субъекта торговли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Количество мест для размещения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Адресные ориентиры торгового объекта (территориальная зона или район)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Вид объекта (павильон, киоск, лоток (палатка), тележка, автомагазин, автолавка, автофургон, автоприцеп, автоцистерна, сезонная (летняя) площадка (кафе), открытая площадка для сезонной торговли, торговый автомат)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Площадь торгового объекта (здания, строения, сооружения) или его части, м/</w:t>
            </w:r>
            <w:proofErr w:type="spellStart"/>
            <w:r>
              <w:t>кв</w:t>
            </w:r>
            <w:proofErr w:type="spellEnd"/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Специализация торгового объекта,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Вид собственности (федеральная, окружная, муниципальная)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Площадь земельного участка, м/</w:t>
            </w:r>
            <w:proofErr w:type="spellStart"/>
            <w:r>
              <w:t>кв</w:t>
            </w:r>
            <w:proofErr w:type="spellEnd"/>
          </w:p>
        </w:tc>
        <w:tc>
          <w:tcPr>
            <w:tcW w:w="1531" w:type="dxa"/>
          </w:tcPr>
          <w:p w:rsidR="00E125D8" w:rsidRDefault="00E125D8">
            <w:pPr>
              <w:pStyle w:val="ConsPlusNormal"/>
              <w:jc w:val="center"/>
            </w:pPr>
            <w:r>
              <w:t>Период размещения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Магомедов </w:t>
            </w:r>
            <w:proofErr w:type="spellStart"/>
            <w:r>
              <w:t>Казимагомед</w:t>
            </w:r>
            <w:proofErr w:type="spellEnd"/>
            <w:r>
              <w:t xml:space="preserve"> </w:t>
            </w:r>
            <w:proofErr w:type="spellStart"/>
            <w:r>
              <w:t>Абдулмеджидович</w:t>
            </w:r>
            <w:proofErr w:type="spellEnd"/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60 лет Октября, в районе д. 36а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 xml:space="preserve">26.08.2023 - 25.08.2026, с преимущественным правом перед другими лицами на заключение договора на размещение нестационарного торгового объекта на новый срок без проведения </w:t>
            </w:r>
            <w:r>
              <w:lastRenderedPageBreak/>
              <w:t>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60 лет Октября, в районе д. 38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краткосрочным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60 лет Октября, в районе д. 38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краткосрочным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60 лет Октября, в районе д. 38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</w:t>
            </w:r>
            <w:proofErr w:type="spellStart"/>
            <w:r>
              <w:t>Клюкинов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Авиаторов, в районе д. 7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 xml:space="preserve">30.08.2024 - 29.08.2027, с преимущественным правом перед другими лицами на заключение договора на размещение нестационарного </w:t>
            </w:r>
            <w:r>
              <w:lastRenderedPageBreak/>
              <w:t>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пер. Высоцкого, в районе д. 1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Заводская, в районе д. 19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орехи), 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Калмыкова, в районе д. 1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>ИП Носов Павел Валерьевич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Калмыкова, в районе д. 1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24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продовольственные товары (хлеб, хлебобулочная </w:t>
            </w:r>
            <w:r>
              <w:lastRenderedPageBreak/>
              <w:t>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 xml:space="preserve">земельный участок, государственная </w:t>
            </w:r>
            <w:r>
              <w:lastRenderedPageBreak/>
              <w:t>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28.09.2023 - 27.09.2026, с преимущественны</w:t>
            </w:r>
            <w:r>
              <w:lastRenderedPageBreak/>
              <w:t>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98" w:type="dxa"/>
          </w:tcPr>
          <w:p w:rsidR="00E125D8" w:rsidRPr="00D03079" w:rsidRDefault="00D03079">
            <w:pPr>
              <w:pStyle w:val="ConsPlusNormal"/>
              <w:jc w:val="center"/>
            </w:pPr>
            <w:r>
              <w:t>ОАО "</w:t>
            </w:r>
            <w:proofErr w:type="spellStart"/>
            <w:r>
              <w:t>Нарьян-Марский</w:t>
            </w:r>
            <w:proofErr w:type="spellEnd"/>
            <w:r>
              <w:t xml:space="preserve"> хлебозавод"</w:t>
            </w:r>
          </w:p>
        </w:tc>
        <w:tc>
          <w:tcPr>
            <w:tcW w:w="1644" w:type="dxa"/>
          </w:tcPr>
          <w:p w:rsidR="00E125D8" w:rsidRDefault="00D03079">
            <w:pPr>
              <w:pStyle w:val="ConsPlusNormal"/>
              <w:jc w:val="center"/>
            </w:pPr>
            <w:r>
              <w:t>166001, г. Нарьян-Мар, ул. Строительная</w:t>
            </w:r>
            <w:r w:rsidR="00E07802">
              <w:t>, д.9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27б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0780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E125D8" w:rsidRDefault="00E07802">
            <w:pPr>
              <w:pStyle w:val="ConsPlusNormal"/>
            </w:pPr>
            <w:r>
              <w:t>01.02.2026 – 31.01.2029</w:t>
            </w:r>
            <w:r>
              <w:t>, с преимущественным правом перед другими лицами на заключение договора на размещение нестационарного торгового объекта на новый срок без проведения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27б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ул. Ленина, в </w:t>
            </w:r>
            <w:r>
              <w:lastRenderedPageBreak/>
              <w:t>районе д. 27б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 xml:space="preserve">автофургон, </w:t>
            </w:r>
            <w:r>
              <w:lastRenderedPageBreak/>
              <w:t>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продовольственные </w:t>
            </w:r>
            <w:r>
              <w:lastRenderedPageBreak/>
              <w:t>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 xml:space="preserve">в соответствии с </w:t>
            </w:r>
            <w:r>
              <w:lastRenderedPageBreak/>
              <w:t>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27б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орехи); продовольственные товары (хлеб, хлебобулочная продукция, молоко, молочная продукция, мясная продукция, рыбная продукция); 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краткосрочным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Акимова </w:t>
            </w:r>
            <w:proofErr w:type="spellStart"/>
            <w:r>
              <w:t>Зарема</w:t>
            </w:r>
            <w:proofErr w:type="spellEnd"/>
            <w:r>
              <w:t xml:space="preserve"> Сайд-</w:t>
            </w:r>
            <w:proofErr w:type="spellStart"/>
            <w:r>
              <w:t>Хусайновна</w:t>
            </w:r>
            <w:proofErr w:type="spellEnd"/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27д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 xml:space="preserve">01.01.2025 - 31.12.2027, с преимущественным правом перед другими лицами на заключение договора на размещение </w:t>
            </w:r>
            <w:r>
              <w:lastRenderedPageBreak/>
              <w:t>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Юматова </w:t>
            </w:r>
            <w:proofErr w:type="spellStart"/>
            <w:r>
              <w:t>Гульзеда</w:t>
            </w:r>
            <w:proofErr w:type="spellEnd"/>
            <w:r>
              <w:t xml:space="preserve"> Сергеевна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27б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собственности многоквартирного дома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 и при условии согласования с арендатором земельного участка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41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38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Гаджиев </w:t>
            </w:r>
            <w:proofErr w:type="spellStart"/>
            <w:r>
              <w:t>Мушфиг</w:t>
            </w:r>
            <w:proofErr w:type="spellEnd"/>
            <w:r>
              <w:t xml:space="preserve"> </w:t>
            </w:r>
            <w:proofErr w:type="spellStart"/>
            <w:r>
              <w:t>Махир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644" w:type="dxa"/>
          </w:tcPr>
          <w:p w:rsidR="00E125D8" w:rsidRDefault="00E125D8">
            <w:pPr>
              <w:pStyle w:val="ConsPlusNormal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муниципальной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26.07.2024 - 25.07.2027,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муниципальной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E125D8" w:rsidRDefault="00CF33CC">
            <w:pPr>
              <w:pStyle w:val="ConsPlusNormal"/>
              <w:jc w:val="center"/>
            </w:pPr>
            <w:r>
              <w:t>ИП Берденникова Наталья Сергеевна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муниципальной собственности</w:t>
            </w:r>
          </w:p>
        </w:tc>
        <w:tc>
          <w:tcPr>
            <w:tcW w:w="1361" w:type="dxa"/>
          </w:tcPr>
          <w:p w:rsidR="00E125D8" w:rsidRDefault="00CF33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E125D8" w:rsidRDefault="00CF33CC">
            <w:pPr>
              <w:pStyle w:val="ConsPlusNormal"/>
            </w:pPr>
            <w:r>
              <w:t>01.01.2026 – 31.12.2028</w:t>
            </w:r>
            <w:r>
              <w:t>, с преимущественным правом перед другими лицами на заключение договора на размещение нестационарного торгового объекта на новый срок без проведения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продовольственные товары (овощи, фрукты, сухофрукты, орехи); продовольственные товары (хлеб, хлебобулочная продукция, молоко, молочная продукция, мясная продукция, рыбная продукция); смешанные товары (продовольственные и </w:t>
            </w:r>
            <w:r>
              <w:lastRenderedPageBreak/>
              <w:t>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земельный участок, находящийся в муниципальной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краткосрочным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</w:t>
            </w:r>
            <w:proofErr w:type="spellStart"/>
            <w:r>
              <w:t>Искендерова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муниципальной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21.08.2023 - 20.08.2026,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Глава крестьянского (фермерского) хозяйства Семяшкин Михаил </w:t>
            </w:r>
            <w:proofErr w:type="spellStart"/>
            <w:r>
              <w:t>Палладьевич</w:t>
            </w:r>
            <w:proofErr w:type="spellEnd"/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Ленина, в районе д. 46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32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муниципальной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09.10.2023 - 08.10.2026,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E125D8" w:rsidRDefault="00C45248">
            <w:pPr>
              <w:pStyle w:val="ConsPlusNormal"/>
            </w:pPr>
            <w:r>
              <w:t xml:space="preserve">Глава крестьянского (фермерского) </w:t>
            </w:r>
            <w:r>
              <w:lastRenderedPageBreak/>
              <w:t xml:space="preserve">хозяйства Семяшкин Михаил </w:t>
            </w:r>
            <w:proofErr w:type="spellStart"/>
            <w:r>
              <w:t>Палладьевич</w:t>
            </w:r>
            <w:proofErr w:type="spellEnd"/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Полярная, в районе д. 9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38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смешанные товары (продовольственные и </w:t>
            </w:r>
            <w:r>
              <w:lastRenderedPageBreak/>
              <w:t>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 xml:space="preserve">земельный участок, государственная </w:t>
            </w:r>
            <w:r>
              <w:lastRenderedPageBreak/>
              <w:t>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531" w:type="dxa"/>
          </w:tcPr>
          <w:p w:rsidR="00E125D8" w:rsidRDefault="00C45248">
            <w:pPr>
              <w:pStyle w:val="ConsPlusNormal"/>
            </w:pPr>
            <w:r>
              <w:t>01.04.2026 – 31.03.2029</w:t>
            </w:r>
            <w:r w:rsidR="00E125D8">
              <w:t>, с преимущественны</w:t>
            </w:r>
            <w:r w:rsidR="00E125D8">
              <w:lastRenderedPageBreak/>
              <w:t>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Полярная, в районе д. 9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(овощи, фрукты, сухофрукты, орехи); продовольственные товары (хлеб, хлебобулочная продукция, молоко, молочная продукция, мясная продукция, рыбная продукция); 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</w:t>
            </w:r>
            <w:proofErr w:type="spellStart"/>
            <w:r>
              <w:t>Мизгирев</w:t>
            </w:r>
            <w:proofErr w:type="spellEnd"/>
            <w:r>
              <w:t xml:space="preserve"> Олег Владимирович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Полярная, в районе д. 16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21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частной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 xml:space="preserve">в соответствии с договором и при условии согласования с арендатором </w:t>
            </w:r>
            <w:r>
              <w:lastRenderedPageBreak/>
              <w:t>земельного участка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>ИП Макиенко Александр Михайлович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Полярная, в районе д. 25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26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частной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 и при условии согласования с арендатором земельного участка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E125D8" w:rsidRDefault="00DF124F" w:rsidP="00DF12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ул. профессора </w:t>
            </w:r>
            <w:proofErr w:type="spellStart"/>
            <w:r>
              <w:t>Г.А.Чернова</w:t>
            </w:r>
            <w:proofErr w:type="spellEnd"/>
            <w:r>
              <w:t>, в районе д. 7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47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DF12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DF124F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>ИП Климов Олег Михайлович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Рабочая, в районе д. 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30.09.2024 - 29.09.2027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Рабочая, в районе д. 21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смешанные товары (продовольственные </w:t>
            </w:r>
            <w:r>
              <w:lastRenderedPageBreak/>
              <w:t>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 xml:space="preserve">земельный участок, </w:t>
            </w:r>
            <w: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>ИП Петрова Александра Васильевна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Смидовича, в районе д. 20А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30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собственности Ненецкого автономного округа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17.07.2023 - 16.07.2026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>ООО "Формула Красоты"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</w:pPr>
            <w:r>
              <w:t xml:space="preserve">166000, НАО, г. Нарьян-Мар, ул. им. </w:t>
            </w:r>
            <w:proofErr w:type="spellStart"/>
            <w:r>
              <w:t>В.И.Ленина</w:t>
            </w:r>
            <w:proofErr w:type="spellEnd"/>
            <w:r>
              <w:t>, д. 21а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Сущинского</w:t>
            </w:r>
            <w:proofErr w:type="spellEnd"/>
            <w:r>
              <w:t>, в районе д. 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частной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 и при условии согласования с арендатором земельного участка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>ООО "Формула Красоты"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</w:pPr>
            <w:r>
              <w:t xml:space="preserve">166000, НАО, г. Нарьян-Мар, ул. им. </w:t>
            </w:r>
            <w:proofErr w:type="spellStart"/>
            <w:r>
              <w:t>В.И.Ленина</w:t>
            </w:r>
            <w:proofErr w:type="spellEnd"/>
            <w:r>
              <w:t>, д. 21а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Сущинского</w:t>
            </w:r>
            <w:proofErr w:type="spellEnd"/>
            <w:r>
              <w:t>, в районе д. 6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находящийся в частной собственности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 и при условии согласования с арендатором земельного участка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98" w:type="dxa"/>
          </w:tcPr>
          <w:p w:rsidR="00E125D8" w:rsidRDefault="00DF124F">
            <w:pPr>
              <w:pStyle w:val="ConsPlusNormal"/>
              <w:jc w:val="center"/>
            </w:pPr>
            <w:r>
              <w:t>ИП Берденникова Наталья Сергеевна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Швецова</w:t>
            </w:r>
            <w:proofErr w:type="spellEnd"/>
            <w:r>
              <w:t>, в районе д. 1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54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пункт быстрого питания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DF124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E125D8" w:rsidRDefault="00DF124F">
            <w:pPr>
              <w:pStyle w:val="ConsPlusNormal"/>
            </w:pPr>
            <w:r>
              <w:t>01.01.262026 – 31.12.2028</w:t>
            </w:r>
            <w:bookmarkStart w:id="1" w:name="_GoBack"/>
            <w:bookmarkEnd w:id="1"/>
            <w:r>
              <w:t>, с преимущественным правом перед другими лицами на заключение договора на размещение нестационарного торгового объекта на новый срок без проведения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Швецова</w:t>
            </w:r>
            <w:proofErr w:type="spellEnd"/>
            <w:r>
              <w:t>, в районе д. 3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автофургон, автоприцеп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в соответствии с договором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</w:t>
            </w:r>
            <w:proofErr w:type="spellStart"/>
            <w:r>
              <w:t>Балабанович</w:t>
            </w:r>
            <w:proofErr w:type="spellEnd"/>
            <w:r>
              <w:t xml:space="preserve"> Елена Сергеевна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Южная, в районе д. 44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 xml:space="preserve">25.09.2024 - 24.09.2027 с преимущественным правом перед другими лицами на заключение договора на размещение нестационарного торгового объекта на новый срок без проведения </w:t>
            </w:r>
            <w:r>
              <w:lastRenderedPageBreak/>
              <w:t>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</w:t>
            </w:r>
            <w:proofErr w:type="spellStart"/>
            <w:r>
              <w:t>Балабанович</w:t>
            </w:r>
            <w:proofErr w:type="spellEnd"/>
            <w:r>
              <w:t xml:space="preserve"> Елена Сергеевна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ул. Южная, в районе д. 44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смешанные товары (продовольственные и непродовольственные)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25.03.2024 - 24.03.2027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  <w:tr w:rsidR="00E125D8">
        <w:tc>
          <w:tcPr>
            <w:tcW w:w="624" w:type="dxa"/>
          </w:tcPr>
          <w:p w:rsidR="00E125D8" w:rsidRDefault="00E125D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</w:pPr>
            <w:r>
              <w:t xml:space="preserve">ИП </w:t>
            </w:r>
            <w:proofErr w:type="spellStart"/>
            <w:r>
              <w:t>Клюкинов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1644" w:type="dxa"/>
          </w:tcPr>
          <w:p w:rsidR="00E125D8" w:rsidRDefault="00E125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E125D8" w:rsidRDefault="00E125D8">
            <w:pPr>
              <w:pStyle w:val="ConsPlusNormal"/>
              <w:jc w:val="center"/>
            </w:pPr>
            <w:r>
              <w:t>в районе кладбища (Безымянное)</w:t>
            </w:r>
          </w:p>
        </w:tc>
        <w:tc>
          <w:tcPr>
            <w:tcW w:w="1701" w:type="dxa"/>
          </w:tcPr>
          <w:p w:rsidR="00E125D8" w:rsidRDefault="00E125D8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474" w:type="dxa"/>
          </w:tcPr>
          <w:p w:rsidR="00E125D8" w:rsidRDefault="00E125D8">
            <w:pPr>
              <w:pStyle w:val="ConsPlusNormal"/>
              <w:jc w:val="center"/>
            </w:pPr>
            <w:r>
              <w:t>не более 25</w:t>
            </w:r>
          </w:p>
        </w:tc>
        <w:tc>
          <w:tcPr>
            <w:tcW w:w="2551" w:type="dxa"/>
          </w:tcPr>
          <w:p w:rsidR="00E125D8" w:rsidRDefault="00E125D8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098" w:type="dxa"/>
          </w:tcPr>
          <w:p w:rsidR="00E125D8" w:rsidRDefault="00E125D8">
            <w:pPr>
              <w:pStyle w:val="ConsPlusNormal"/>
              <w:jc w:val="center"/>
            </w:pPr>
            <w: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361" w:type="dxa"/>
          </w:tcPr>
          <w:p w:rsidR="00E125D8" w:rsidRDefault="00E125D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E125D8" w:rsidRDefault="00E125D8">
            <w:pPr>
              <w:pStyle w:val="ConsPlusNormal"/>
            </w:pPr>
            <w:r>
              <w:t>17.05.2025 - 16.05.2028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</w:tbl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ind w:firstLine="540"/>
        <w:jc w:val="both"/>
      </w:pPr>
    </w:p>
    <w:p w:rsidR="00E125D8" w:rsidRDefault="00E125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CB7" w:rsidRDefault="00F25CB7"/>
    <w:sectPr w:rsidR="00F25CB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D8"/>
    <w:rsid w:val="00010ACC"/>
    <w:rsid w:val="000C4865"/>
    <w:rsid w:val="00206F8C"/>
    <w:rsid w:val="00305682"/>
    <w:rsid w:val="00550A54"/>
    <w:rsid w:val="00871EF1"/>
    <w:rsid w:val="008D7AE6"/>
    <w:rsid w:val="00C45248"/>
    <w:rsid w:val="00CF33CC"/>
    <w:rsid w:val="00D03079"/>
    <w:rsid w:val="00D12435"/>
    <w:rsid w:val="00DF124F"/>
    <w:rsid w:val="00E07802"/>
    <w:rsid w:val="00E125D8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9ECA5-AE81-42F9-8545-3DD1D7A0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2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25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55323&amp;dst=100005" TargetMode="External"/><Relationship Id="rId18" Type="http://schemas.openxmlformats.org/officeDocument/2006/relationships/hyperlink" Target="https://login.consultant.ru/link/?req=doc&amp;base=RLAW913&amp;n=57033&amp;dst=100005" TargetMode="External"/><Relationship Id="rId26" Type="http://schemas.openxmlformats.org/officeDocument/2006/relationships/hyperlink" Target="https://login.consultant.ru/link/?req=doc&amp;base=RLAW913&amp;n=64017&amp;dst=100005" TargetMode="External"/><Relationship Id="rId39" Type="http://schemas.openxmlformats.org/officeDocument/2006/relationships/hyperlink" Target="https://login.consultant.ru/link/?req=doc&amp;base=RLAW913&amp;n=64017&amp;dst=100006" TargetMode="External"/><Relationship Id="rId21" Type="http://schemas.openxmlformats.org/officeDocument/2006/relationships/hyperlink" Target="https://login.consultant.ru/link/?req=doc&amp;base=RLAW913&amp;n=58827&amp;dst=100005" TargetMode="External"/><Relationship Id="rId34" Type="http://schemas.openxmlformats.org/officeDocument/2006/relationships/hyperlink" Target="https://login.consultant.ru/link/?req=doc&amp;base=RLAW913&amp;n=56488&amp;dst=100006" TargetMode="External"/><Relationship Id="rId42" Type="http://schemas.openxmlformats.org/officeDocument/2006/relationships/hyperlink" Target="https://login.consultant.ru/link/?req=doc&amp;base=RLAW913&amp;n=38094" TargetMode="External"/><Relationship Id="rId47" Type="http://schemas.openxmlformats.org/officeDocument/2006/relationships/hyperlink" Target="https://login.consultant.ru/link/?req=doc&amp;base=RLAW913&amp;n=42928" TargetMode="External"/><Relationship Id="rId50" Type="http://schemas.openxmlformats.org/officeDocument/2006/relationships/hyperlink" Target="https://login.consultant.ru/link/?req=doc&amp;base=RLAW913&amp;n=4502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50552&amp;dst=100005" TargetMode="External"/><Relationship Id="rId12" Type="http://schemas.openxmlformats.org/officeDocument/2006/relationships/hyperlink" Target="https://login.consultant.ru/link/?req=doc&amp;base=RLAW913&amp;n=53524&amp;dst=100005" TargetMode="External"/><Relationship Id="rId17" Type="http://schemas.openxmlformats.org/officeDocument/2006/relationships/hyperlink" Target="https://login.consultant.ru/link/?req=doc&amp;base=RLAW913&amp;n=56627&amp;dst=100005" TargetMode="External"/><Relationship Id="rId25" Type="http://schemas.openxmlformats.org/officeDocument/2006/relationships/hyperlink" Target="https://login.consultant.ru/link/?req=doc&amp;base=RLAW913&amp;n=62665&amp;dst=100005" TargetMode="External"/><Relationship Id="rId33" Type="http://schemas.openxmlformats.org/officeDocument/2006/relationships/hyperlink" Target="https://login.consultant.ru/link/?req=doc&amp;base=RLAW913&amp;n=54838&amp;dst=100008" TargetMode="External"/><Relationship Id="rId38" Type="http://schemas.openxmlformats.org/officeDocument/2006/relationships/hyperlink" Target="https://login.consultant.ru/link/?req=doc&amp;base=RLAW913&amp;n=60738&amp;dst=100062" TargetMode="External"/><Relationship Id="rId46" Type="http://schemas.openxmlformats.org/officeDocument/2006/relationships/hyperlink" Target="https://login.consultant.ru/link/?req=doc&amp;base=RLAW913&amp;n=425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6488&amp;dst=100005" TargetMode="External"/><Relationship Id="rId20" Type="http://schemas.openxmlformats.org/officeDocument/2006/relationships/hyperlink" Target="https://login.consultant.ru/link/?req=doc&amp;base=RLAW913&amp;n=57859&amp;dst=100005" TargetMode="External"/><Relationship Id="rId29" Type="http://schemas.openxmlformats.org/officeDocument/2006/relationships/hyperlink" Target="https://login.consultant.ru/link/?req=doc&amp;base=LAW&amp;n=511586&amp;dst=100117" TargetMode="External"/><Relationship Id="rId41" Type="http://schemas.openxmlformats.org/officeDocument/2006/relationships/hyperlink" Target="https://login.consultant.ru/link/?req=doc&amp;base=RLAW913&amp;n=36936" TargetMode="External"/><Relationship Id="rId54" Type="http://schemas.openxmlformats.org/officeDocument/2006/relationships/hyperlink" Target="https://login.consultant.ru/link/?req=doc&amp;base=RLAW913&amp;n=64017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49837&amp;dst=100005" TargetMode="External"/><Relationship Id="rId11" Type="http://schemas.openxmlformats.org/officeDocument/2006/relationships/hyperlink" Target="https://login.consultant.ru/link/?req=doc&amp;base=RLAW913&amp;n=53045&amp;dst=100005" TargetMode="External"/><Relationship Id="rId24" Type="http://schemas.openxmlformats.org/officeDocument/2006/relationships/hyperlink" Target="https://login.consultant.ru/link/?req=doc&amp;base=RLAW913&amp;n=60738&amp;dst=100005" TargetMode="External"/><Relationship Id="rId32" Type="http://schemas.openxmlformats.org/officeDocument/2006/relationships/hyperlink" Target="https://login.consultant.ru/link/?req=doc&amp;base=RLAW913&amp;n=55323&amp;dst=100007" TargetMode="External"/><Relationship Id="rId37" Type="http://schemas.openxmlformats.org/officeDocument/2006/relationships/hyperlink" Target="https://login.consultant.ru/link/?req=doc&amp;base=RLAW913&amp;n=60386&amp;dst=100024" TargetMode="External"/><Relationship Id="rId40" Type="http://schemas.openxmlformats.org/officeDocument/2006/relationships/hyperlink" Target="https://login.consultant.ru/link/?req=doc&amp;base=RLAW913&amp;n=40318" TargetMode="External"/><Relationship Id="rId45" Type="http://schemas.openxmlformats.org/officeDocument/2006/relationships/hyperlink" Target="https://login.consultant.ru/link/?req=doc&amp;base=RLAW913&amp;n=40798" TargetMode="External"/><Relationship Id="rId53" Type="http://schemas.openxmlformats.org/officeDocument/2006/relationships/hyperlink" Target="https://login.consultant.ru/link/?req=doc&amp;base=RLAW913&amp;n=47460" TargetMode="External"/><Relationship Id="rId5" Type="http://schemas.openxmlformats.org/officeDocument/2006/relationships/hyperlink" Target="https://login.consultant.ru/link/?req=doc&amp;base=RLAW913&amp;n=49439&amp;dst=100005" TargetMode="External"/><Relationship Id="rId15" Type="http://schemas.openxmlformats.org/officeDocument/2006/relationships/hyperlink" Target="https://login.consultant.ru/link/?req=doc&amp;base=RLAW913&amp;n=56031&amp;dst=100005" TargetMode="External"/><Relationship Id="rId23" Type="http://schemas.openxmlformats.org/officeDocument/2006/relationships/hyperlink" Target="https://login.consultant.ru/link/?req=doc&amp;base=RLAW913&amp;n=60386&amp;dst=100005" TargetMode="External"/><Relationship Id="rId28" Type="http://schemas.openxmlformats.org/officeDocument/2006/relationships/hyperlink" Target="https://login.consultant.ru/link/?req=doc&amp;base=LAW&amp;n=501480" TargetMode="External"/><Relationship Id="rId36" Type="http://schemas.openxmlformats.org/officeDocument/2006/relationships/hyperlink" Target="https://login.consultant.ru/link/?req=doc&amp;base=RLAW913&amp;n=57033&amp;dst=100062" TargetMode="External"/><Relationship Id="rId49" Type="http://schemas.openxmlformats.org/officeDocument/2006/relationships/hyperlink" Target="https://login.consultant.ru/link/?req=doc&amp;base=RLAW913&amp;n=44716" TargetMode="External"/><Relationship Id="rId10" Type="http://schemas.openxmlformats.org/officeDocument/2006/relationships/hyperlink" Target="https://login.consultant.ru/link/?req=doc&amp;base=RLAW913&amp;n=52007&amp;dst=100005" TargetMode="External"/><Relationship Id="rId19" Type="http://schemas.openxmlformats.org/officeDocument/2006/relationships/hyperlink" Target="https://login.consultant.ru/link/?req=doc&amp;base=RLAW913&amp;n=57199&amp;dst=100005" TargetMode="External"/><Relationship Id="rId31" Type="http://schemas.openxmlformats.org/officeDocument/2006/relationships/hyperlink" Target="https://login.consultant.ru/link/?req=doc&amp;base=RLAW913&amp;n=51111&amp;dst=100010" TargetMode="External"/><Relationship Id="rId44" Type="http://schemas.openxmlformats.org/officeDocument/2006/relationships/hyperlink" Target="https://login.consultant.ru/link/?req=doc&amp;base=RLAW913&amp;n=39497" TargetMode="External"/><Relationship Id="rId52" Type="http://schemas.openxmlformats.org/officeDocument/2006/relationships/hyperlink" Target="https://login.consultant.ru/link/?req=doc&amp;base=RLAW913&amp;n=463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51448&amp;dst=100005" TargetMode="External"/><Relationship Id="rId14" Type="http://schemas.openxmlformats.org/officeDocument/2006/relationships/hyperlink" Target="https://login.consultant.ru/link/?req=doc&amp;base=RLAW913&amp;n=54838&amp;dst=100005" TargetMode="External"/><Relationship Id="rId22" Type="http://schemas.openxmlformats.org/officeDocument/2006/relationships/hyperlink" Target="https://login.consultant.ru/link/?req=doc&amp;base=RLAW913&amp;n=59864&amp;dst=100005" TargetMode="External"/><Relationship Id="rId27" Type="http://schemas.openxmlformats.org/officeDocument/2006/relationships/hyperlink" Target="https://login.consultant.ru/link/?req=doc&amp;base=RLAW913&amp;n=64017&amp;dst=100005" TargetMode="External"/><Relationship Id="rId30" Type="http://schemas.openxmlformats.org/officeDocument/2006/relationships/hyperlink" Target="https://login.consultant.ru/link/?req=doc&amp;base=RLAW913&amp;n=53487&amp;dst=100006" TargetMode="External"/><Relationship Id="rId35" Type="http://schemas.openxmlformats.org/officeDocument/2006/relationships/hyperlink" Target="https://login.consultant.ru/link/?req=doc&amp;base=RLAW913&amp;n=56627&amp;dst=100045" TargetMode="External"/><Relationship Id="rId43" Type="http://schemas.openxmlformats.org/officeDocument/2006/relationships/hyperlink" Target="https://login.consultant.ru/link/?req=doc&amp;base=RLAW913&amp;n=38735" TargetMode="External"/><Relationship Id="rId48" Type="http://schemas.openxmlformats.org/officeDocument/2006/relationships/hyperlink" Target="https://login.consultant.ru/link/?req=doc&amp;base=RLAW913&amp;n=4397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13&amp;n=51111&amp;dst=100005" TargetMode="External"/><Relationship Id="rId51" Type="http://schemas.openxmlformats.org/officeDocument/2006/relationships/hyperlink" Target="https://login.consultant.ru/link/?req=doc&amp;base=RLAW913&amp;n=4565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5</cp:revision>
  <dcterms:created xsi:type="dcterms:W3CDTF">2026-04-22T10:52:00Z</dcterms:created>
  <dcterms:modified xsi:type="dcterms:W3CDTF">2026-04-22T11:23:00Z</dcterms:modified>
</cp:coreProperties>
</file>