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4D" w:rsidRDefault="00754E4D">
      <w:pPr>
        <w:pStyle w:val="ConsPlusTitle"/>
        <w:jc w:val="center"/>
      </w:pPr>
      <w:r>
        <w:t>АДМИНИСТРАЦИЯ МО "ГОРОДСКОЙ ОКРУГ "ГОРОД НАРЬЯН-МАР"</w:t>
      </w:r>
    </w:p>
    <w:p w:rsidR="00754E4D" w:rsidRDefault="00754E4D">
      <w:pPr>
        <w:pStyle w:val="ConsPlusTitle"/>
        <w:jc w:val="center"/>
      </w:pPr>
    </w:p>
    <w:p w:rsidR="00754E4D" w:rsidRDefault="00754E4D">
      <w:pPr>
        <w:pStyle w:val="ConsPlusTitle"/>
        <w:jc w:val="center"/>
      </w:pPr>
      <w:r>
        <w:t>ПОСТАНОВЛЕНИЕ</w:t>
      </w:r>
    </w:p>
    <w:p w:rsidR="00754E4D" w:rsidRDefault="00754E4D" w:rsidP="00754E4D">
      <w:pPr>
        <w:pStyle w:val="ConsPlusTitle"/>
        <w:tabs>
          <w:tab w:val="left" w:pos="3930"/>
          <w:tab w:val="center" w:pos="5386"/>
        </w:tabs>
      </w:pPr>
      <w:bookmarkStart w:id="0" w:name="_GoBack"/>
      <w:r>
        <w:tab/>
      </w:r>
      <w:r>
        <w:tab/>
        <w:t>от 18 декабря 2018 г. N 1080</w:t>
      </w:r>
    </w:p>
    <w:bookmarkEnd w:id="0"/>
    <w:p w:rsidR="00754E4D" w:rsidRDefault="00754E4D">
      <w:pPr>
        <w:pStyle w:val="ConsPlusTitle"/>
        <w:jc w:val="both"/>
      </w:pPr>
    </w:p>
    <w:p w:rsidR="00754E4D" w:rsidRDefault="00754E4D">
      <w:pPr>
        <w:pStyle w:val="ConsPlusTitle"/>
        <w:jc w:val="center"/>
      </w:pPr>
      <w:r>
        <w:t>О ВНЕСЕНИИ ИЗМЕНЕНИЙ В ПОЛОЖЕНИЕ О ПОРЯДКЕ ФОРМИРОВАНИЯ</w:t>
      </w:r>
    </w:p>
    <w:p w:rsidR="00754E4D" w:rsidRDefault="00754E4D">
      <w:pPr>
        <w:pStyle w:val="ConsPlusTitle"/>
        <w:jc w:val="center"/>
      </w:pPr>
      <w:r>
        <w:t>МУНИЦИПАЛЬНОГО ЗАДАНИЯ НА ОКАЗАНИЕ МУНИЦИПАЛЬНЫХ УСЛУГ</w:t>
      </w:r>
    </w:p>
    <w:p w:rsidR="00754E4D" w:rsidRDefault="00754E4D">
      <w:pPr>
        <w:pStyle w:val="ConsPlusTitle"/>
        <w:jc w:val="center"/>
      </w:pPr>
      <w:r>
        <w:t>(ВЫПОЛНЕНИЕ РАБОТ) В ОТНОШЕНИИ МУНИЦИПАЛЬНЫХ УЧРЕЖДЕНИЙ МО</w:t>
      </w:r>
    </w:p>
    <w:p w:rsidR="00754E4D" w:rsidRDefault="00754E4D">
      <w:pPr>
        <w:pStyle w:val="ConsPlusTitle"/>
        <w:jc w:val="center"/>
      </w:pPr>
      <w:r>
        <w:t>"ГОРОДСКОЙ ОКРУГ "ГОРОД НАРЬЯН-МАР" И ФИНАНСОВОГО</w:t>
      </w:r>
    </w:p>
    <w:p w:rsidR="00754E4D" w:rsidRDefault="00754E4D">
      <w:pPr>
        <w:pStyle w:val="ConsPlusTitle"/>
        <w:jc w:val="center"/>
      </w:pPr>
      <w:r>
        <w:t>ОБЕСПЕЧЕНИЯ ВЫПОЛНЕНИЯ МУНИЦИПАЛЬНОГО ЗАДАНИЯ, УТВЕРЖДЕННОЕ</w:t>
      </w:r>
    </w:p>
    <w:p w:rsidR="00754E4D" w:rsidRDefault="00754E4D">
      <w:pPr>
        <w:pStyle w:val="ConsPlusTitle"/>
        <w:jc w:val="center"/>
      </w:pPr>
      <w:r>
        <w:t>ПОСТАНОВЛЕНИЕМ АДМИНИСТРАЦИИ МО "ГОРОДСКОЙ ОКРУГ</w:t>
      </w:r>
    </w:p>
    <w:p w:rsidR="00754E4D" w:rsidRDefault="00754E4D">
      <w:pPr>
        <w:pStyle w:val="ConsPlusTitle"/>
        <w:jc w:val="center"/>
      </w:pPr>
      <w:r>
        <w:t>"ГОРОД НАРЬЯН-МАР" ОТ 28.03.2018 N 197</w:t>
      </w:r>
    </w:p>
    <w:p w:rsidR="00754E4D" w:rsidRDefault="00754E4D">
      <w:pPr>
        <w:pStyle w:val="ConsPlusNormal"/>
        <w:jc w:val="both"/>
      </w:pPr>
    </w:p>
    <w:p w:rsidR="00754E4D" w:rsidRDefault="00754E4D">
      <w:pPr>
        <w:pStyle w:val="ConsPlusNormal"/>
        <w:ind w:firstLine="540"/>
        <w:jc w:val="both"/>
      </w:pPr>
      <w:r>
        <w:t>В целях уточнения требований к порядку формирования плана финансово-хозяйственной деятельности муниципальных бюджетных учреждений МО "Городской округ "Город Нарьян-Мар" и к отчетам о его выполнении Администрация МО "Городской округ "Город Нарьян-Мар" постановляет: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задания, утвержденное постановлением Администрации МО "Городской округ "Город Нарьян-Мар" от 28.03.2018 N 197: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 xml:space="preserve">1.1. В </w:t>
      </w:r>
      <w:hyperlink r:id="rId5" w:history="1">
        <w:r>
          <w:rPr>
            <w:color w:val="0000FF"/>
          </w:rPr>
          <w:t>абзаце первом пункта 3.7</w:t>
        </w:r>
      </w:hyperlink>
      <w:r>
        <w:t xml:space="preserve"> слова "1 декабря" заменить словами "20 октября".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абзаце четвертом пункта 3.7</w:t>
        </w:r>
      </w:hyperlink>
      <w:r>
        <w:t xml:space="preserve"> слова "15 декабря" заменить словами "1 ноября".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 xml:space="preserve">1.3. </w:t>
      </w:r>
      <w:hyperlink r:id="rId7" w:history="1">
        <w:r>
          <w:rPr>
            <w:color w:val="0000FF"/>
          </w:rPr>
          <w:t>Пункт 3.8</w:t>
        </w:r>
      </w:hyperlink>
      <w:r>
        <w:t xml:space="preserve"> изложить в новой редакции: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>"3.8. Муниципальные учреждения ежеквартально, до 10 числа месяца, следующего за отчетным периодом, представляют в Администрацию МО "Городской округ "Город Нарьян-Мар" в лице управления строительства, ЖКХ и ГД Администрации МО "Городской округ "Город Нарьян-Мар" отчет о выполнении показателей муниципального задания с нарастающим итогом за отчетный период с подробным анализом причин отклонения достигнутых показателей от утвержденных по форме приложения N 2 к настоящему Положению.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>Управление строительства, ЖКХ и ГД Администрации МО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муниципального задания и направляет в адрес управления экономического и инвестиционного развития.".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 xml:space="preserve">1.4. </w:t>
      </w:r>
      <w:hyperlink r:id="rId8" w:history="1">
        <w:r>
          <w:rPr>
            <w:color w:val="0000FF"/>
          </w:rPr>
          <w:t>Абзац первый пункта 3.9</w:t>
        </w:r>
      </w:hyperlink>
      <w:r>
        <w:t xml:space="preserve"> дополнить предложением следующего содержания: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>"Управление строительства, ЖКХ и ГД Администрации МО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муниципального задания и направляет в адрес управления экономического и инвестиционного развития.".</w:t>
      </w:r>
    </w:p>
    <w:p w:rsidR="00754E4D" w:rsidRDefault="00754E4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подлежит официальному опубликованию.</w:t>
      </w:r>
    </w:p>
    <w:p w:rsidR="00754E4D" w:rsidRDefault="00754E4D">
      <w:pPr>
        <w:pStyle w:val="ConsPlusNormal"/>
        <w:jc w:val="both"/>
      </w:pPr>
    </w:p>
    <w:p w:rsidR="00754E4D" w:rsidRDefault="00754E4D">
      <w:pPr>
        <w:pStyle w:val="ConsPlusNormal"/>
        <w:jc w:val="right"/>
      </w:pPr>
      <w:r>
        <w:t>Глава МО "Городской округ</w:t>
      </w:r>
    </w:p>
    <w:p w:rsidR="00754E4D" w:rsidRDefault="00754E4D">
      <w:pPr>
        <w:pStyle w:val="ConsPlusNormal"/>
        <w:jc w:val="right"/>
      </w:pPr>
      <w:r>
        <w:t>"Город Нарьян-Мар"</w:t>
      </w:r>
    </w:p>
    <w:p w:rsidR="00754E4D" w:rsidRDefault="00754E4D">
      <w:pPr>
        <w:pStyle w:val="ConsPlusNormal"/>
        <w:jc w:val="right"/>
      </w:pPr>
      <w:r>
        <w:t>О.О.БЕЛАК</w:t>
      </w:r>
    </w:p>
    <w:p w:rsidR="00754E4D" w:rsidRDefault="00754E4D">
      <w:pPr>
        <w:pStyle w:val="ConsPlusNormal"/>
        <w:jc w:val="both"/>
      </w:pPr>
    </w:p>
    <w:p w:rsidR="00754E4D" w:rsidRDefault="00754E4D">
      <w:pPr>
        <w:pStyle w:val="ConsPlusNormal"/>
        <w:jc w:val="both"/>
      </w:pPr>
    </w:p>
    <w:p w:rsidR="00754E4D" w:rsidRDefault="00754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E5" w:rsidRDefault="001C48E5"/>
    <w:sectPr w:rsidR="001C48E5" w:rsidSect="00162374">
      <w:type w:val="continuous"/>
      <w:pgSz w:w="11906" w:h="16838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D"/>
    <w:rsid w:val="001C48E5"/>
    <w:rsid w:val="00754E4D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62B3-E782-4079-9D39-767D518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1F20BBE792684D53C108F1E0EC0D8263D052E3A045667F80622AD781E9ECE0C428558F205A80B7599D13B2775892504C0AEDDBF47A8F8A9F40EdD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1F20BBE792684D53C108F1E0EC0D8263D052E3A045667F80622AD781E9ECE0C428558F205A80B7599D13A2775892504C0AEDDBF47A8F8A9F40EdDm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1F20BBE792684D53C108F1E0EC0D8263D052E3A045667F80622AD781E9ECE0C428558F205A80B7599D1362775892504C0AEDDBF47A8F8A9F40EdDmFG" TargetMode="External"/><Relationship Id="rId5" Type="http://schemas.openxmlformats.org/officeDocument/2006/relationships/hyperlink" Target="consultantplus://offline/ref=67C1F20BBE792684D53C108F1E0EC0D8263D052E3A045667F80622AD781E9ECE0C428558F205A80B7599D1332775892504C0AEDDBF47A8F8A9F40EdDm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C1F20BBE792684D53C108F1E0EC0D8263D052E3A045667F80622AD781E9ECE0C428558F205A80B7598D2322775892504C0AEDDBF47A8F8A9F40EdDm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2020-05-28T06:38:00Z</dcterms:created>
  <dcterms:modified xsi:type="dcterms:W3CDTF">2020-05-28T06:38:00Z</dcterms:modified>
</cp:coreProperties>
</file>