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16D" w:rsidRDefault="00FC416D">
      <w:pPr>
        <w:pStyle w:val="ConsPlusTitle"/>
        <w:jc w:val="center"/>
        <w:outlineLvl w:val="0"/>
      </w:pPr>
      <w:r>
        <w:t>СОВЕТ ГОРОДСКОГО ОКРУГА "ГОРОД НАРЬЯН-МАР"</w:t>
      </w:r>
    </w:p>
    <w:p w:rsidR="00FC416D" w:rsidRDefault="00FC416D">
      <w:pPr>
        <w:pStyle w:val="ConsPlusTitle"/>
        <w:jc w:val="center"/>
      </w:pPr>
      <w:r>
        <w:t>56-я сессия III созыва</w:t>
      </w:r>
    </w:p>
    <w:p w:rsidR="00FC416D" w:rsidRDefault="00FC416D">
      <w:pPr>
        <w:pStyle w:val="ConsPlusTitle"/>
        <w:jc w:val="center"/>
      </w:pPr>
    </w:p>
    <w:p w:rsidR="00FC416D" w:rsidRDefault="00FC416D">
      <w:pPr>
        <w:pStyle w:val="ConsPlusTitle"/>
        <w:jc w:val="center"/>
      </w:pPr>
      <w:r>
        <w:t>РЕШЕНИЕ</w:t>
      </w:r>
    </w:p>
    <w:p w:rsidR="00FC416D" w:rsidRDefault="00FC416D">
      <w:pPr>
        <w:pStyle w:val="ConsPlusTitle"/>
        <w:jc w:val="center"/>
      </w:pPr>
      <w:r>
        <w:t>от 26 апреля 2018 г. N 516-р</w:t>
      </w:r>
    </w:p>
    <w:p w:rsidR="00FC416D" w:rsidRDefault="00FC416D">
      <w:pPr>
        <w:pStyle w:val="ConsPlusTitle"/>
        <w:jc w:val="center"/>
      </w:pPr>
    </w:p>
    <w:p w:rsidR="00FC416D" w:rsidRDefault="00FC416D">
      <w:pPr>
        <w:pStyle w:val="ConsPlusTitle"/>
        <w:jc w:val="center"/>
      </w:pPr>
      <w:r>
        <w:t>ОБ УТВЕРЖДЕНИИ ПЕРЕЧНЯ ДОЛЖНОСТЕЙ МУНИЦИПАЛЬНОЙ СЛУЖБЫ</w:t>
      </w:r>
    </w:p>
    <w:p w:rsidR="00FC416D" w:rsidRDefault="00FC416D">
      <w:pPr>
        <w:pStyle w:val="ConsPlusTitle"/>
        <w:jc w:val="center"/>
      </w:pPr>
      <w:r>
        <w:t>МУНИЦИПАЛЬНОГО ОБРАЗОВАНИЯ "ГОРОДСКОЙ ОКРУГ "ГОРОД</w:t>
      </w:r>
    </w:p>
    <w:p w:rsidR="00FC416D" w:rsidRDefault="00FC416D">
      <w:pPr>
        <w:pStyle w:val="ConsPlusTitle"/>
        <w:jc w:val="center"/>
      </w:pPr>
      <w:r>
        <w:t>НАРЬЯН-МАР", ПРИ ПОСТУПЛЕНИИ НА КОТОРЫЕ ГРАЖДАНЕ ОБЯЗАНЫ</w:t>
      </w:r>
    </w:p>
    <w:p w:rsidR="00FC416D" w:rsidRDefault="00FC416D">
      <w:pPr>
        <w:pStyle w:val="ConsPlusTitle"/>
        <w:jc w:val="center"/>
      </w:pPr>
      <w:r>
        <w:t>ПРЕДСТАВЛЯТЬ СВЕДЕНИЯ О СВОИХ ДОХОДАХ, ОБ ИМУЩЕСТВЕ</w:t>
      </w:r>
    </w:p>
    <w:p w:rsidR="00FC416D" w:rsidRDefault="00FC416D">
      <w:pPr>
        <w:pStyle w:val="ConsPlusTitle"/>
        <w:jc w:val="center"/>
      </w:pPr>
      <w:r>
        <w:t>И ОБЯЗАТЕЛЬСТВАХ ИМУЩЕСТВЕННОГО ХАРАКТЕРА И СВЕДЕНИЯ</w:t>
      </w:r>
    </w:p>
    <w:p w:rsidR="00FC416D" w:rsidRDefault="00FC416D">
      <w:pPr>
        <w:pStyle w:val="ConsPlusTitle"/>
        <w:jc w:val="center"/>
      </w:pPr>
      <w:r>
        <w:t>О ДОХОДАХ, ОБ ИМУЩЕСТВЕ И ОБЯЗАТЕЛЬСТВАХ ИМУЩЕСТВЕННОГО</w:t>
      </w:r>
    </w:p>
    <w:p w:rsidR="00FC416D" w:rsidRDefault="00FC416D">
      <w:pPr>
        <w:pStyle w:val="ConsPlusTitle"/>
        <w:jc w:val="center"/>
      </w:pPr>
      <w:r>
        <w:t>ХАРАКТЕРА СВОИХ СУПРУГИ (СУПРУГА) И НЕСОВЕРШЕННОЛЕТНИХ</w:t>
      </w:r>
    </w:p>
    <w:p w:rsidR="00FC416D" w:rsidRDefault="00FC416D">
      <w:pPr>
        <w:pStyle w:val="ConsPlusTitle"/>
        <w:jc w:val="center"/>
      </w:pPr>
      <w:r>
        <w:t>ДЕТЕЙ, И ПРИ ЗАМЕЩЕНИИ КОТОРЫХ МУНИЦИПАЛЬНЫЕ СЛУЖАЩИЕ</w:t>
      </w:r>
    </w:p>
    <w:p w:rsidR="00FC416D" w:rsidRDefault="00FC416D">
      <w:pPr>
        <w:pStyle w:val="ConsPlusTitle"/>
        <w:jc w:val="center"/>
      </w:pPr>
      <w:r>
        <w:t>ОБЯЗАНЫ ПРЕДСТАВЛЯТЬ СВЕДЕНИЯ О СВОИХ ДОХОДАХ, РАСХОДАХ,</w:t>
      </w:r>
    </w:p>
    <w:p w:rsidR="00FC416D" w:rsidRDefault="00FC416D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FC416D" w:rsidRDefault="00FC416D">
      <w:pPr>
        <w:pStyle w:val="ConsPlusTitle"/>
        <w:jc w:val="center"/>
      </w:pPr>
      <w:r>
        <w:t>И СВЕДЕНИЯ О ДОХОДАХ, О РАСХОДАХ, ОБ ИМУЩЕСТВЕ</w:t>
      </w:r>
    </w:p>
    <w:p w:rsidR="00FC416D" w:rsidRDefault="00FC416D">
      <w:pPr>
        <w:pStyle w:val="ConsPlusTitle"/>
        <w:jc w:val="center"/>
      </w:pPr>
      <w:r>
        <w:t>И ОБЯЗАТЕЛЬСТВАХ ИМУЩЕСТВЕННОГО ХАРАКТЕРА СВОИХ СУПРУГИ</w:t>
      </w:r>
    </w:p>
    <w:p w:rsidR="00FC416D" w:rsidRDefault="00FC416D">
      <w:pPr>
        <w:pStyle w:val="ConsPlusTitle"/>
        <w:jc w:val="center"/>
      </w:pPr>
      <w:r>
        <w:t>(СУПРУГА) И НЕСОВЕРШЕННОЛЕТНИХ ДЕТЕЙ</w:t>
      </w:r>
    </w:p>
    <w:p w:rsidR="00FC416D" w:rsidRDefault="00FC41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41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16D" w:rsidRDefault="00FC41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16D" w:rsidRDefault="00FC41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городского округа "Город Нарьян-Мар"</w:t>
            </w:r>
          </w:p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4">
              <w:r>
                <w:rPr>
                  <w:color w:val="0000FF"/>
                </w:rPr>
                <w:t>N 79-р</w:t>
              </w:r>
            </w:hyperlink>
            <w:r>
              <w:rPr>
                <w:color w:val="392C69"/>
              </w:rPr>
              <w:t xml:space="preserve">, от 25.11.2021 </w:t>
            </w:r>
            <w:hyperlink r:id="rId5">
              <w:r>
                <w:rPr>
                  <w:color w:val="0000FF"/>
                </w:rPr>
                <w:t>N 265-р</w:t>
              </w:r>
            </w:hyperlink>
            <w:r>
              <w:rPr>
                <w:color w:val="392C69"/>
              </w:rPr>
              <w:t xml:space="preserve">, от 21.02.2023 </w:t>
            </w:r>
            <w:hyperlink r:id="rId6">
              <w:r>
                <w:rPr>
                  <w:color w:val="0000FF"/>
                </w:rPr>
                <w:t>N 423-р</w:t>
              </w:r>
            </w:hyperlink>
            <w:r>
              <w:rPr>
                <w:color w:val="392C69"/>
              </w:rPr>
              <w:t>,</w:t>
            </w:r>
          </w:p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7">
              <w:r>
                <w:rPr>
                  <w:color w:val="0000FF"/>
                </w:rPr>
                <w:t>N 476-р</w:t>
              </w:r>
            </w:hyperlink>
            <w:r>
              <w:rPr>
                <w:color w:val="392C69"/>
              </w:rPr>
              <w:t xml:space="preserve">, от 27.11.2025 </w:t>
            </w:r>
            <w:hyperlink r:id="rId8">
              <w:r>
                <w:rPr>
                  <w:color w:val="0000FF"/>
                </w:rPr>
                <w:t>N 144-р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16D" w:rsidRDefault="00FC416D">
            <w:pPr>
              <w:pStyle w:val="ConsPlusNormal"/>
            </w:pPr>
          </w:p>
        </w:tc>
      </w:tr>
    </w:tbl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доходами",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</w:t>
      </w:r>
      <w:hyperlink r:id="rId13">
        <w:r>
          <w:rPr>
            <w:color w:val="0000FF"/>
          </w:rPr>
          <w:t>Уставом</w:t>
        </w:r>
      </w:hyperlink>
      <w:r>
        <w:t xml:space="preserve"> муниципального образования "Городской округ "Город Нарьян-Мар" Совет городского округа "Город Нарьян-Мар" решил:</w:t>
      </w:r>
    </w:p>
    <w:p w:rsidR="00FC416D" w:rsidRDefault="00FC416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решения</w:t>
        </w:r>
      </w:hyperlink>
      <w:r>
        <w:t xml:space="preserve"> Совета городского округа "Город Нарьян-Мар" от 27.11.2025 N 144-р)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3">
        <w:r>
          <w:rPr>
            <w:color w:val="0000FF"/>
          </w:rPr>
          <w:t>Перечень</w:t>
        </w:r>
      </w:hyperlink>
      <w:r>
        <w:t xml:space="preserve"> должностей муниципальной службы муниципального образования "Городской округ "Город Нарьян-Мар", при поступлении на которые граждане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 и сведения о доходах, о расходах, об имуществе и обязательствах имущественного характера своих супруги (супруга) и несовершеннолетних детей (Приложение).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 xml:space="preserve">- </w:t>
      </w:r>
      <w:hyperlink r:id="rId15">
        <w:r>
          <w:rPr>
            <w:color w:val="0000FF"/>
          </w:rPr>
          <w:t>решение</w:t>
        </w:r>
      </w:hyperlink>
      <w:r>
        <w:t xml:space="preserve"> Совета городского округа "Город Нарьян-Мар" от 28.10.2010 N 150-р "Об утверждении перечня должностей муниципальной службы муниципального образования "Городской округ "Город Нарьян-Мар",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и несовершеннолетних детей, а также замещение которых связано с повышенными коррупционными рисками";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6">
        <w:r>
          <w:rPr>
            <w:color w:val="0000FF"/>
          </w:rPr>
          <w:t>решение</w:t>
        </w:r>
      </w:hyperlink>
      <w:r>
        <w:t xml:space="preserve"> Совета городского округа "Город Нарьян-Мар" от 27.12.2011 N 337-р "О внесении изменений в Перечень должностей муниципальной службы муниципального образования "Городской округ "Город Нарьян-Мар",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замещение которых связано с повышенными коррупционными рисками";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 xml:space="preserve">- </w:t>
      </w:r>
      <w:hyperlink r:id="rId17">
        <w:r>
          <w:rPr>
            <w:color w:val="0000FF"/>
          </w:rPr>
          <w:t>решение</w:t>
        </w:r>
      </w:hyperlink>
      <w:r>
        <w:t xml:space="preserve"> Совета городского округа "Город Нарьян-Мар" от 24.10.2012 N 463-р "О внесении изменения в Перечень должностей муниципальной службы муниципального образования "Городской округ "Город Нарьян-Мар",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замещение которых связано с повышенными коррупционными рисками";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решение</w:t>
        </w:r>
      </w:hyperlink>
      <w:r>
        <w:t xml:space="preserve"> Совета городского округа "Город Нарьян-Мар" от 23.04.2013 N 550-р "О внесении изменений в Перечень должностей муниципальной службы муниципального образования "Городской округ "Город Нарьян-Мар",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замещение которых связано с повышенными коррупционными рисками";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 xml:space="preserve">- </w:t>
      </w:r>
      <w:hyperlink r:id="rId19">
        <w:r>
          <w:rPr>
            <w:color w:val="0000FF"/>
          </w:rPr>
          <w:t>решение</w:t>
        </w:r>
      </w:hyperlink>
      <w:r>
        <w:t xml:space="preserve"> Совета городского округа "Город Нарьян-Мар" от 27.02.2014 N 655-р "О внесении изменения в Перечень должностей муниципальной службы муниципального образования "Городской округ "Город Нарьян-Мар", 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и несовершеннолетних детей, а также замещение которых связано с повышенными коррупционными рисками".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right"/>
      </w:pPr>
      <w:r>
        <w:t>Глава городского округа "Город</w:t>
      </w:r>
    </w:p>
    <w:p w:rsidR="00FC416D" w:rsidRDefault="00FC416D">
      <w:pPr>
        <w:pStyle w:val="ConsPlusNormal"/>
        <w:jc w:val="right"/>
      </w:pPr>
      <w:r>
        <w:t>Нарьян-Мар"</w:t>
      </w:r>
    </w:p>
    <w:p w:rsidR="00FC416D" w:rsidRDefault="00FC416D">
      <w:pPr>
        <w:pStyle w:val="ConsPlusNormal"/>
        <w:jc w:val="right"/>
      </w:pPr>
      <w:r>
        <w:t>О.О.БЕЛАК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right"/>
      </w:pPr>
      <w:r>
        <w:t>Председатель Совета городского округа</w:t>
      </w:r>
    </w:p>
    <w:p w:rsidR="00FC416D" w:rsidRDefault="00FC416D">
      <w:pPr>
        <w:pStyle w:val="ConsPlusNormal"/>
        <w:jc w:val="right"/>
      </w:pPr>
      <w:r>
        <w:t>"Город Нарьян-Мар"</w:t>
      </w:r>
    </w:p>
    <w:p w:rsidR="00FC416D" w:rsidRDefault="00FC416D">
      <w:pPr>
        <w:pStyle w:val="ConsPlusNormal"/>
        <w:jc w:val="right"/>
      </w:pPr>
      <w:r>
        <w:t>О.М.ПЕТУНИНА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  <w:bookmarkStart w:id="0" w:name="_GoBack"/>
      <w:bookmarkEnd w:id="0"/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right"/>
        <w:outlineLvl w:val="0"/>
      </w:pPr>
      <w:r>
        <w:lastRenderedPageBreak/>
        <w:t>УТВЕРЖДЕН</w:t>
      </w:r>
    </w:p>
    <w:p w:rsidR="00FC416D" w:rsidRDefault="00FC416D">
      <w:pPr>
        <w:pStyle w:val="ConsPlusNormal"/>
        <w:jc w:val="right"/>
      </w:pPr>
      <w:r>
        <w:t>решением Совета городского округа</w:t>
      </w:r>
    </w:p>
    <w:p w:rsidR="00FC416D" w:rsidRDefault="00FC416D">
      <w:pPr>
        <w:pStyle w:val="ConsPlusNormal"/>
        <w:jc w:val="right"/>
      </w:pPr>
      <w:r>
        <w:t>"Город Нарьян-Мар"</w:t>
      </w:r>
    </w:p>
    <w:p w:rsidR="00FC416D" w:rsidRDefault="00FC416D">
      <w:pPr>
        <w:pStyle w:val="ConsPlusNormal"/>
        <w:jc w:val="right"/>
      </w:pPr>
      <w:r>
        <w:t>от 26.04.2018 N 516-р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Title"/>
        <w:jc w:val="center"/>
      </w:pPr>
      <w:bookmarkStart w:id="1" w:name="P53"/>
      <w:bookmarkEnd w:id="1"/>
      <w:r>
        <w:t>ПЕРЕЧЕНЬ</w:t>
      </w:r>
    </w:p>
    <w:p w:rsidR="00FC416D" w:rsidRDefault="00FC416D">
      <w:pPr>
        <w:pStyle w:val="ConsPlusTitle"/>
        <w:jc w:val="center"/>
      </w:pPr>
      <w:r>
        <w:t>ДОЛЖНОСТЕЙ МУНИЦИПАЛЬНОЙ СЛУЖБЫ МУНИЦИПАЛЬНОГО ОБРАЗОВАНИЯ</w:t>
      </w:r>
    </w:p>
    <w:p w:rsidR="00FC416D" w:rsidRDefault="00FC416D">
      <w:pPr>
        <w:pStyle w:val="ConsPlusTitle"/>
        <w:jc w:val="center"/>
      </w:pPr>
      <w:r>
        <w:t>"ГОРОДСКОЙ ОКРУГ "ГОРОД НАРЬЯН-МАР", ПРИ ПОСТУПЛЕНИИ</w:t>
      </w:r>
    </w:p>
    <w:p w:rsidR="00FC416D" w:rsidRDefault="00FC416D">
      <w:pPr>
        <w:pStyle w:val="ConsPlusTitle"/>
        <w:jc w:val="center"/>
      </w:pPr>
      <w:r>
        <w:t>НА КОТОРЫЕ ГРАЖДАНЕ ОБЯЗАНЫ ПРЕДСТАВЛЯТЬ СВЕДЕНИЯ О СВОИХ</w:t>
      </w:r>
    </w:p>
    <w:p w:rsidR="00FC416D" w:rsidRDefault="00FC416D">
      <w:pPr>
        <w:pStyle w:val="ConsPlusTitle"/>
        <w:jc w:val="center"/>
      </w:pPr>
      <w:r>
        <w:t>ДОХОДАХ, ОБ ИМУЩЕСТВЕ И ОБЯЗАТЕЛЬСТВАХ ИМУЩЕСТВЕННОГО</w:t>
      </w:r>
    </w:p>
    <w:p w:rsidR="00FC416D" w:rsidRDefault="00FC416D">
      <w:pPr>
        <w:pStyle w:val="ConsPlusTitle"/>
        <w:jc w:val="center"/>
      </w:pPr>
      <w:r>
        <w:t>ХАРАКТЕРА И СВЕДЕНИЯ О ДОХОДАХ, ОБ ИМУЩЕСТВЕ</w:t>
      </w:r>
    </w:p>
    <w:p w:rsidR="00FC416D" w:rsidRDefault="00FC416D">
      <w:pPr>
        <w:pStyle w:val="ConsPlusTitle"/>
        <w:jc w:val="center"/>
      </w:pPr>
      <w:r>
        <w:t>И ОБЯЗАТЕЛЬСТВАХ ИМУЩЕСТВЕННОГО ХАРАКТЕРА СВОИХ СУПРУГИ</w:t>
      </w:r>
    </w:p>
    <w:p w:rsidR="00FC416D" w:rsidRDefault="00FC416D">
      <w:pPr>
        <w:pStyle w:val="ConsPlusTitle"/>
        <w:jc w:val="center"/>
      </w:pPr>
      <w:r>
        <w:t>(СУПРУГА) И НЕСОВЕРШЕННОЛЕТНИХ ДЕТЕЙ, И ПРИ ЗАМЕЩЕНИИ</w:t>
      </w:r>
    </w:p>
    <w:p w:rsidR="00FC416D" w:rsidRDefault="00FC416D">
      <w:pPr>
        <w:pStyle w:val="ConsPlusTitle"/>
        <w:jc w:val="center"/>
      </w:pPr>
      <w:r>
        <w:t>КОТОРЫХ МУНИЦИПАЛЬНЫЕ СЛУЖАЩИЕ ОБЯЗАНЫ ПРЕДСТАВЛЯТЬ СВЕДЕНИЯ</w:t>
      </w:r>
    </w:p>
    <w:p w:rsidR="00FC416D" w:rsidRDefault="00FC416D">
      <w:pPr>
        <w:pStyle w:val="ConsPlusTitle"/>
        <w:jc w:val="center"/>
      </w:pPr>
      <w:r>
        <w:t>О СВОИХ ДОХОДАХ, РАСХОДАХ, ОБ ИМУЩЕСТВЕ И ОБЯЗАТЕЛЬСТВАХ</w:t>
      </w:r>
    </w:p>
    <w:p w:rsidR="00FC416D" w:rsidRDefault="00FC416D">
      <w:pPr>
        <w:pStyle w:val="ConsPlusTitle"/>
        <w:jc w:val="center"/>
      </w:pPr>
      <w:r>
        <w:t>ИМУЩЕСТВЕННОГО ХАРАКТЕРА И СВЕДЕНИЯ О ДОХОДАХ, О РАСХОДАХ,</w:t>
      </w:r>
    </w:p>
    <w:p w:rsidR="00FC416D" w:rsidRDefault="00FC416D">
      <w:pPr>
        <w:pStyle w:val="ConsPlusTitle"/>
        <w:jc w:val="center"/>
      </w:pPr>
      <w:r>
        <w:t>ОБ ИМУЩЕСТВЕ И ОБЯЗАТЕЛЬСТВАХ ИМУЩЕСТВЕННОГО ХАРАКТЕРА СВОИХ</w:t>
      </w:r>
    </w:p>
    <w:p w:rsidR="00FC416D" w:rsidRDefault="00FC416D">
      <w:pPr>
        <w:pStyle w:val="ConsPlusTitle"/>
        <w:jc w:val="center"/>
      </w:pPr>
      <w:r>
        <w:t>СУПРУГИ (СУПРУГА) И НЕСОВЕРШЕННОЛЕТНИХ ДЕТЕЙ</w:t>
      </w:r>
    </w:p>
    <w:p w:rsidR="00FC416D" w:rsidRDefault="00FC41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C41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16D" w:rsidRDefault="00FC41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16D" w:rsidRDefault="00FC41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Совета городского округа "Город Нарьян-Мар"</w:t>
            </w:r>
          </w:p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20">
              <w:r>
                <w:rPr>
                  <w:color w:val="0000FF"/>
                </w:rPr>
                <w:t>N 79-р</w:t>
              </w:r>
            </w:hyperlink>
            <w:r>
              <w:rPr>
                <w:color w:val="392C69"/>
              </w:rPr>
              <w:t xml:space="preserve">, от 25.11.2021 </w:t>
            </w:r>
            <w:hyperlink r:id="rId21">
              <w:r>
                <w:rPr>
                  <w:color w:val="0000FF"/>
                </w:rPr>
                <w:t>N 265-р</w:t>
              </w:r>
            </w:hyperlink>
            <w:r>
              <w:rPr>
                <w:color w:val="392C69"/>
              </w:rPr>
              <w:t xml:space="preserve">, от 21.02.2023 </w:t>
            </w:r>
            <w:hyperlink r:id="rId22">
              <w:r>
                <w:rPr>
                  <w:color w:val="0000FF"/>
                </w:rPr>
                <w:t>N 423-р</w:t>
              </w:r>
            </w:hyperlink>
            <w:r>
              <w:rPr>
                <w:color w:val="392C69"/>
              </w:rPr>
              <w:t>,</w:t>
            </w:r>
          </w:p>
          <w:p w:rsidR="00FC416D" w:rsidRDefault="00FC41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29.06.2023 </w:t>
            </w:r>
            <w:hyperlink r:id="rId23">
              <w:r>
                <w:rPr>
                  <w:color w:val="0000FF"/>
                </w:rPr>
                <w:t>N 476-р</w:t>
              </w:r>
            </w:hyperlink>
            <w:r>
              <w:rPr>
                <w:color w:val="392C69"/>
              </w:rPr>
              <w:t xml:space="preserve">, от 27.11.2025 </w:t>
            </w:r>
            <w:hyperlink r:id="rId24">
              <w:r>
                <w:rPr>
                  <w:color w:val="0000FF"/>
                </w:rPr>
                <w:t>N 144-р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416D" w:rsidRDefault="00FC416D">
            <w:pPr>
              <w:pStyle w:val="ConsPlusNormal"/>
            </w:pPr>
          </w:p>
        </w:tc>
      </w:tr>
    </w:tbl>
    <w:p w:rsidR="00FC416D" w:rsidRDefault="00FC416D">
      <w:pPr>
        <w:pStyle w:val="ConsPlusNormal"/>
        <w:jc w:val="both"/>
      </w:pPr>
    </w:p>
    <w:p w:rsidR="00FC416D" w:rsidRDefault="00FC416D">
      <w:pPr>
        <w:pStyle w:val="ConsPlusTitle"/>
        <w:jc w:val="center"/>
        <w:outlineLvl w:val="1"/>
      </w:pPr>
      <w:r>
        <w:t>Раздел 1. Должности муниципальной службы</w:t>
      </w:r>
    </w:p>
    <w:p w:rsidR="00FC416D" w:rsidRDefault="00FC416D">
      <w:pPr>
        <w:pStyle w:val="ConsPlusTitle"/>
        <w:jc w:val="center"/>
      </w:pPr>
      <w:r>
        <w:t>в Совете городского округа "Город Нарьян-Мар"</w:t>
      </w:r>
    </w:p>
    <w:p w:rsidR="00FC416D" w:rsidRDefault="00FC416D">
      <w:pPr>
        <w:pStyle w:val="ConsPlusNormal"/>
        <w:jc w:val="center"/>
      </w:pPr>
    </w:p>
    <w:p w:rsidR="00FC416D" w:rsidRDefault="00FC416D">
      <w:pPr>
        <w:pStyle w:val="ConsPlusNormal"/>
        <w:jc w:val="center"/>
      </w:pPr>
      <w:r>
        <w:t xml:space="preserve">(в ред. </w:t>
      </w:r>
      <w:hyperlink r:id="rId25">
        <w:r>
          <w:rPr>
            <w:color w:val="0000FF"/>
          </w:rPr>
          <w:t>решения</w:t>
        </w:r>
      </w:hyperlink>
      <w:r>
        <w:t xml:space="preserve"> Совета городского округа "Город Нарьян-Мар"</w:t>
      </w:r>
    </w:p>
    <w:p w:rsidR="00FC416D" w:rsidRDefault="00FC416D">
      <w:pPr>
        <w:pStyle w:val="ConsPlusNormal"/>
        <w:jc w:val="center"/>
      </w:pPr>
      <w:r>
        <w:t>от 29.06.2023 N 476-р)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ind w:firstLine="540"/>
        <w:jc w:val="both"/>
      </w:pPr>
      <w:r>
        <w:t>1. Должности муниципальной службы в Совете городского округа "Город Нарьян-Мар":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1.1. Начальник отдела.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1.2. Заместитель начальника отдела.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1.3. Главный специалист, в должностные обязанности которого входит функция контрактного управляющего.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Title"/>
        <w:jc w:val="center"/>
        <w:outlineLvl w:val="1"/>
      </w:pPr>
      <w:r>
        <w:t>Раздел 2. Должности муниципальной службы</w:t>
      </w:r>
    </w:p>
    <w:p w:rsidR="00FC416D" w:rsidRDefault="00FC416D">
      <w:pPr>
        <w:pStyle w:val="ConsPlusTitle"/>
        <w:jc w:val="center"/>
      </w:pPr>
      <w:r>
        <w:t>в Администрации муниципального образования</w:t>
      </w:r>
    </w:p>
    <w:p w:rsidR="00FC416D" w:rsidRDefault="00FC416D">
      <w:pPr>
        <w:pStyle w:val="ConsPlusTitle"/>
        <w:jc w:val="center"/>
      </w:pPr>
      <w:r>
        <w:t>"Городской округ "Город Нарьян-Мар"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ind w:firstLine="540"/>
        <w:jc w:val="both"/>
      </w:pPr>
      <w:r>
        <w:t xml:space="preserve">1. Должности муниципальной службы, отнесенные Реестром должностей муниципальной службы в Ненецком автономном округе, утвержденным </w:t>
      </w:r>
      <w:hyperlink r:id="rId26">
        <w:r>
          <w:rPr>
            <w:color w:val="0000FF"/>
          </w:rPr>
          <w:t>законом</w:t>
        </w:r>
      </w:hyperlink>
      <w:r>
        <w:t xml:space="preserve"> Ненецкого автономного округа от 24.10.2007 N 140-ОЗ "О муниципальной службе в Ненецком автономном округе" к высшей группе должностей: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1.1. Первый заместитель главы Администрации.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1.2. Заместитель главы Администрации.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 Должности муниципальной службы, отнесенные Реестром должностей муниципальной службы в Ненецком автономном округе к главной группе должностей: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lastRenderedPageBreak/>
        <w:t>2.1. Руководитель аппарата - управляющий делами.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2.2. Начальник управления.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2.3. Заместитель начальника управления.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2.4. Начальник отдела.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2.5. Заместитель начальника отдела.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2.6. Начальник отдела в составе управления.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2.7. Заместитель начальника отдела в составе управления.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3. Должности муниципальной службы, отнесенные Реестром должностей муниципальной службы в Ненецком автономном округе к ведущей и старшей группе должностей: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- главный специалист;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- ведущий специалист;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- специалист.</w:t>
      </w:r>
    </w:p>
    <w:p w:rsidR="00FC416D" w:rsidRDefault="00FC416D">
      <w:pPr>
        <w:pStyle w:val="ConsPlusNormal"/>
        <w:jc w:val="both"/>
      </w:pPr>
      <w:r>
        <w:t xml:space="preserve">(п. 3 в ред. </w:t>
      </w:r>
      <w:hyperlink r:id="rId27">
        <w:r>
          <w:rPr>
            <w:color w:val="0000FF"/>
          </w:rPr>
          <w:t>решения</w:t>
        </w:r>
      </w:hyperlink>
      <w:r>
        <w:t xml:space="preserve"> Совета городского округа "Город Нарьян-Мар" от 21.02.2023 N 423-р)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Title"/>
        <w:jc w:val="center"/>
        <w:outlineLvl w:val="1"/>
      </w:pPr>
      <w:r>
        <w:t>Раздел 3. Должности муниципальной службы</w:t>
      </w:r>
    </w:p>
    <w:p w:rsidR="00FC416D" w:rsidRDefault="00FC416D">
      <w:pPr>
        <w:pStyle w:val="ConsPlusTitle"/>
        <w:jc w:val="center"/>
      </w:pPr>
      <w:r>
        <w:t>в Контрольно-счетной палате муниципального образования</w:t>
      </w:r>
    </w:p>
    <w:p w:rsidR="00FC416D" w:rsidRDefault="00FC416D">
      <w:pPr>
        <w:pStyle w:val="ConsPlusTitle"/>
        <w:jc w:val="center"/>
      </w:pPr>
      <w:r>
        <w:t>"Городской округ "Город Нарьян-Мар"</w:t>
      </w:r>
    </w:p>
    <w:p w:rsidR="00FC416D" w:rsidRDefault="00FC416D">
      <w:pPr>
        <w:pStyle w:val="ConsPlusNormal"/>
        <w:jc w:val="center"/>
      </w:pPr>
    </w:p>
    <w:p w:rsidR="00FC416D" w:rsidRDefault="00FC416D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решения</w:t>
        </w:r>
      </w:hyperlink>
      <w:r>
        <w:t xml:space="preserve"> Совета городского округа "Город Нарьян-Мар"</w:t>
      </w:r>
    </w:p>
    <w:p w:rsidR="00FC416D" w:rsidRDefault="00FC416D">
      <w:pPr>
        <w:pStyle w:val="ConsPlusNormal"/>
        <w:jc w:val="center"/>
      </w:pPr>
      <w:r>
        <w:t>от 27.11.2025 N 144-р)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ind w:firstLine="540"/>
        <w:jc w:val="both"/>
      </w:pPr>
      <w:r>
        <w:t>1. Должности муниципальной службы в Контрольно-счетной палате муниципального образования "Городской округ "Город Нарьян-Мар":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1.1. Ведущий инспектор.</w:t>
      </w:r>
    </w:p>
    <w:p w:rsidR="00FC416D" w:rsidRDefault="00FC416D">
      <w:pPr>
        <w:pStyle w:val="ConsPlusNormal"/>
        <w:spacing w:before="220"/>
        <w:ind w:firstLine="540"/>
        <w:jc w:val="both"/>
      </w:pPr>
      <w:r>
        <w:t>1.2. Инспектор.</w:t>
      </w: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jc w:val="both"/>
      </w:pPr>
    </w:p>
    <w:p w:rsidR="00FC416D" w:rsidRDefault="00FC41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50BC" w:rsidRDefault="000750BC"/>
    <w:sectPr w:rsidR="000750BC" w:rsidSect="00B9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16D"/>
    <w:rsid w:val="000750BC"/>
    <w:rsid w:val="00FC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E1F4F-E71E-4E5F-A228-9B81B1C6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41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41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41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63702&amp;dst=100005" TargetMode="External"/><Relationship Id="rId13" Type="http://schemas.openxmlformats.org/officeDocument/2006/relationships/hyperlink" Target="https://login.consultant.ru/link/?req=doc&amp;base=RLAW913&amp;n=59064" TargetMode="External"/><Relationship Id="rId18" Type="http://schemas.openxmlformats.org/officeDocument/2006/relationships/hyperlink" Target="https://login.consultant.ru/link/?req=doc&amp;base=RLAW913&amp;n=17233" TargetMode="External"/><Relationship Id="rId26" Type="http://schemas.openxmlformats.org/officeDocument/2006/relationships/hyperlink" Target="https://login.consultant.ru/link/?req=doc&amp;base=RLAW913&amp;n=6493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13&amp;n=50428&amp;dst=100005" TargetMode="External"/><Relationship Id="rId7" Type="http://schemas.openxmlformats.org/officeDocument/2006/relationships/hyperlink" Target="https://login.consultant.ru/link/?req=doc&amp;base=RLAW913&amp;n=56363&amp;dst=100005" TargetMode="External"/><Relationship Id="rId12" Type="http://schemas.openxmlformats.org/officeDocument/2006/relationships/hyperlink" Target="https://login.consultant.ru/link/?req=doc&amp;base=LAW&amp;n=501319" TargetMode="External"/><Relationship Id="rId17" Type="http://schemas.openxmlformats.org/officeDocument/2006/relationships/hyperlink" Target="https://login.consultant.ru/link/?req=doc&amp;base=RLAW913&amp;n=15172" TargetMode="External"/><Relationship Id="rId25" Type="http://schemas.openxmlformats.org/officeDocument/2006/relationships/hyperlink" Target="https://login.consultant.ru/link/?req=doc&amp;base=RLAW913&amp;n=56363&amp;dst=1000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14257" TargetMode="External"/><Relationship Id="rId20" Type="http://schemas.openxmlformats.org/officeDocument/2006/relationships/hyperlink" Target="https://login.consultant.ru/link/?req=doc&amp;base=RLAW913&amp;n=44109&amp;dst=10000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55000&amp;dst=100005" TargetMode="External"/><Relationship Id="rId11" Type="http://schemas.openxmlformats.org/officeDocument/2006/relationships/hyperlink" Target="https://login.consultant.ru/link/?req=doc&amp;base=LAW&amp;n=523305" TargetMode="External"/><Relationship Id="rId24" Type="http://schemas.openxmlformats.org/officeDocument/2006/relationships/hyperlink" Target="https://login.consultant.ru/link/?req=doc&amp;base=RLAW913&amp;n=63702&amp;dst=100007" TargetMode="External"/><Relationship Id="rId5" Type="http://schemas.openxmlformats.org/officeDocument/2006/relationships/hyperlink" Target="https://login.consultant.ru/link/?req=doc&amp;base=RLAW913&amp;n=50428&amp;dst=100005" TargetMode="External"/><Relationship Id="rId15" Type="http://schemas.openxmlformats.org/officeDocument/2006/relationships/hyperlink" Target="https://login.consultant.ru/link/?req=doc&amp;base=RLAW913&amp;n=20441" TargetMode="External"/><Relationship Id="rId23" Type="http://schemas.openxmlformats.org/officeDocument/2006/relationships/hyperlink" Target="https://login.consultant.ru/link/?req=doc&amp;base=RLAW913&amp;n=56363&amp;dst=100005" TargetMode="External"/><Relationship Id="rId28" Type="http://schemas.openxmlformats.org/officeDocument/2006/relationships/hyperlink" Target="https://login.consultant.ru/link/?req=doc&amp;base=RLAW913&amp;n=63702&amp;dst=100008" TargetMode="External"/><Relationship Id="rId10" Type="http://schemas.openxmlformats.org/officeDocument/2006/relationships/hyperlink" Target="https://login.consultant.ru/link/?req=doc&amp;base=LAW&amp;n=523291&amp;dst=100332" TargetMode="External"/><Relationship Id="rId19" Type="http://schemas.openxmlformats.org/officeDocument/2006/relationships/hyperlink" Target="https://login.consultant.ru/link/?req=doc&amp;base=RLAW913&amp;n=20371" TargetMode="External"/><Relationship Id="rId4" Type="http://schemas.openxmlformats.org/officeDocument/2006/relationships/hyperlink" Target="https://login.consultant.ru/link/?req=doc&amp;base=RLAW913&amp;n=44109&amp;dst=100005" TargetMode="External"/><Relationship Id="rId9" Type="http://schemas.openxmlformats.org/officeDocument/2006/relationships/hyperlink" Target="https://login.consultant.ru/link/?req=doc&amp;base=LAW&amp;n=523306&amp;dst=100215" TargetMode="External"/><Relationship Id="rId14" Type="http://schemas.openxmlformats.org/officeDocument/2006/relationships/hyperlink" Target="https://login.consultant.ru/link/?req=doc&amp;base=RLAW913&amp;n=63702&amp;dst=100006" TargetMode="External"/><Relationship Id="rId22" Type="http://schemas.openxmlformats.org/officeDocument/2006/relationships/hyperlink" Target="https://login.consultant.ru/link/?req=doc&amp;base=RLAW913&amp;n=55000&amp;dst=100005" TargetMode="External"/><Relationship Id="rId27" Type="http://schemas.openxmlformats.org/officeDocument/2006/relationships/hyperlink" Target="https://login.consultant.ru/link/?req=doc&amp;base=RLAW913&amp;n=55000&amp;dst=10000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Савинский Николай</dc:creator>
  <cp:keywords/>
  <dc:description/>
  <cp:lastModifiedBy>Савинский Николай </cp:lastModifiedBy>
  <cp:revision>1</cp:revision>
  <dcterms:created xsi:type="dcterms:W3CDTF">2026-04-10T13:45:00Z</dcterms:created>
  <dcterms:modified xsi:type="dcterms:W3CDTF">2026-04-10T13:47:00Z</dcterms:modified>
</cp:coreProperties>
</file>