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DC9" w:rsidRPr="005D272D" w:rsidRDefault="007D1A7E" w:rsidP="007D1A7E">
      <w:pPr>
        <w:spacing w:after="0" w:line="240" w:lineRule="auto"/>
        <w:jc w:val="center"/>
        <w:rPr>
          <w:rFonts w:ascii="Times New Roman" w:eastAsia="Tinos" w:hAnsi="Times New Roman" w:cs="Times New Roman"/>
          <w:sz w:val="26"/>
          <w:szCs w:val="26"/>
          <w:lang w:eastAsia="ru-RU"/>
        </w:rPr>
      </w:pP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Уведомление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о начале работ по актуализации Схемы теплоснабжения муниципального 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образования "Городской округ "Город Нарьян-Мар" на период до 2028 года.</w:t>
      </w:r>
    </w:p>
    <w:p w:rsidR="007D1A7E" w:rsidRDefault="007D1A7E" w:rsidP="007D1A7E">
      <w:pPr>
        <w:spacing w:after="0" w:line="240" w:lineRule="auto"/>
        <w:ind w:firstLine="851"/>
        <w:jc w:val="both"/>
        <w:rPr>
          <w:rFonts w:ascii="Times New Roman" w:eastAsia="Tinos" w:hAnsi="Times New Roman" w:cs="Times New Roman"/>
          <w:sz w:val="26"/>
          <w:szCs w:val="26"/>
          <w:lang w:eastAsia="ru-RU"/>
        </w:rPr>
      </w:pPr>
    </w:p>
    <w:p w:rsidR="007D1A7E" w:rsidRPr="007D1A7E" w:rsidRDefault="007D1A7E" w:rsidP="007D1A7E">
      <w:pPr>
        <w:ind w:firstLine="567"/>
        <w:jc w:val="both"/>
        <w:rPr>
          <w:rFonts w:ascii="Times New Roman" w:eastAsia="Tinos" w:hAnsi="Times New Roman" w:cs="Times New Roman"/>
          <w:sz w:val="26"/>
          <w:szCs w:val="26"/>
          <w:lang w:eastAsia="ru-RU"/>
        </w:rPr>
      </w:pP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Во исполнение постановления Правительства РФ от 22.02.2012 № 154 "О требованиях к схемам теплоснабжения, порядку их разработки и утверждения" Администрация муниципального образования "Городской округ "Город Нарьян-Мар" уведомляет о начале работ по теме: «Актуализация схемы теплоснабжения муниципального образования "Городской округ "Город Нарьян-Мар" на период до 2028 года по итогам 202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>5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года". Актуализация Схемы теплоснабжения муниципального образования "Городской округ "Город Нарьян-Мар" на период до 2028 года осуществляется в соответствии со статьей 23 Федеральн</w:t>
      </w:r>
      <w:r w:rsidR="0044196C">
        <w:rPr>
          <w:rFonts w:ascii="Times New Roman" w:eastAsia="Tinos" w:hAnsi="Times New Roman" w:cs="Times New Roman"/>
          <w:sz w:val="26"/>
          <w:szCs w:val="26"/>
          <w:lang w:eastAsia="ru-RU"/>
        </w:rPr>
        <w:t>ого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закон</w:t>
      </w:r>
      <w:r w:rsidR="0044196C">
        <w:rPr>
          <w:rFonts w:ascii="Times New Roman" w:eastAsia="Tinos" w:hAnsi="Times New Roman" w:cs="Times New Roman"/>
          <w:sz w:val="26"/>
          <w:szCs w:val="26"/>
          <w:lang w:eastAsia="ru-RU"/>
        </w:rPr>
        <w:t>а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от 27.07.2010 № 190-ФЗ "О теплоснабжении" и Требованиями 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к порядку разработки и утверждения схем теплоснабжения, утвержденны</w:t>
      </w:r>
      <w:r w:rsidR="0044196C">
        <w:rPr>
          <w:rFonts w:ascii="Times New Roman" w:eastAsia="Tinos" w:hAnsi="Times New Roman" w:cs="Times New Roman"/>
          <w:sz w:val="26"/>
          <w:szCs w:val="26"/>
          <w:lang w:eastAsia="ru-RU"/>
        </w:rPr>
        <w:t>ми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постановлением Правительства РФ от 22.02.2012 № 154. Действующая Схема теплоснабжения муниципального образования "Городской округ "Город Нарьян-Мар" 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на период до 2028 года (утверждена постановлением Администрации муниципального образования "Городской округ "Город Нарьян-Мар" от </w:t>
      </w:r>
      <w:r w:rsidR="0044196C">
        <w:rPr>
          <w:rFonts w:ascii="Times New Roman" w:eastAsia="Tinos" w:hAnsi="Times New Roman" w:cs="Times New Roman"/>
          <w:sz w:val="26"/>
          <w:szCs w:val="26"/>
          <w:lang w:eastAsia="ru-RU"/>
        </w:rPr>
        <w:t>12.11.2021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№ </w:t>
      </w:r>
      <w:r w:rsidR="0044196C">
        <w:rPr>
          <w:rFonts w:ascii="Times New Roman" w:eastAsia="Tinos" w:hAnsi="Times New Roman" w:cs="Times New Roman"/>
          <w:sz w:val="26"/>
          <w:szCs w:val="26"/>
          <w:lang w:eastAsia="ru-RU"/>
        </w:rPr>
        <w:t>1399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) размещена 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на официальном сайте Администрации муниципального образования "Городской округ "Город Нарьян-Мар</w:t>
      </w:r>
      <w:r w:rsidRPr="007D1A7E">
        <w:t xml:space="preserve"> 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по ссылке: </w:t>
      </w:r>
      <w:hyperlink r:id="rId4" w:history="1">
        <w:r w:rsidRPr="00FA0F6E">
          <w:rPr>
            <w:rStyle w:val="a5"/>
            <w:rFonts w:ascii="Times New Roman" w:eastAsia="Tinos" w:hAnsi="Times New Roman" w:cs="Times New Roman"/>
            <w:sz w:val="26"/>
            <w:szCs w:val="26"/>
            <w:lang w:eastAsia="ru-RU"/>
          </w:rPr>
          <w:t>https://adm-nmar.ru/images/GKH/Shema_teplosnabgenia.zip</w:t>
        </w:r>
      </w:hyperlink>
      <w:r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br/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>в разделе "Жилищно-коммунальная сфера". Плановый срок утверждения проекта актуализации Схемы теплоснабжения муниципального образования "Городской округ "Город Нарьян-Мар на период до 2028 года — IV кв. 202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>6</w:t>
      </w:r>
      <w:r w:rsidRPr="007D1A7E">
        <w:rPr>
          <w:rFonts w:ascii="Times New Roman" w:eastAsia="Tinos" w:hAnsi="Times New Roman" w:cs="Times New Roman"/>
          <w:sz w:val="26"/>
          <w:szCs w:val="26"/>
          <w:lang w:eastAsia="ru-RU"/>
        </w:rPr>
        <w:t xml:space="preserve"> г</w:t>
      </w:r>
      <w:r>
        <w:rPr>
          <w:rFonts w:ascii="Times New Roman" w:eastAsia="Tinos" w:hAnsi="Times New Roman" w:cs="Times New Roman"/>
          <w:sz w:val="26"/>
          <w:szCs w:val="26"/>
          <w:lang w:eastAsia="ru-RU"/>
        </w:rPr>
        <w:t>.</w:t>
      </w:r>
    </w:p>
    <w:p w:rsidR="00143A4C" w:rsidRPr="00D814B9" w:rsidRDefault="00143A4C" w:rsidP="007D1A7E">
      <w:pPr>
        <w:spacing w:after="0" w:line="240" w:lineRule="auto"/>
        <w:ind w:firstLine="851"/>
        <w:jc w:val="both"/>
        <w:rPr>
          <w:rFonts w:eastAsia="Tinos"/>
        </w:rPr>
      </w:pPr>
      <w:bookmarkStart w:id="0" w:name="_GoBack"/>
      <w:bookmarkEnd w:id="0"/>
    </w:p>
    <w:sectPr w:rsidR="00143A4C" w:rsidRPr="00D814B9" w:rsidSect="008532B7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AA"/>
    <w:rsid w:val="00002EED"/>
    <w:rsid w:val="000157B2"/>
    <w:rsid w:val="0004398F"/>
    <w:rsid w:val="00070E33"/>
    <w:rsid w:val="000B365C"/>
    <w:rsid w:val="00105CC7"/>
    <w:rsid w:val="00143A4C"/>
    <w:rsid w:val="0022088C"/>
    <w:rsid w:val="002738EE"/>
    <w:rsid w:val="002D23E1"/>
    <w:rsid w:val="00310578"/>
    <w:rsid w:val="00314995"/>
    <w:rsid w:val="003354EB"/>
    <w:rsid w:val="003700F6"/>
    <w:rsid w:val="003757CC"/>
    <w:rsid w:val="00390A93"/>
    <w:rsid w:val="00396DEB"/>
    <w:rsid w:val="003A56B7"/>
    <w:rsid w:val="003D1602"/>
    <w:rsid w:val="003E5BED"/>
    <w:rsid w:val="00404F20"/>
    <w:rsid w:val="0044196C"/>
    <w:rsid w:val="004423B2"/>
    <w:rsid w:val="00473296"/>
    <w:rsid w:val="00511B9E"/>
    <w:rsid w:val="00556618"/>
    <w:rsid w:val="005D272D"/>
    <w:rsid w:val="005D42C7"/>
    <w:rsid w:val="00604764"/>
    <w:rsid w:val="0061185B"/>
    <w:rsid w:val="00625D0C"/>
    <w:rsid w:val="00630E64"/>
    <w:rsid w:val="0065188D"/>
    <w:rsid w:val="00677DC9"/>
    <w:rsid w:val="006D4539"/>
    <w:rsid w:val="007158C5"/>
    <w:rsid w:val="007C202B"/>
    <w:rsid w:val="007C2EDF"/>
    <w:rsid w:val="007C545B"/>
    <w:rsid w:val="007D1A7E"/>
    <w:rsid w:val="00823D27"/>
    <w:rsid w:val="008532B7"/>
    <w:rsid w:val="008910F1"/>
    <w:rsid w:val="008D7D6D"/>
    <w:rsid w:val="00932776"/>
    <w:rsid w:val="0094701F"/>
    <w:rsid w:val="009F411D"/>
    <w:rsid w:val="009F735A"/>
    <w:rsid w:val="00A523B9"/>
    <w:rsid w:val="00A66653"/>
    <w:rsid w:val="00A90015"/>
    <w:rsid w:val="00AD0164"/>
    <w:rsid w:val="00B0738A"/>
    <w:rsid w:val="00BE554E"/>
    <w:rsid w:val="00C72383"/>
    <w:rsid w:val="00CA598E"/>
    <w:rsid w:val="00CC5DBA"/>
    <w:rsid w:val="00CE4E7A"/>
    <w:rsid w:val="00D05BE1"/>
    <w:rsid w:val="00D814B9"/>
    <w:rsid w:val="00DC6150"/>
    <w:rsid w:val="00DE4F7A"/>
    <w:rsid w:val="00E02CDF"/>
    <w:rsid w:val="00E111BD"/>
    <w:rsid w:val="00E65E58"/>
    <w:rsid w:val="00EB2550"/>
    <w:rsid w:val="00F15C61"/>
    <w:rsid w:val="00F67EAA"/>
    <w:rsid w:val="00F82319"/>
    <w:rsid w:val="00F97BE7"/>
    <w:rsid w:val="00FE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024BA-4E32-49D6-AF95-654106E5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0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D27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0439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-nmar.ru/images/GKH/Shema_teplosnabgenia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Рудный Алексей Владимирович</dc:creator>
  <cp:keywords/>
  <dc:description/>
  <cp:lastModifiedBy>Рудный Алексей Владимирович</cp:lastModifiedBy>
  <cp:revision>26</cp:revision>
  <cp:lastPrinted>2025-11-28T08:43:00Z</cp:lastPrinted>
  <dcterms:created xsi:type="dcterms:W3CDTF">2025-08-14T15:06:00Z</dcterms:created>
  <dcterms:modified xsi:type="dcterms:W3CDTF">2025-12-18T12:57:00Z</dcterms:modified>
</cp:coreProperties>
</file>