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0E" w:rsidRPr="00673397" w:rsidRDefault="00791E0E" w:rsidP="00AA1850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left:0;text-align:left;margin-left:215.95pt;margin-top:-27.7pt;width:36.5pt;height:45pt;z-index:251658240;visibility:visible">
            <v:imagedata r:id="rId7" o:title=""/>
            <w10:wrap type="topAndBottom"/>
          </v:shape>
        </w:pict>
      </w:r>
    </w:p>
    <w:p w:rsidR="00791E0E" w:rsidRDefault="00791E0E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791E0E" w:rsidRPr="005C67BB" w:rsidRDefault="00791E0E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и</w:t>
      </w:r>
      <w:r w:rsidRPr="005C67BB">
        <w:rPr>
          <w:b/>
          <w:sz w:val="26"/>
          <w:szCs w:val="26"/>
        </w:rPr>
        <w:t xml:space="preserve">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791E0E" w:rsidRPr="005C67BB" w:rsidRDefault="00791E0E" w:rsidP="00673397">
      <w:pPr>
        <w:jc w:val="center"/>
        <w:rPr>
          <w:b/>
          <w:sz w:val="32"/>
        </w:rPr>
      </w:pPr>
    </w:p>
    <w:p w:rsidR="00791E0E" w:rsidRPr="005C67BB" w:rsidRDefault="00791E0E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791E0E" w:rsidRPr="005C67BB" w:rsidRDefault="00791E0E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91E0E" w:rsidRPr="005C67BB" w:rsidTr="000D7EE8">
        <w:tc>
          <w:tcPr>
            <w:tcW w:w="460" w:type="dxa"/>
          </w:tcPr>
          <w:p w:rsidR="00791E0E" w:rsidRPr="005C67BB" w:rsidRDefault="00791E0E" w:rsidP="000D7EE8">
            <w:pPr>
              <w:jc w:val="center"/>
            </w:pPr>
            <w:r>
              <w:t>02</w:t>
            </w:r>
          </w:p>
        </w:tc>
        <w:tc>
          <w:tcPr>
            <w:tcW w:w="248" w:type="dxa"/>
          </w:tcPr>
          <w:p w:rsidR="00791E0E" w:rsidRPr="005C67BB" w:rsidRDefault="00791E0E" w:rsidP="000D7EE8">
            <w:pPr>
              <w:jc w:val="both"/>
            </w:pPr>
          </w:p>
        </w:tc>
        <w:tc>
          <w:tcPr>
            <w:tcW w:w="2127" w:type="dxa"/>
          </w:tcPr>
          <w:p w:rsidR="00791E0E" w:rsidRPr="005C67BB" w:rsidRDefault="00791E0E" w:rsidP="000D7EE8">
            <w:pPr>
              <w:jc w:val="center"/>
            </w:pPr>
            <w:r>
              <w:t>07.2018</w:t>
            </w:r>
          </w:p>
        </w:tc>
        <w:tc>
          <w:tcPr>
            <w:tcW w:w="390" w:type="dxa"/>
          </w:tcPr>
          <w:p w:rsidR="00791E0E" w:rsidRPr="005C67BB" w:rsidRDefault="00791E0E" w:rsidP="000D7EE8">
            <w:pPr>
              <w:jc w:val="both"/>
            </w:pPr>
          </w:p>
        </w:tc>
        <w:tc>
          <w:tcPr>
            <w:tcW w:w="1311" w:type="dxa"/>
          </w:tcPr>
          <w:p w:rsidR="00791E0E" w:rsidRPr="005C67BB" w:rsidRDefault="00791E0E" w:rsidP="000D7EE8">
            <w:pPr>
              <w:jc w:val="center"/>
            </w:pPr>
            <w:r>
              <w:t>42-О</w:t>
            </w:r>
          </w:p>
        </w:tc>
      </w:tr>
    </w:tbl>
    <w:p w:rsidR="00791E0E" w:rsidRPr="005C67BB" w:rsidRDefault="00791E0E" w:rsidP="00673397">
      <w:pPr>
        <w:jc w:val="both"/>
      </w:pPr>
      <w:r w:rsidRPr="005C67BB">
        <w:t>от “____” __________________ № ____________</w:t>
      </w:r>
    </w:p>
    <w:p w:rsidR="00791E0E" w:rsidRPr="005C67BB" w:rsidRDefault="00791E0E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791E0E" w:rsidRPr="005C67BB" w:rsidRDefault="00791E0E" w:rsidP="00673397">
      <w:pPr>
        <w:jc w:val="both"/>
      </w:pPr>
    </w:p>
    <w:tbl>
      <w:tblPr>
        <w:tblW w:w="0" w:type="auto"/>
        <w:tblLook w:val="01E0"/>
      </w:tblPr>
      <w:tblGrid>
        <w:gridCol w:w="5628"/>
      </w:tblGrid>
      <w:tr w:rsidR="00791E0E" w:rsidTr="00B64477">
        <w:tc>
          <w:tcPr>
            <w:tcW w:w="5628" w:type="dxa"/>
          </w:tcPr>
          <w:p w:rsidR="00791E0E" w:rsidRPr="00F54204" w:rsidRDefault="00791E0E" w:rsidP="00EB1DA1">
            <w:pPr>
              <w:keepNext/>
              <w:tabs>
                <w:tab w:val="left" w:pos="5040"/>
                <w:tab w:val="left" w:pos="5245"/>
                <w:tab w:val="left" w:pos="5387"/>
                <w:tab w:val="left" w:pos="5760"/>
                <w:tab w:val="left" w:pos="5940"/>
              </w:tabs>
              <w:ind w:right="372"/>
              <w:jc w:val="both"/>
              <w:outlineLvl w:val="0"/>
              <w:rPr>
                <w:sz w:val="26"/>
              </w:rPr>
            </w:pPr>
            <w:r w:rsidRPr="00F54204">
              <w:rPr>
                <w:sz w:val="26"/>
              </w:rPr>
              <w:t>О внесении изменений в Порядок составления и ведения сводной бюджетной росписи бюджета МО "Городской  округ "Город Нарьян-Мар" бюджетных росписей главных распорядителей средств бюджета МО</w:t>
            </w:r>
            <w:r>
              <w:rPr>
                <w:sz w:val="26"/>
              </w:rPr>
              <w:t xml:space="preserve"> </w:t>
            </w:r>
            <w:r w:rsidRPr="00F54204">
              <w:rPr>
                <w:sz w:val="26"/>
              </w:rPr>
              <w:t>"Городской округ "Город Нарьян-Мар" (главны</w:t>
            </w:r>
            <w:r>
              <w:rPr>
                <w:sz w:val="26"/>
              </w:rPr>
              <w:t xml:space="preserve">х </w:t>
            </w:r>
            <w:r w:rsidRPr="00F54204">
              <w:rPr>
                <w:sz w:val="26"/>
              </w:rPr>
              <w:t>администраторов источников финансирования дефицита</w:t>
            </w:r>
            <w:r>
              <w:rPr>
                <w:sz w:val="26"/>
              </w:rPr>
              <w:t xml:space="preserve"> </w:t>
            </w:r>
            <w:r w:rsidRPr="00F54204">
              <w:rPr>
                <w:sz w:val="26"/>
              </w:rPr>
              <w:t>бюджета МО "Городской округ "Город Нарьян-Мар")</w:t>
            </w:r>
          </w:p>
          <w:p w:rsidR="00791E0E" w:rsidRPr="00B64477" w:rsidRDefault="00791E0E" w:rsidP="00B64477">
            <w:pPr>
              <w:jc w:val="both"/>
              <w:rPr>
                <w:sz w:val="26"/>
              </w:rPr>
            </w:pPr>
          </w:p>
        </w:tc>
      </w:tr>
    </w:tbl>
    <w:p w:rsidR="00791E0E" w:rsidRPr="005C67BB" w:rsidRDefault="00791E0E" w:rsidP="00673397">
      <w:pPr>
        <w:jc w:val="both"/>
        <w:rPr>
          <w:sz w:val="26"/>
        </w:rPr>
      </w:pPr>
    </w:p>
    <w:p w:rsidR="00791E0E" w:rsidRDefault="00791E0E" w:rsidP="00797B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217 и 219.1 Бюджетного кодекса Российской Федерации,</w:t>
      </w:r>
    </w:p>
    <w:p w:rsidR="00791E0E" w:rsidRPr="005C67BB" w:rsidRDefault="00791E0E" w:rsidP="00797BF3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791E0E" w:rsidRPr="005C67BB" w:rsidRDefault="00791E0E" w:rsidP="00DB28D0">
      <w:pPr>
        <w:ind w:firstLine="709"/>
        <w:jc w:val="center"/>
        <w:rPr>
          <w:sz w:val="26"/>
        </w:rPr>
      </w:pPr>
    </w:p>
    <w:p w:rsidR="00791E0E" w:rsidRDefault="00791E0E" w:rsidP="00EB1DA1">
      <w:pPr>
        <w:numPr>
          <w:ilvl w:val="0"/>
          <w:numId w:val="42"/>
        </w:numPr>
        <w:tabs>
          <w:tab w:val="left" w:pos="3960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Порядок составления и ведения сводной бюджетной росписи бюджета МО "Городской округ "Город Нарьян-Мар", бюджетных росписей главных распорядителей средств бюджета МО "Городской округ "Город Нарьян-Мар</w:t>
      </w:r>
      <w:r w:rsidRPr="006D0170">
        <w:rPr>
          <w:sz w:val="26"/>
          <w:szCs w:val="26"/>
        </w:rPr>
        <w:t>" (главных администраторов источников финансирования дефицита бюджета МО "Городской округ "Город Нарьян-Мар")</w:t>
      </w:r>
      <w:r>
        <w:rPr>
          <w:sz w:val="26"/>
          <w:szCs w:val="26"/>
        </w:rPr>
        <w:t>,</w:t>
      </w:r>
      <w:r w:rsidRPr="00FE423A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утвержденного приказом Управления финансов администрации МО "Городской округ "Город Нарьян-Мар" от 12.12.2017 № 56-О (в редакции от 05.03.2018 № 11-О, от 26.03.2018 № 13-О) дополнить пунктом следующего содержания:</w:t>
      </w:r>
    </w:p>
    <w:p w:rsidR="00791E0E" w:rsidRDefault="00791E0E" w:rsidP="00797BF3">
      <w:pPr>
        <w:tabs>
          <w:tab w:val="left" w:pos="3960"/>
        </w:tabs>
        <w:jc w:val="both"/>
        <w:rPr>
          <w:sz w:val="26"/>
          <w:szCs w:val="26"/>
        </w:rPr>
      </w:pPr>
    </w:p>
    <w:p w:rsidR="00791E0E" w:rsidRDefault="00791E0E" w:rsidP="00797BF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C84F4E">
        <w:rPr>
          <w:sz w:val="26"/>
          <w:szCs w:val="26"/>
          <w:lang w:val="en-US"/>
        </w:rPr>
        <w:t>VII</w:t>
      </w:r>
      <w:r w:rsidRPr="00C84F4E">
        <w:rPr>
          <w:sz w:val="26"/>
          <w:szCs w:val="26"/>
        </w:rPr>
        <w:t>.Порядок подписания документов в отсутствие</w:t>
      </w:r>
    </w:p>
    <w:p w:rsidR="00791E0E" w:rsidRPr="00C84F4E" w:rsidRDefault="00791E0E" w:rsidP="00EB1DA1">
      <w:pPr>
        <w:ind w:left="1260" w:right="-5"/>
        <w:jc w:val="center"/>
        <w:rPr>
          <w:sz w:val="26"/>
          <w:szCs w:val="26"/>
        </w:rPr>
      </w:pPr>
      <w:r w:rsidRPr="00C84F4E">
        <w:rPr>
          <w:sz w:val="26"/>
          <w:szCs w:val="26"/>
        </w:rPr>
        <w:t xml:space="preserve">должностного лица. </w:t>
      </w:r>
    </w:p>
    <w:p w:rsidR="00791E0E" w:rsidRPr="00C84F4E" w:rsidRDefault="00791E0E" w:rsidP="00EB1DA1">
      <w:pPr>
        <w:pStyle w:val="NormalWeb"/>
        <w:ind w:firstLine="708"/>
        <w:jc w:val="both"/>
        <w:rPr>
          <w:sz w:val="26"/>
          <w:szCs w:val="26"/>
        </w:rPr>
      </w:pPr>
      <w:r w:rsidRPr="00C84F4E">
        <w:rPr>
          <w:sz w:val="26"/>
          <w:szCs w:val="26"/>
        </w:rPr>
        <w:t>7.1</w:t>
      </w:r>
      <w:r>
        <w:rPr>
          <w:sz w:val="26"/>
          <w:szCs w:val="26"/>
        </w:rPr>
        <w:t>.</w:t>
      </w:r>
      <w:r w:rsidRPr="00C84F4E">
        <w:rPr>
          <w:sz w:val="26"/>
          <w:szCs w:val="26"/>
        </w:rPr>
        <w:tab/>
      </w:r>
      <w:r>
        <w:rPr>
          <w:sz w:val="26"/>
          <w:szCs w:val="26"/>
        </w:rPr>
        <w:t>В случае отсутствия</w:t>
      </w:r>
      <w:r w:rsidRPr="00C84F4E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начальника отдела или лица исполняющего обязанности начальника отдела</w:t>
      </w:r>
      <w:r w:rsidRPr="00C84F4E">
        <w:rPr>
          <w:sz w:val="26"/>
          <w:szCs w:val="26"/>
        </w:rPr>
        <w:t xml:space="preserve">, </w:t>
      </w:r>
      <w:r>
        <w:rPr>
          <w:sz w:val="26"/>
          <w:szCs w:val="26"/>
        </w:rPr>
        <w:t>документы, установленные настоящим Порядком, могут быть</w:t>
      </w:r>
      <w:r w:rsidRPr="00C84F4E">
        <w:rPr>
          <w:sz w:val="26"/>
          <w:szCs w:val="26"/>
        </w:rPr>
        <w:t xml:space="preserve"> подписан</w:t>
      </w:r>
      <w:r>
        <w:rPr>
          <w:sz w:val="26"/>
          <w:szCs w:val="26"/>
        </w:rPr>
        <w:t>ы</w:t>
      </w:r>
      <w:r w:rsidRPr="00C84F4E">
        <w:rPr>
          <w:sz w:val="26"/>
          <w:szCs w:val="26"/>
        </w:rPr>
        <w:t xml:space="preserve"> заместителем</w:t>
      </w:r>
      <w:r>
        <w:rPr>
          <w:sz w:val="26"/>
          <w:szCs w:val="26"/>
        </w:rPr>
        <w:t xml:space="preserve"> начальника управления или лицом, исполняющим обязанности заместителя начальника управления".</w:t>
      </w:r>
    </w:p>
    <w:p w:rsidR="00791E0E" w:rsidRDefault="00791E0E" w:rsidP="00EB1DA1">
      <w:pPr>
        <w:tabs>
          <w:tab w:val="left" w:pos="72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 Настоящий приказ вступает в силу со дня подписания.</w:t>
      </w:r>
    </w:p>
    <w:p w:rsidR="00791E0E" w:rsidRPr="005C67BB" w:rsidRDefault="00791E0E" w:rsidP="00673397">
      <w:pPr>
        <w:rPr>
          <w:sz w:val="26"/>
        </w:rPr>
      </w:pPr>
    </w:p>
    <w:tbl>
      <w:tblPr>
        <w:tblW w:w="0" w:type="auto"/>
        <w:tblLook w:val="0000"/>
      </w:tblPr>
      <w:tblGrid>
        <w:gridCol w:w="5537"/>
        <w:gridCol w:w="4318"/>
      </w:tblGrid>
      <w:tr w:rsidR="00791E0E" w:rsidRPr="005C67BB" w:rsidTr="00797BF3">
        <w:trPr>
          <w:trHeight w:val="80"/>
        </w:trPr>
        <w:tc>
          <w:tcPr>
            <w:tcW w:w="5537" w:type="dxa"/>
          </w:tcPr>
          <w:p w:rsidR="00791E0E" w:rsidRDefault="00791E0E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И.о. начальника Управления финансов </w:t>
            </w:r>
          </w:p>
          <w:p w:rsidR="00791E0E" w:rsidRDefault="00791E0E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791E0E" w:rsidRPr="005C67BB" w:rsidRDefault="00791E0E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791E0E" w:rsidRPr="005C67BB" w:rsidRDefault="00791E0E" w:rsidP="000D7EE8">
            <w:pPr>
              <w:jc w:val="both"/>
              <w:rPr>
                <w:b/>
                <w:sz w:val="26"/>
              </w:rPr>
            </w:pPr>
          </w:p>
          <w:p w:rsidR="00791E0E" w:rsidRPr="005C67BB" w:rsidRDefault="00791E0E" w:rsidP="00DB28D0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318" w:type="dxa"/>
          </w:tcPr>
          <w:p w:rsidR="00791E0E" w:rsidRPr="005C67BB" w:rsidRDefault="00791E0E" w:rsidP="000D7EE8">
            <w:pPr>
              <w:jc w:val="right"/>
              <w:rPr>
                <w:b/>
                <w:bCs/>
                <w:sz w:val="26"/>
              </w:rPr>
            </w:pPr>
          </w:p>
          <w:p w:rsidR="00791E0E" w:rsidRDefault="00791E0E" w:rsidP="000D7EE8">
            <w:pPr>
              <w:jc w:val="right"/>
              <w:rPr>
                <w:b/>
                <w:bCs/>
                <w:sz w:val="26"/>
              </w:rPr>
            </w:pPr>
          </w:p>
          <w:p w:rsidR="00791E0E" w:rsidRPr="005C67BB" w:rsidRDefault="00791E0E" w:rsidP="000D7EE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Е.С.Поздеева</w:t>
            </w:r>
          </w:p>
          <w:p w:rsidR="00791E0E" w:rsidRPr="005C67BB" w:rsidRDefault="00791E0E" w:rsidP="000D7EE8">
            <w:pPr>
              <w:jc w:val="right"/>
              <w:rPr>
                <w:b/>
                <w:bCs/>
                <w:sz w:val="26"/>
              </w:rPr>
            </w:pPr>
          </w:p>
          <w:p w:rsidR="00791E0E" w:rsidRPr="005C67BB" w:rsidRDefault="00791E0E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791E0E" w:rsidRPr="005C67BB" w:rsidRDefault="00791E0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91E0E" w:rsidRPr="005C67BB" w:rsidRDefault="00791E0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91E0E" w:rsidRDefault="00791E0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91E0E" w:rsidRDefault="00791E0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91E0E" w:rsidRDefault="00791E0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91E0E" w:rsidRPr="005C67BB" w:rsidRDefault="00791E0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91E0E" w:rsidRPr="005C67BB" w:rsidRDefault="00791E0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en-US"/>
        </w:rPr>
      </w:pPr>
    </w:p>
    <w:p w:rsidR="00791E0E" w:rsidRPr="005C67BB" w:rsidRDefault="00791E0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en-US"/>
        </w:rPr>
        <w:sectPr w:rsidR="00791E0E" w:rsidRPr="005C67BB" w:rsidSect="00F90116">
          <w:headerReference w:type="default" r:id="rId8"/>
          <w:type w:val="continuous"/>
          <w:pgSz w:w="11906" w:h="16838" w:code="9"/>
          <w:pgMar w:top="1134" w:right="566" w:bottom="1134" w:left="1701" w:header="720" w:footer="720" w:gutter="0"/>
          <w:pgNumType w:start="1"/>
          <w:cols w:space="720"/>
          <w:titlePg/>
        </w:sectPr>
      </w:pPr>
    </w:p>
    <w:p w:rsidR="00791E0E" w:rsidRPr="005C67BB" w:rsidRDefault="00791E0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en-US"/>
        </w:rPr>
        <w:sectPr w:rsidR="00791E0E" w:rsidRPr="005C67BB" w:rsidSect="009B1119">
          <w:type w:val="continuous"/>
          <w:pgSz w:w="11906" w:h="16838" w:code="9"/>
          <w:pgMar w:top="1134" w:right="566" w:bottom="1134" w:left="1247" w:header="720" w:footer="720" w:gutter="0"/>
          <w:pgNumType w:start="1"/>
          <w:cols w:space="720"/>
          <w:titlePg/>
        </w:sectPr>
      </w:pPr>
    </w:p>
    <w:p w:rsidR="00791E0E" w:rsidRDefault="00791E0E" w:rsidP="00673397">
      <w:pPr>
        <w:jc w:val="right"/>
        <w:rPr>
          <w:sz w:val="26"/>
          <w:szCs w:val="26"/>
        </w:rPr>
      </w:pPr>
    </w:p>
    <w:sectPr w:rsidR="00791E0E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0E" w:rsidRDefault="00791E0E" w:rsidP="0035168A">
      <w:r>
        <w:separator/>
      </w:r>
    </w:p>
  </w:endnote>
  <w:endnote w:type="continuationSeparator" w:id="1">
    <w:p w:rsidR="00791E0E" w:rsidRDefault="00791E0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0E" w:rsidRDefault="00791E0E" w:rsidP="0035168A">
      <w:r>
        <w:separator/>
      </w:r>
    </w:p>
  </w:footnote>
  <w:footnote w:type="continuationSeparator" w:id="1">
    <w:p w:rsidR="00791E0E" w:rsidRDefault="00791E0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0E" w:rsidRDefault="00791E0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91E0E" w:rsidRDefault="00791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C0A5D"/>
    <w:multiLevelType w:val="hybridMultilevel"/>
    <w:tmpl w:val="78C8046C"/>
    <w:lvl w:ilvl="0" w:tplc="EF96CCF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3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9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2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26531BF"/>
    <w:multiLevelType w:val="hybridMultilevel"/>
    <w:tmpl w:val="C9CC4F64"/>
    <w:lvl w:ilvl="0" w:tplc="3F3653D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E9645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CAE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426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C2F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44D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5A2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E8E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682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7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0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39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0"/>
  </w:num>
  <w:num w:numId="5">
    <w:abstractNumId w:val="11"/>
  </w:num>
  <w:num w:numId="6">
    <w:abstractNumId w:val="21"/>
  </w:num>
  <w:num w:numId="7">
    <w:abstractNumId w:val="2"/>
  </w:num>
  <w:num w:numId="8">
    <w:abstractNumId w:val="9"/>
  </w:num>
  <w:num w:numId="9">
    <w:abstractNumId w:val="37"/>
  </w:num>
  <w:num w:numId="10">
    <w:abstractNumId w:val="20"/>
  </w:num>
  <w:num w:numId="11">
    <w:abstractNumId w:val="17"/>
  </w:num>
  <w:num w:numId="12">
    <w:abstractNumId w:val="32"/>
  </w:num>
  <w:num w:numId="13">
    <w:abstractNumId w:val="40"/>
  </w:num>
  <w:num w:numId="14">
    <w:abstractNumId w:val="8"/>
  </w:num>
  <w:num w:numId="15">
    <w:abstractNumId w:val="15"/>
  </w:num>
  <w:num w:numId="16">
    <w:abstractNumId w:val="25"/>
  </w:num>
  <w:num w:numId="17">
    <w:abstractNumId w:val="14"/>
  </w:num>
  <w:num w:numId="18">
    <w:abstractNumId w:val="29"/>
  </w:num>
  <w:num w:numId="19">
    <w:abstractNumId w:val="5"/>
  </w:num>
  <w:num w:numId="20">
    <w:abstractNumId w:val="16"/>
  </w:num>
  <w:num w:numId="21">
    <w:abstractNumId w:val="12"/>
  </w:num>
  <w:num w:numId="22">
    <w:abstractNumId w:val="19"/>
  </w:num>
  <w:num w:numId="23">
    <w:abstractNumId w:val="4"/>
  </w:num>
  <w:num w:numId="24">
    <w:abstractNumId w:val="6"/>
  </w:num>
  <w:num w:numId="25">
    <w:abstractNumId w:val="31"/>
  </w:num>
  <w:num w:numId="26">
    <w:abstractNumId w:val="3"/>
  </w:num>
  <w:num w:numId="27">
    <w:abstractNumId w:val="24"/>
  </w:num>
  <w:num w:numId="28">
    <w:abstractNumId w:val="22"/>
  </w:num>
  <w:num w:numId="29">
    <w:abstractNumId w:val="35"/>
  </w:num>
  <w:num w:numId="30">
    <w:abstractNumId w:val="39"/>
  </w:num>
  <w:num w:numId="31">
    <w:abstractNumId w:val="36"/>
  </w:num>
  <w:num w:numId="32">
    <w:abstractNumId w:val="1"/>
  </w:num>
  <w:num w:numId="33">
    <w:abstractNumId w:val="7"/>
  </w:num>
  <w:num w:numId="34">
    <w:abstractNumId w:val="27"/>
  </w:num>
  <w:num w:numId="35">
    <w:abstractNumId w:val="38"/>
  </w:num>
  <w:num w:numId="36">
    <w:abstractNumId w:val="0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8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ADD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09A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6FD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170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1E0E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97BF3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7C3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AEA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4F4E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6EB7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A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204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23A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826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435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435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BodyText3">
    <w:name w:val="Body Text 3"/>
    <w:basedOn w:val="Normal"/>
    <w:link w:val="BodyText3Char"/>
    <w:uiPriority w:val="99"/>
    <w:rsid w:val="000F09DB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0F09DB"/>
    <w:rPr>
      <w:rFonts w:cs="Times New Roman"/>
    </w:rPr>
  </w:style>
  <w:style w:type="table" w:styleId="TableGrid">
    <w:name w:val="Table Grid"/>
    <w:basedOn w:val="TableNormal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NoSpacing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F09D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0F09D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0F09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Стиль1"/>
    <w:basedOn w:val="Normal"/>
    <w:link w:val="10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0">
    <w:name w:val="Стиль1 Знак"/>
    <w:basedOn w:val="DefaultParagraphFont"/>
    <w:link w:val="1"/>
    <w:uiPriority w:val="99"/>
    <w:locked/>
    <w:rsid w:val="000F09D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243</Words>
  <Characters>1389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УФ</cp:lastModifiedBy>
  <cp:revision>9</cp:revision>
  <cp:lastPrinted>2018-07-18T07:51:00Z</cp:lastPrinted>
  <dcterms:created xsi:type="dcterms:W3CDTF">2016-11-15T05:52:00Z</dcterms:created>
  <dcterms:modified xsi:type="dcterms:W3CDTF">2018-07-18T07:52:00Z</dcterms:modified>
</cp:coreProperties>
</file>