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93" w:rsidRDefault="00754B93">
      <w:pPr>
        <w:pStyle w:val="ConsPlusTitlePage"/>
      </w:pPr>
      <w:bookmarkStart w:id="0" w:name="_GoBack"/>
      <w:r>
        <w:t xml:space="preserve">Документ предоставлен </w:t>
      </w:r>
      <w:hyperlink r:id="rId4">
        <w:r>
          <w:rPr>
            <w:color w:val="0000FF"/>
          </w:rPr>
          <w:t>КонсультантПлюс</w:t>
        </w:r>
      </w:hyperlink>
      <w:r>
        <w:br/>
      </w:r>
    </w:p>
    <w:p w:rsidR="00754B93" w:rsidRDefault="00754B93">
      <w:pPr>
        <w:pStyle w:val="ConsPlusNormal"/>
        <w:jc w:val="both"/>
        <w:outlineLvl w:val="0"/>
      </w:pPr>
    </w:p>
    <w:p w:rsidR="00754B93" w:rsidRDefault="00754B93">
      <w:pPr>
        <w:pStyle w:val="ConsPlusTitle"/>
        <w:jc w:val="center"/>
        <w:outlineLvl w:val="0"/>
      </w:pPr>
      <w:r>
        <w:t>АДМИНИСТРАЦИЯ МУНИЦИПАЛЬНОГО ОБРАЗОВАНИЯ</w:t>
      </w:r>
    </w:p>
    <w:p w:rsidR="00754B93" w:rsidRDefault="00754B93">
      <w:pPr>
        <w:pStyle w:val="ConsPlusTitle"/>
        <w:jc w:val="center"/>
      </w:pPr>
      <w:r>
        <w:t>"ГОРОДСКОЙ ОКРУГ "ГОРОД НАРЬЯН-МАР"</w:t>
      </w:r>
    </w:p>
    <w:p w:rsidR="00754B93" w:rsidRDefault="00754B93">
      <w:pPr>
        <w:pStyle w:val="ConsPlusTitle"/>
        <w:jc w:val="both"/>
      </w:pPr>
    </w:p>
    <w:p w:rsidR="00754B93" w:rsidRDefault="00754B93">
      <w:pPr>
        <w:pStyle w:val="ConsPlusTitle"/>
        <w:jc w:val="center"/>
      </w:pPr>
      <w:r>
        <w:t>ПОСТАНОВЛЕНИЕ</w:t>
      </w:r>
    </w:p>
    <w:p w:rsidR="00754B93" w:rsidRDefault="00754B93">
      <w:pPr>
        <w:pStyle w:val="ConsPlusTitle"/>
        <w:jc w:val="center"/>
      </w:pPr>
      <w:r>
        <w:t>от 20 июня 2023 г. N 958</w:t>
      </w:r>
    </w:p>
    <w:p w:rsidR="00754B93" w:rsidRDefault="00754B93">
      <w:pPr>
        <w:pStyle w:val="ConsPlusTitle"/>
        <w:jc w:val="both"/>
      </w:pPr>
    </w:p>
    <w:p w:rsidR="00754B93" w:rsidRDefault="00754B93">
      <w:pPr>
        <w:pStyle w:val="ConsPlusTitle"/>
        <w:jc w:val="center"/>
      </w:pPr>
      <w:r>
        <w:t>ОБ УТВЕРЖДЕНИИ ПОРЯДКА ПРЕДОСТАВЛЕНИЯ ГРАНТОВ В ФОРМЕ</w:t>
      </w:r>
    </w:p>
    <w:p w:rsidR="00754B93" w:rsidRDefault="00754B93">
      <w:pPr>
        <w:pStyle w:val="ConsPlusTitle"/>
        <w:jc w:val="center"/>
      </w:pPr>
      <w:r>
        <w:t>СУБСИДИЙ НАЧИНАЮЩИМ СУБЪЕКТАМ МАЛОГО И СРЕДНЕГО</w:t>
      </w:r>
    </w:p>
    <w:p w:rsidR="00754B93" w:rsidRDefault="00754B93">
      <w:pPr>
        <w:pStyle w:val="ConsPlusTitle"/>
        <w:jc w:val="center"/>
      </w:pPr>
      <w:r>
        <w:t>ПРЕДПРИНИМАТЕЛЬСТВА НА СОЗДАНИЕ СОБСТВЕННОГО БИЗНЕСА</w:t>
      </w:r>
    </w:p>
    <w:p w:rsidR="00754B93" w:rsidRDefault="00754B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4B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B93" w:rsidRDefault="00754B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4B93" w:rsidRDefault="00754B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4B93" w:rsidRDefault="00754B93">
            <w:pPr>
              <w:pStyle w:val="ConsPlusNormal"/>
              <w:jc w:val="center"/>
            </w:pPr>
            <w:r>
              <w:rPr>
                <w:color w:val="392C69"/>
              </w:rPr>
              <w:t>Список изменяющих документов</w:t>
            </w:r>
          </w:p>
          <w:p w:rsidR="00754B93" w:rsidRDefault="00754B93">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муниципального образования "Городской</w:t>
            </w:r>
          </w:p>
          <w:p w:rsidR="00754B93" w:rsidRDefault="00754B93">
            <w:pPr>
              <w:pStyle w:val="ConsPlusNormal"/>
              <w:jc w:val="center"/>
            </w:pPr>
            <w:r>
              <w:rPr>
                <w:color w:val="392C69"/>
              </w:rPr>
              <w:t>округ "Город Нарьян-Мар" от 09.08.2023 N 1125)</w:t>
            </w:r>
          </w:p>
        </w:tc>
        <w:tc>
          <w:tcPr>
            <w:tcW w:w="113" w:type="dxa"/>
            <w:tcBorders>
              <w:top w:val="nil"/>
              <w:left w:val="nil"/>
              <w:bottom w:val="nil"/>
              <w:right w:val="nil"/>
            </w:tcBorders>
            <w:shd w:val="clear" w:color="auto" w:fill="F4F3F8"/>
            <w:tcMar>
              <w:top w:w="0" w:type="dxa"/>
              <w:left w:w="0" w:type="dxa"/>
              <w:bottom w:w="0" w:type="dxa"/>
              <w:right w:w="0" w:type="dxa"/>
            </w:tcMar>
          </w:tcPr>
          <w:p w:rsidR="00754B93" w:rsidRDefault="00754B93">
            <w:pPr>
              <w:pStyle w:val="ConsPlusNormal"/>
            </w:pPr>
          </w:p>
        </w:tc>
      </w:tr>
    </w:tbl>
    <w:p w:rsidR="00754B93" w:rsidRDefault="00754B93">
      <w:pPr>
        <w:pStyle w:val="ConsPlusNormal"/>
        <w:jc w:val="both"/>
      </w:pPr>
    </w:p>
    <w:p w:rsidR="00754B93" w:rsidRDefault="00754B93">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24.07.2007 N 209-ФЗ "О развитии малого и среднего предпринимательства в Российской Федерации", </w:t>
      </w:r>
      <w:hyperlink r:id="rId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0">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754B93" w:rsidRDefault="00754B93">
      <w:pPr>
        <w:pStyle w:val="ConsPlusNormal"/>
        <w:spacing w:before="220"/>
        <w:ind w:firstLine="540"/>
        <w:jc w:val="both"/>
      </w:pPr>
      <w:r>
        <w:t xml:space="preserve">1. Утвердить </w:t>
      </w:r>
      <w:hyperlink w:anchor="P34">
        <w:r>
          <w:rPr>
            <w:color w:val="0000FF"/>
          </w:rPr>
          <w:t>Порядок</w:t>
        </w:r>
      </w:hyperlink>
      <w:r>
        <w:t xml:space="preserve"> предоставления грантов в форме субсидий начинающим субъектам малого и среднего предпринимательства на создание собственного бизнеса (Приложение).</w:t>
      </w:r>
    </w:p>
    <w:p w:rsidR="00754B93" w:rsidRDefault="00754B93">
      <w:pPr>
        <w:pStyle w:val="ConsPlusNormal"/>
        <w:spacing w:before="220"/>
        <w:ind w:firstLine="540"/>
        <w:jc w:val="both"/>
      </w:pPr>
      <w:r>
        <w:t>2. Признать утратившими силу следующие постановления:</w:t>
      </w:r>
    </w:p>
    <w:p w:rsidR="00754B93" w:rsidRDefault="00754B93">
      <w:pPr>
        <w:pStyle w:val="ConsPlusNormal"/>
        <w:spacing w:before="220"/>
        <w:ind w:firstLine="540"/>
        <w:jc w:val="both"/>
      </w:pPr>
      <w:r>
        <w:t xml:space="preserve">2.1. </w:t>
      </w:r>
      <w:hyperlink r:id="rId11">
        <w:r>
          <w:rPr>
            <w:color w:val="0000FF"/>
          </w:rPr>
          <w:t>Постановление</w:t>
        </w:r>
      </w:hyperlink>
      <w:r>
        <w:t xml:space="preserve">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754B93" w:rsidRDefault="00754B93">
      <w:pPr>
        <w:pStyle w:val="ConsPlusNormal"/>
        <w:spacing w:before="220"/>
        <w:ind w:firstLine="540"/>
        <w:jc w:val="both"/>
      </w:pPr>
      <w:r>
        <w:t xml:space="preserve">2.2. </w:t>
      </w:r>
      <w:hyperlink r:id="rId12">
        <w:r>
          <w:rPr>
            <w:color w:val="0000FF"/>
          </w:rPr>
          <w:t>Постановление</w:t>
        </w:r>
      </w:hyperlink>
      <w:r>
        <w:t xml:space="preserve"> Администрации муниципального образования "Городской округ "Город Нарьян-Мар" от 22.03.2022 N 339 "О внесении изменений в постановление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754B93" w:rsidRDefault="00754B93">
      <w:pPr>
        <w:pStyle w:val="ConsPlusNormal"/>
        <w:spacing w:before="220"/>
        <w:ind w:firstLine="540"/>
        <w:jc w:val="both"/>
      </w:pPr>
      <w:r>
        <w:t>3. Настоящее постановление вступает в силу после его официального опубликования.</w:t>
      </w:r>
    </w:p>
    <w:p w:rsidR="00754B93" w:rsidRDefault="00754B93">
      <w:pPr>
        <w:pStyle w:val="ConsPlusNormal"/>
        <w:jc w:val="both"/>
      </w:pPr>
    </w:p>
    <w:p w:rsidR="00754B93" w:rsidRDefault="00754B93">
      <w:pPr>
        <w:pStyle w:val="ConsPlusNormal"/>
        <w:jc w:val="right"/>
      </w:pPr>
      <w:r>
        <w:t>И.о. главы города Нарьян-Мара</w:t>
      </w:r>
    </w:p>
    <w:p w:rsidR="00754B93" w:rsidRDefault="00754B93">
      <w:pPr>
        <w:pStyle w:val="ConsPlusNormal"/>
        <w:jc w:val="right"/>
      </w:pPr>
      <w:r>
        <w:t>А.Н.БЕРЕЖНОЙ</w:t>
      </w: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right"/>
        <w:outlineLvl w:val="0"/>
      </w:pPr>
      <w:r>
        <w:t>Приложение</w:t>
      </w:r>
    </w:p>
    <w:p w:rsidR="00754B93" w:rsidRDefault="00754B93">
      <w:pPr>
        <w:pStyle w:val="ConsPlusNormal"/>
        <w:jc w:val="right"/>
      </w:pPr>
      <w:r>
        <w:t>к постановлению Администрации</w:t>
      </w:r>
    </w:p>
    <w:p w:rsidR="00754B93" w:rsidRDefault="00754B93">
      <w:pPr>
        <w:pStyle w:val="ConsPlusNormal"/>
        <w:jc w:val="right"/>
      </w:pPr>
      <w:r>
        <w:t>муниципального образования</w:t>
      </w:r>
    </w:p>
    <w:p w:rsidR="00754B93" w:rsidRDefault="00754B93">
      <w:pPr>
        <w:pStyle w:val="ConsPlusNormal"/>
        <w:jc w:val="right"/>
      </w:pPr>
      <w:r>
        <w:t>"Городской округ "Город Нарьян-Мар"</w:t>
      </w:r>
    </w:p>
    <w:p w:rsidR="00754B93" w:rsidRDefault="00754B93">
      <w:pPr>
        <w:pStyle w:val="ConsPlusNormal"/>
        <w:jc w:val="right"/>
      </w:pPr>
      <w:r>
        <w:t>от 20.06.2023 N 958</w:t>
      </w:r>
    </w:p>
    <w:p w:rsidR="00754B93" w:rsidRDefault="00754B93">
      <w:pPr>
        <w:pStyle w:val="ConsPlusNormal"/>
        <w:jc w:val="both"/>
      </w:pPr>
    </w:p>
    <w:p w:rsidR="00754B93" w:rsidRDefault="00754B93">
      <w:pPr>
        <w:pStyle w:val="ConsPlusTitle"/>
        <w:jc w:val="center"/>
      </w:pPr>
      <w:bookmarkStart w:id="1" w:name="P34"/>
      <w:bookmarkEnd w:id="1"/>
      <w:r>
        <w:t>ПОРЯДОК</w:t>
      </w:r>
    </w:p>
    <w:p w:rsidR="00754B93" w:rsidRDefault="00754B93">
      <w:pPr>
        <w:pStyle w:val="ConsPlusTitle"/>
        <w:jc w:val="center"/>
      </w:pPr>
      <w:r>
        <w:t>ПРЕДОСТАВЛЕНИЯ ГРАНТОВ В ФОРМЕ СУБСИДИЙ НАЧИНАЮЩИМ СУБЪЕКТАМ</w:t>
      </w:r>
    </w:p>
    <w:p w:rsidR="00754B93" w:rsidRDefault="00754B93">
      <w:pPr>
        <w:pStyle w:val="ConsPlusTitle"/>
        <w:jc w:val="center"/>
      </w:pPr>
      <w:r>
        <w:t>МАЛОГО И СРЕДНЕГО ПРЕДПРИНИМАТЕЛЬСТВА НА СОЗДАНИЕ</w:t>
      </w:r>
    </w:p>
    <w:p w:rsidR="00754B93" w:rsidRDefault="00754B93">
      <w:pPr>
        <w:pStyle w:val="ConsPlusTitle"/>
        <w:jc w:val="center"/>
      </w:pPr>
      <w:r>
        <w:t>СОБСТВЕННОГО БИЗНЕСА</w:t>
      </w:r>
    </w:p>
    <w:p w:rsidR="00754B93" w:rsidRDefault="00754B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4B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B93" w:rsidRDefault="00754B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4B93" w:rsidRDefault="00754B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4B93" w:rsidRDefault="00754B93">
            <w:pPr>
              <w:pStyle w:val="ConsPlusNormal"/>
              <w:jc w:val="center"/>
            </w:pPr>
            <w:r>
              <w:rPr>
                <w:color w:val="392C69"/>
              </w:rPr>
              <w:t>Список изменяющих документов</w:t>
            </w:r>
          </w:p>
          <w:p w:rsidR="00754B93" w:rsidRDefault="00754B93">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муниципального образования "Городской</w:t>
            </w:r>
          </w:p>
          <w:p w:rsidR="00754B93" w:rsidRDefault="00754B93">
            <w:pPr>
              <w:pStyle w:val="ConsPlusNormal"/>
              <w:jc w:val="center"/>
            </w:pPr>
            <w:r>
              <w:rPr>
                <w:color w:val="392C69"/>
              </w:rPr>
              <w:t>округ "Город Нарьян-Мар" от 09.08.2023 N 1125)</w:t>
            </w:r>
          </w:p>
        </w:tc>
        <w:tc>
          <w:tcPr>
            <w:tcW w:w="113" w:type="dxa"/>
            <w:tcBorders>
              <w:top w:val="nil"/>
              <w:left w:val="nil"/>
              <w:bottom w:val="nil"/>
              <w:right w:val="nil"/>
            </w:tcBorders>
            <w:shd w:val="clear" w:color="auto" w:fill="F4F3F8"/>
            <w:tcMar>
              <w:top w:w="0" w:type="dxa"/>
              <w:left w:w="0" w:type="dxa"/>
              <w:bottom w:w="0" w:type="dxa"/>
              <w:right w:w="0" w:type="dxa"/>
            </w:tcMar>
          </w:tcPr>
          <w:p w:rsidR="00754B93" w:rsidRDefault="00754B93">
            <w:pPr>
              <w:pStyle w:val="ConsPlusNormal"/>
            </w:pPr>
          </w:p>
        </w:tc>
      </w:tr>
    </w:tbl>
    <w:p w:rsidR="00754B93" w:rsidRDefault="00754B93">
      <w:pPr>
        <w:pStyle w:val="ConsPlusNormal"/>
        <w:jc w:val="both"/>
      </w:pPr>
    </w:p>
    <w:p w:rsidR="00754B93" w:rsidRDefault="00754B93">
      <w:pPr>
        <w:pStyle w:val="ConsPlusTitle"/>
        <w:jc w:val="center"/>
        <w:outlineLvl w:val="1"/>
      </w:pPr>
      <w:r>
        <w:t>I. Общие положения</w:t>
      </w:r>
    </w:p>
    <w:p w:rsidR="00754B93" w:rsidRDefault="00754B93">
      <w:pPr>
        <w:pStyle w:val="ConsPlusNormal"/>
        <w:jc w:val="both"/>
      </w:pPr>
    </w:p>
    <w:p w:rsidR="00754B93" w:rsidRDefault="00754B93">
      <w:pPr>
        <w:pStyle w:val="ConsPlusNormal"/>
        <w:ind w:firstLine="540"/>
        <w:jc w:val="both"/>
      </w:pPr>
      <w:r>
        <w:t xml:space="preserve">1. Настоящий Порядок предоставления грантов в форме субсидий начинающим субъектам малого и среднего предпринимательства на создание собственного бизнеса (далее - Порядок) направлен на реализацию расходных обязательств бюджета муниципального образования "Городской округ "Город Нарьян-Мар" (далее - Городской бюджет), предусмотренных на содействие развитию малого и среднего предпринимательства в целях выполнения Администрацией муниципального образования "Городской округ "Город Нарьян-Мар" полномочий, определенных </w:t>
      </w:r>
      <w:hyperlink r:id="rId14">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5">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754B93" w:rsidRDefault="00754B93">
      <w:pPr>
        <w:pStyle w:val="ConsPlusNormal"/>
        <w:spacing w:before="220"/>
        <w:ind w:firstLine="540"/>
        <w:jc w:val="both"/>
      </w:pPr>
      <w: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требования об осуществлении контроля (мониторинга) за соблюдением условий и порядка предоставления грантов в форме субсидий, сроки возврата грантов в форме субсидий и ответственность за их нарушение.</w:t>
      </w:r>
    </w:p>
    <w:p w:rsidR="00754B93" w:rsidRDefault="00754B93">
      <w:pPr>
        <w:pStyle w:val="ConsPlusNormal"/>
        <w:spacing w:before="220"/>
        <w:ind w:firstLine="540"/>
        <w:jc w:val="both"/>
      </w:pPr>
      <w:r>
        <w:t>3. Понятия, используемые в настоящем Порядке:</w:t>
      </w:r>
    </w:p>
    <w:p w:rsidR="00754B93" w:rsidRDefault="00754B93">
      <w:pPr>
        <w:pStyle w:val="ConsPlusNormal"/>
        <w:spacing w:before="220"/>
        <w:ind w:firstLine="540"/>
        <w:jc w:val="both"/>
      </w:pPr>
      <w:r>
        <w:t>3.1. Грант в форме субсидии - бюджетные средства муниципального образования "Городской округ "Город Нарьян-Мар", предоставляемые получателю гранта в форме субсидий на создание собственного бизнеса.</w:t>
      </w:r>
    </w:p>
    <w:p w:rsidR="00754B93" w:rsidRDefault="00754B93">
      <w:pPr>
        <w:pStyle w:val="ConsPlusNormal"/>
        <w:spacing w:before="220"/>
        <w:ind w:firstLine="540"/>
        <w:jc w:val="both"/>
      </w:pPr>
      <w:r>
        <w:t>3.2. Конкурсный отбор - отбор участников конкурсного отбора, осуществляемый конкурсной комиссией в соответствии с условиями и требованиями, установленными настоящим Порядком.</w:t>
      </w:r>
    </w:p>
    <w:p w:rsidR="00754B93" w:rsidRDefault="00754B93">
      <w:pPr>
        <w:pStyle w:val="ConsPlusNormal"/>
        <w:spacing w:before="220"/>
        <w:ind w:firstLine="540"/>
        <w:jc w:val="both"/>
      </w:pPr>
      <w:r>
        <w:t xml:space="preserve">3.3. Участник конкурсного отбора - начинающий субъект малого и среднего предпринимательства, осуществляющий (намеренный осуществлять) свою деятельность на территории муниципального образования "Городской округ "Город Нарьян-Мар", подавший заявку на участие в конкурсном отборе по предоставлению грантов в форме субсидий начинающим </w:t>
      </w:r>
      <w:r>
        <w:lastRenderedPageBreak/>
        <w:t>субъектам малого и среднего предпринимательства на создание собственного бизнеса (далее - Заявка) в установленном порядке.</w:t>
      </w:r>
    </w:p>
    <w:p w:rsidR="00754B93" w:rsidRDefault="00754B93">
      <w:pPr>
        <w:pStyle w:val="ConsPlusNormal"/>
        <w:spacing w:before="220"/>
        <w:ind w:firstLine="540"/>
        <w:jc w:val="both"/>
      </w:pPr>
      <w:r>
        <w:t xml:space="preserve">3.4. Начинающий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16">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средним предприятиям, сведения о которых внесены в Единый реестр субъектов малого и среднего предпринимательства, и впервые зарегистрированный (либо повторно зарегистрированный с перерывом не менее 3-х лет), с даты государственной регистрации которого в качестве юридического лица или индивидуального предпринимателя на дату подачи Заявки прошло не более 18 месяцев.</w:t>
      </w:r>
    </w:p>
    <w:p w:rsidR="00754B93" w:rsidRDefault="00754B93">
      <w:pPr>
        <w:pStyle w:val="ConsPlusNormal"/>
        <w:jc w:val="both"/>
      </w:pPr>
      <w:r>
        <w:t xml:space="preserve">(в ред. </w:t>
      </w:r>
      <w:hyperlink r:id="rId17">
        <w:r>
          <w:rPr>
            <w:color w:val="0000FF"/>
          </w:rPr>
          <w:t>постановления</w:t>
        </w:r>
      </w:hyperlink>
      <w:r>
        <w:t xml:space="preserve"> Администрации муниципального образования "Городской округ "Город Нарьян-Мар" от 09.08.2023 N 1125)</w:t>
      </w:r>
    </w:p>
    <w:p w:rsidR="00754B93" w:rsidRDefault="00754B93">
      <w:pPr>
        <w:pStyle w:val="ConsPlusNormal"/>
        <w:spacing w:before="220"/>
        <w:ind w:firstLine="540"/>
        <w:jc w:val="both"/>
      </w:pPr>
      <w:r>
        <w:t>3.5. Получатель гранта в форме субсидии - победитель конкурсного отбора, с которым Администрацией муниципального образования "Городской округ "Город Нарьян-Мар" заключен договор о предоставлении из Городского бюджета гранта в форме субсидии (далее - Договор).</w:t>
      </w:r>
    </w:p>
    <w:p w:rsidR="00754B93" w:rsidRDefault="00754B93">
      <w:pPr>
        <w:pStyle w:val="ConsPlusNormal"/>
        <w:spacing w:before="220"/>
        <w:ind w:firstLine="540"/>
        <w:jc w:val="both"/>
      </w:pPr>
      <w:r>
        <w:t>3.6. Конкурсная комиссия - комиссия по отбору получателей поддержки из Городского бюджета 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созданная в порядке, установленном Администрацией муниципального образования "Городской округ "Город Нарьян-Мар".</w:t>
      </w:r>
    </w:p>
    <w:p w:rsidR="00754B93" w:rsidRDefault="00754B93">
      <w:pPr>
        <w:pStyle w:val="ConsPlusNormal"/>
        <w:spacing w:before="220"/>
        <w:ind w:firstLine="540"/>
        <w:jc w:val="both"/>
      </w:pPr>
      <w: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получателями грантов в форме субсидий условий и порядка предоставления грантов в форме субсидий и иных требований, установленных настоящим Порядком.</w:t>
      </w:r>
    </w:p>
    <w:p w:rsidR="00754B93" w:rsidRDefault="00754B93">
      <w:pPr>
        <w:pStyle w:val="ConsPlusNormal"/>
        <w:spacing w:before="220"/>
        <w:ind w:firstLine="540"/>
        <w:jc w:val="both"/>
      </w:pPr>
      <w: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аффилированности определяется в значении </w:t>
      </w:r>
      <w:hyperlink r:id="rId18">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754B93" w:rsidRDefault="00754B93">
      <w:pPr>
        <w:pStyle w:val="ConsPlusNormal"/>
        <w:spacing w:before="220"/>
        <w:ind w:firstLine="540"/>
        <w:jc w:val="both"/>
      </w:pPr>
      <w:r>
        <w:t>3.9. Нецелевое использование бюджетных средств - использование средств грантов в форме субсидий на расходы, не соответствующие расходам, установленным настоящим Порядком и плану использования гранта в форме субсидии и собственных средств.</w:t>
      </w:r>
    </w:p>
    <w:p w:rsidR="00754B93" w:rsidRDefault="00754B93">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как получатель бюджетных средств).</w:t>
      </w:r>
    </w:p>
    <w:p w:rsidR="00754B93" w:rsidRDefault="00754B93">
      <w:pPr>
        <w:pStyle w:val="ConsPlusNormal"/>
        <w:spacing w:before="220"/>
        <w:ind w:firstLine="540"/>
        <w:jc w:val="both"/>
      </w:pPr>
      <w:bookmarkStart w:id="2" w:name="P58"/>
      <w:bookmarkEnd w:id="2"/>
      <w:r>
        <w:t>5. Целью предоставления грантов в форме субсидий победителям конкурсного отбора является содействие развитию малого и среднего предпринимательства на территории муниципального образования "Городской округ "Город Нарьян-Мар" на начальной стадии создания (развития) бизнеса.</w:t>
      </w:r>
    </w:p>
    <w:p w:rsidR="00754B93" w:rsidRDefault="00754B93">
      <w:pPr>
        <w:pStyle w:val="ConsPlusNormal"/>
        <w:spacing w:before="220"/>
        <w:ind w:firstLine="540"/>
        <w:jc w:val="both"/>
      </w:pPr>
      <w:r>
        <w:t xml:space="preserve">6. Гранты в форме субсидий предоставляются на безвозмездной и безвозвратной основе в </w:t>
      </w:r>
      <w:r>
        <w:lastRenderedPageBreak/>
        <w:t xml:space="preserve">пределах лимитов бюджетных обязательств, предусмотренных в Городском бюджете на текущий финансовый год и на плановый период, утвержденных в установленном порядке на цель, указанную в </w:t>
      </w:r>
      <w:hyperlink w:anchor="P58">
        <w:r>
          <w:rPr>
            <w:color w:val="0000FF"/>
          </w:rPr>
          <w:t>пункте 5</w:t>
        </w:r>
      </w:hyperlink>
      <w:r>
        <w:t xml:space="preserve"> настоящего Порядка, на условиях софинансирования целевых расходов на создание собственного бизнеса.</w:t>
      </w:r>
    </w:p>
    <w:p w:rsidR="00754B93" w:rsidRDefault="00754B93">
      <w:pPr>
        <w:pStyle w:val="ConsPlusNormal"/>
        <w:spacing w:before="220"/>
        <w:ind w:firstLine="540"/>
        <w:jc w:val="both"/>
      </w:pPr>
      <w:r>
        <w:t xml:space="preserve">Размер гранта в форме субсидии установлен </w:t>
      </w:r>
      <w:hyperlink w:anchor="P183">
        <w:r>
          <w:rPr>
            <w:color w:val="0000FF"/>
          </w:rPr>
          <w:t>пунктом 33</w:t>
        </w:r>
      </w:hyperlink>
      <w:r>
        <w:t xml:space="preserve"> настоящего Порядка.</w:t>
      </w:r>
    </w:p>
    <w:p w:rsidR="00754B93" w:rsidRDefault="00754B93">
      <w:pPr>
        <w:pStyle w:val="ConsPlusNormal"/>
        <w:spacing w:before="220"/>
        <w:ind w:firstLine="540"/>
        <w:jc w:val="both"/>
      </w:pPr>
      <w:bookmarkStart w:id="3" w:name="P61"/>
      <w:bookmarkEnd w:id="3"/>
      <w:r>
        <w:t>7. Участник конкурсного отбора на дату подачи Заявки должен соответствовать следующим критериям:</w:t>
      </w:r>
    </w:p>
    <w:p w:rsidR="00754B93" w:rsidRDefault="00754B93">
      <w:pPr>
        <w:pStyle w:val="ConsPlusNormal"/>
        <w:spacing w:before="220"/>
        <w:ind w:firstLine="540"/>
        <w:jc w:val="both"/>
      </w:pPr>
      <w:r>
        <w:t>7.1. Должен быть зарегистрирован в налоговом органе в порядке, установленном законодательством Российской Федерации.</w:t>
      </w:r>
    </w:p>
    <w:p w:rsidR="00754B93" w:rsidRDefault="00754B93">
      <w:pPr>
        <w:pStyle w:val="ConsPlusNormal"/>
        <w:spacing w:before="220"/>
        <w:ind w:firstLine="540"/>
        <w:jc w:val="both"/>
      </w:pPr>
      <w:r>
        <w:t>7.2. Должен быть включен в Единый реестр субъектов малого и среднего предпринимательства.</w:t>
      </w:r>
    </w:p>
    <w:p w:rsidR="00754B93" w:rsidRDefault="00754B93">
      <w:pPr>
        <w:pStyle w:val="ConsPlusNormal"/>
        <w:spacing w:before="220"/>
        <w:ind w:firstLine="540"/>
        <w:jc w:val="both"/>
      </w:pPr>
      <w:r>
        <w:t>7.3. Должен осуществлять (намерен осуществлять) деятельность на территории муниципального образования "Городской округ "Город Нарьян-Мар".</w:t>
      </w:r>
    </w:p>
    <w:p w:rsidR="00754B93" w:rsidRDefault="00754B93">
      <w:pPr>
        <w:pStyle w:val="ConsPlusNormal"/>
        <w:spacing w:before="220"/>
        <w:ind w:firstLine="540"/>
        <w:jc w:val="both"/>
      </w:pPr>
      <w:r>
        <w:t xml:space="preserve">7.4. Должен соответствовать требованиям </w:t>
      </w:r>
      <w:hyperlink r:id="rId19">
        <w:r>
          <w:rPr>
            <w:color w:val="0000FF"/>
          </w:rPr>
          <w:t>статьи 4</w:t>
        </w:r>
      </w:hyperlink>
      <w:r>
        <w:t xml:space="preserve"> Федерального закона N 209-ФЗ.</w:t>
      </w:r>
    </w:p>
    <w:p w:rsidR="00754B93" w:rsidRDefault="00754B93">
      <w:pPr>
        <w:pStyle w:val="ConsPlusNormal"/>
        <w:spacing w:before="220"/>
        <w:ind w:firstLine="540"/>
        <w:jc w:val="both"/>
      </w:pPr>
      <w:r>
        <w:t xml:space="preserve">7.5. Не должен относиться к субъектам малого и среднего предпринимательства, указанным в </w:t>
      </w:r>
      <w:hyperlink r:id="rId20">
        <w:r>
          <w:rPr>
            <w:color w:val="0000FF"/>
          </w:rPr>
          <w:t>частях 3</w:t>
        </w:r>
      </w:hyperlink>
      <w:r>
        <w:t xml:space="preserve">, </w:t>
      </w:r>
      <w:hyperlink r:id="rId21">
        <w:r>
          <w:rPr>
            <w:color w:val="0000FF"/>
          </w:rPr>
          <w:t>4 статьи 14</w:t>
        </w:r>
      </w:hyperlink>
      <w:r>
        <w:t xml:space="preserve"> Федерального закона N 209-ФЗ.</w:t>
      </w:r>
    </w:p>
    <w:p w:rsidR="00754B93" w:rsidRDefault="00754B93">
      <w:pPr>
        <w:pStyle w:val="ConsPlusNormal"/>
        <w:spacing w:before="220"/>
        <w:ind w:firstLine="540"/>
        <w:jc w:val="both"/>
      </w:pPr>
      <w:r>
        <w:t>7.6. Должен соответствовать иным требованиям, установленным настоящим Порядком.</w:t>
      </w:r>
    </w:p>
    <w:p w:rsidR="00754B93" w:rsidRDefault="00754B93">
      <w:pPr>
        <w:pStyle w:val="ConsPlusNormal"/>
        <w:spacing w:before="220"/>
        <w:ind w:firstLine="540"/>
        <w:jc w:val="both"/>
      </w:pPr>
      <w:r>
        <w:t>8. Победители конкурсного отбора определяются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 и очередности поступления заявок.</w:t>
      </w:r>
    </w:p>
    <w:p w:rsidR="00754B93" w:rsidRDefault="00754B93">
      <w:pPr>
        <w:pStyle w:val="ConsPlusNormal"/>
        <w:spacing w:before="220"/>
        <w:ind w:firstLine="540"/>
        <w:jc w:val="both"/>
      </w:pPr>
      <w:r>
        <w:t>9.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устанавливающих предоставление из Городского бюджета грантов в форме субсидий.</w:t>
      </w:r>
    </w:p>
    <w:p w:rsidR="00754B93" w:rsidRDefault="00754B93">
      <w:pPr>
        <w:pStyle w:val="ConsPlusNormal"/>
        <w:jc w:val="both"/>
      </w:pPr>
    </w:p>
    <w:p w:rsidR="00754B93" w:rsidRDefault="00754B93">
      <w:pPr>
        <w:pStyle w:val="ConsPlusTitle"/>
        <w:jc w:val="center"/>
        <w:outlineLvl w:val="1"/>
      </w:pPr>
      <w:bookmarkStart w:id="4" w:name="P71"/>
      <w:bookmarkEnd w:id="4"/>
      <w:r>
        <w:t>II. Порядок проведения конкурсного отбора</w:t>
      </w:r>
    </w:p>
    <w:p w:rsidR="00754B93" w:rsidRDefault="00754B93">
      <w:pPr>
        <w:pStyle w:val="ConsPlusNormal"/>
        <w:jc w:val="both"/>
      </w:pPr>
    </w:p>
    <w:p w:rsidR="00754B93" w:rsidRDefault="00754B93">
      <w:pPr>
        <w:pStyle w:val="ConsPlusNormal"/>
        <w:ind w:firstLine="540"/>
        <w:jc w:val="both"/>
      </w:pPr>
      <w:bookmarkStart w:id="5" w:name="P73"/>
      <w:bookmarkEnd w:id="5"/>
      <w:r>
        <w:t>10. Проведение конкурсного отбора осуществляет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Организатор конкурсного отбора).</w:t>
      </w:r>
    </w:p>
    <w:p w:rsidR="00754B93" w:rsidRDefault="00754B93">
      <w:pPr>
        <w:pStyle w:val="ConsPlusNormal"/>
        <w:spacing w:before="220"/>
        <w:ind w:firstLine="540"/>
        <w:jc w:val="both"/>
      </w:pPr>
      <w:r>
        <w:t>Состав конкурсной комиссии и порядок ее работы определяются правовыми актами Администрации муниципального образования "Городской округ "Город Нарьян-Мар".</w:t>
      </w:r>
    </w:p>
    <w:p w:rsidR="00754B93" w:rsidRDefault="00754B93">
      <w:pPr>
        <w:pStyle w:val="ConsPlusNormal"/>
        <w:spacing w:before="220"/>
        <w:ind w:firstLine="540"/>
        <w:jc w:val="both"/>
      </w:pPr>
      <w:r>
        <w:t>Решение конкурсной комиссии оформляются протоколами, которые составляются Организатором конкурсного отбора и подписываются членами конкурсной комиссии в течение 2 рабочих дней после проведения заседания конкурсной комиссии.</w:t>
      </w:r>
    </w:p>
    <w:p w:rsidR="00754B93" w:rsidRDefault="00754B93">
      <w:pPr>
        <w:pStyle w:val="ConsPlusNormal"/>
        <w:spacing w:before="220"/>
        <w:ind w:firstLine="540"/>
        <w:jc w:val="both"/>
      </w:pPr>
      <w:r>
        <w:t>11. Организатор конкурсного отбора при проведении конкурсного отбора осуществляет следующие действия:</w:t>
      </w:r>
    </w:p>
    <w:p w:rsidR="00754B93" w:rsidRDefault="00754B93">
      <w:pPr>
        <w:pStyle w:val="ConsPlusNormal"/>
        <w:spacing w:before="220"/>
        <w:ind w:firstLine="540"/>
        <w:jc w:val="both"/>
      </w:pPr>
      <w:r>
        <w:lastRenderedPageBreak/>
        <w:t>11.1. Готовит распоряжение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754B93" w:rsidRDefault="00754B93">
      <w:pPr>
        <w:pStyle w:val="ConsPlusNormal"/>
        <w:spacing w:before="220"/>
        <w:ind w:firstLine="540"/>
        <w:jc w:val="both"/>
      </w:pPr>
      <w:r>
        <w:t>11.2. Размещает на официальном сайте Администрации муниципального образования "Городской округ "Город Нарьян-Мар" - Главного распорядителя как получателя бюджетных средств в информационно-телекоммуникационной сети "Интернет" объявление о проведении конкурсного отбора по предоставлению грантов в форме субсидий (далее - Объявление) не позднее 1 рабочего дня до дня начала приема Заявок с указанием:</w:t>
      </w:r>
    </w:p>
    <w:p w:rsidR="00754B93" w:rsidRDefault="00754B93">
      <w:pPr>
        <w:pStyle w:val="ConsPlusNormal"/>
        <w:spacing w:before="220"/>
        <w:ind w:firstLine="540"/>
        <w:jc w:val="both"/>
      </w:pPr>
      <w:r>
        <w:t>сроков проведения конкурсного отбора, а также информации о проведении нескольких этапов конкурсного отбора с указанием сроков и порядка их проведения;</w:t>
      </w:r>
    </w:p>
    <w:p w:rsidR="00754B93" w:rsidRDefault="00754B93">
      <w:pPr>
        <w:pStyle w:val="ConsPlusNormal"/>
        <w:spacing w:before="220"/>
        <w:ind w:firstLine="540"/>
        <w:jc w:val="both"/>
      </w:pPr>
      <w:r>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w:t>
      </w:r>
    </w:p>
    <w:p w:rsidR="00754B93" w:rsidRDefault="00754B93">
      <w:pPr>
        <w:pStyle w:val="ConsPlusNormal"/>
        <w:spacing w:before="220"/>
        <w:ind w:firstLine="540"/>
        <w:jc w:val="both"/>
      </w:pPr>
      <w:r>
        <w:t>наименования, места нахождения, почтового адреса, адреса электронной почты Главного распорядителя как получателя бюджетных средств;</w:t>
      </w:r>
    </w:p>
    <w:p w:rsidR="00754B93" w:rsidRDefault="00754B93">
      <w:pPr>
        <w:pStyle w:val="ConsPlusNormal"/>
        <w:spacing w:before="220"/>
        <w:ind w:firstLine="540"/>
        <w:jc w:val="both"/>
      </w:pPr>
      <w:r>
        <w:t xml:space="preserve">показатели результативности предоставления грантов в форме субсидий в соответствии с </w:t>
      </w:r>
      <w:hyperlink w:anchor="P207">
        <w:r>
          <w:rPr>
            <w:color w:val="0000FF"/>
          </w:rPr>
          <w:t>пунктом 39</w:t>
        </w:r>
      </w:hyperlink>
      <w:r>
        <w:t xml:space="preserve"> настоящего Порядка;</w:t>
      </w:r>
    </w:p>
    <w:p w:rsidR="00754B93" w:rsidRDefault="00754B93">
      <w:pPr>
        <w:pStyle w:val="ConsPlusNormal"/>
        <w:spacing w:before="220"/>
        <w:ind w:firstLine="540"/>
        <w:jc w:val="both"/>
      </w:pPr>
      <w:r>
        <w:t>доменного имени и (или) указателей страниц сайта в информационно-телекоммуникационной сети "Интернет", в случае если планируется обеспечение проведения конкурсного отбора с его использованием;</w:t>
      </w:r>
    </w:p>
    <w:p w:rsidR="00754B93" w:rsidRDefault="00754B93">
      <w:pPr>
        <w:pStyle w:val="ConsPlusNormal"/>
        <w:spacing w:before="220"/>
        <w:ind w:firstLine="540"/>
        <w:jc w:val="both"/>
      </w:pPr>
      <w:r>
        <w:t xml:space="preserve">требований и критериев к участникам конкурсного отбора в соответствии с </w:t>
      </w:r>
      <w:hyperlink w:anchor="P61">
        <w:r>
          <w:rPr>
            <w:color w:val="0000FF"/>
          </w:rPr>
          <w:t>пунктами 7</w:t>
        </w:r>
      </w:hyperlink>
      <w:r>
        <w:t xml:space="preserve">, </w:t>
      </w:r>
      <w:hyperlink w:anchor="P103">
        <w:r>
          <w:rPr>
            <w:color w:val="0000FF"/>
          </w:rPr>
          <w:t>12</w:t>
        </w:r>
      </w:hyperlink>
      <w:r>
        <w:t xml:space="preserve"> и </w:t>
      </w:r>
      <w:hyperlink w:anchor="P113">
        <w:r>
          <w:rPr>
            <w:color w:val="0000FF"/>
          </w:rPr>
          <w:t>13</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754B93" w:rsidRDefault="00754B93">
      <w:pPr>
        <w:pStyle w:val="ConsPlusNormal"/>
        <w:spacing w:before="22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14">
        <w:r>
          <w:rPr>
            <w:color w:val="0000FF"/>
          </w:rPr>
          <w:t>пунктами 14</w:t>
        </w:r>
      </w:hyperlink>
      <w:r>
        <w:t xml:space="preserve"> и </w:t>
      </w:r>
      <w:hyperlink w:anchor="P166">
        <w:r>
          <w:rPr>
            <w:color w:val="0000FF"/>
          </w:rPr>
          <w:t>28</w:t>
        </w:r>
      </w:hyperlink>
      <w:r>
        <w:t xml:space="preserve"> и требованиями настоящего Порядка;</w:t>
      </w:r>
    </w:p>
    <w:p w:rsidR="00754B93" w:rsidRDefault="00754B93">
      <w:pPr>
        <w:pStyle w:val="ConsPlusNormal"/>
        <w:spacing w:before="220"/>
        <w:ind w:firstLine="540"/>
        <w:jc w:val="both"/>
      </w:pPr>
      <w:r>
        <w:t>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754B93" w:rsidRDefault="00754B93">
      <w:pPr>
        <w:pStyle w:val="ConsPlusNormal"/>
        <w:spacing w:before="220"/>
        <w:ind w:firstLine="540"/>
        <w:jc w:val="both"/>
      </w:pPr>
      <w:r>
        <w:t xml:space="preserve">правил рассмотрения и оценки Заявок участников конкурсного отбора в соответствии с </w:t>
      </w:r>
      <w:hyperlink w:anchor="P94">
        <w:r>
          <w:rPr>
            <w:color w:val="0000FF"/>
          </w:rPr>
          <w:t>подпунктами 11.5</w:t>
        </w:r>
      </w:hyperlink>
      <w:r>
        <w:t xml:space="preserve"> - </w:t>
      </w:r>
      <w:hyperlink w:anchor="P95">
        <w:r>
          <w:rPr>
            <w:color w:val="0000FF"/>
          </w:rPr>
          <w:t>11.6 пункта 11</w:t>
        </w:r>
      </w:hyperlink>
      <w:r>
        <w:t xml:space="preserve">, </w:t>
      </w:r>
      <w:hyperlink w:anchor="P122">
        <w:r>
          <w:rPr>
            <w:color w:val="0000FF"/>
          </w:rPr>
          <w:t>пунктами 20</w:t>
        </w:r>
      </w:hyperlink>
      <w:r>
        <w:t xml:space="preserve">, </w:t>
      </w:r>
      <w:hyperlink w:anchor="P130">
        <w:r>
          <w:rPr>
            <w:color w:val="0000FF"/>
          </w:rPr>
          <w:t>21</w:t>
        </w:r>
      </w:hyperlink>
      <w:r>
        <w:t xml:space="preserve">, </w:t>
      </w:r>
      <w:hyperlink w:anchor="P148">
        <w:r>
          <w:rPr>
            <w:color w:val="0000FF"/>
          </w:rPr>
          <w:t>23</w:t>
        </w:r>
      </w:hyperlink>
      <w:r>
        <w:t xml:space="preserve"> и </w:t>
      </w:r>
      <w:hyperlink w:anchor="P186">
        <w:r>
          <w:rPr>
            <w:color w:val="0000FF"/>
          </w:rPr>
          <w:t>34</w:t>
        </w:r>
      </w:hyperlink>
      <w:r>
        <w:t xml:space="preserve"> настоящего Порядка;</w:t>
      </w:r>
    </w:p>
    <w:p w:rsidR="00754B93" w:rsidRDefault="00754B93">
      <w:pPr>
        <w:pStyle w:val="ConsPlusNormal"/>
        <w:spacing w:before="220"/>
        <w:ind w:firstLine="540"/>
        <w:jc w:val="both"/>
      </w:pPr>
      <w:r>
        <w:t>порядка предоставления участникам конкурсного отбора разъяснений положений Объявления, даты начала и окончания срока такого предоставления;</w:t>
      </w:r>
    </w:p>
    <w:p w:rsidR="00754B93" w:rsidRDefault="00754B93">
      <w:pPr>
        <w:pStyle w:val="ConsPlusNormal"/>
        <w:spacing w:before="220"/>
        <w:ind w:firstLine="540"/>
        <w:jc w:val="both"/>
      </w:pPr>
      <w:r>
        <w:t>срока, в течение которого победитель (победители) конкурсного отбора должен подписать Договор;</w:t>
      </w:r>
    </w:p>
    <w:p w:rsidR="00754B93" w:rsidRDefault="00754B93">
      <w:pPr>
        <w:pStyle w:val="ConsPlusNormal"/>
        <w:spacing w:before="220"/>
        <w:ind w:firstLine="540"/>
        <w:jc w:val="both"/>
      </w:pPr>
      <w:r>
        <w:t>условий признания победителя (победителей) конкурсного отбора уклонившимся от заключения Договора, установленных настоящим Порядком;</w:t>
      </w:r>
    </w:p>
    <w:p w:rsidR="00754B93" w:rsidRDefault="00754B93">
      <w:pPr>
        <w:pStyle w:val="ConsPlusNormal"/>
        <w:spacing w:before="220"/>
        <w:ind w:firstLine="540"/>
        <w:jc w:val="both"/>
      </w:pPr>
      <w:r>
        <w:t>даты размещения результатов конкурсного отбора на Едином портале, на официальном сайте Главного распорядителя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 и определения победителя (победителей) конкурсного отбора.</w:t>
      </w:r>
    </w:p>
    <w:p w:rsidR="00754B93" w:rsidRDefault="00754B93">
      <w:pPr>
        <w:pStyle w:val="ConsPlusNormal"/>
        <w:spacing w:before="220"/>
        <w:ind w:firstLine="540"/>
        <w:jc w:val="both"/>
      </w:pPr>
      <w:r>
        <w:lastRenderedPageBreak/>
        <w:t>11.3. Направляет Объявление для опубликования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754B93" w:rsidRDefault="00754B93">
      <w:pPr>
        <w:pStyle w:val="ConsPlusNormal"/>
        <w:spacing w:before="220"/>
        <w:ind w:firstLine="540"/>
        <w:jc w:val="both"/>
      </w:pPr>
      <w:r>
        <w:t>11.4. Консультирует (лично или по телефону) по вопросам, связанным с оформлением документов для участия в конкурсном отборе, в течение срока приема Заявок.</w:t>
      </w:r>
    </w:p>
    <w:p w:rsidR="00754B93" w:rsidRDefault="00754B93">
      <w:pPr>
        <w:pStyle w:val="ConsPlusNormal"/>
        <w:spacing w:before="220"/>
        <w:ind w:firstLine="540"/>
        <w:jc w:val="both"/>
      </w:pPr>
      <w:bookmarkStart w:id="6" w:name="P94"/>
      <w:bookmarkEnd w:id="6"/>
      <w:r>
        <w:t xml:space="preserve">11.5. Осуществляет прием и регистрацию Заявок в день подачи Заявок в </w:t>
      </w:r>
      <w:hyperlink w:anchor="P315">
        <w:r>
          <w:rPr>
            <w:color w:val="0000FF"/>
          </w:rPr>
          <w:t>Журнале</w:t>
        </w:r>
      </w:hyperlink>
      <w:r>
        <w:t xml:space="preserve"> заявок 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согласно Приложению 1 к настоящему Порядку (далее - Журнал заявок) в соответствии с правилами регистрации Заявок, установленными настоящим Порядком.</w:t>
      </w:r>
    </w:p>
    <w:p w:rsidR="00754B93" w:rsidRDefault="00754B93">
      <w:pPr>
        <w:pStyle w:val="ConsPlusNormal"/>
        <w:spacing w:before="220"/>
        <w:ind w:firstLine="540"/>
        <w:jc w:val="both"/>
      </w:pPr>
      <w:bookmarkStart w:id="7" w:name="P95"/>
      <w:bookmarkEnd w:id="7"/>
      <w:r>
        <w:t>11.6. В течение 5 рабочих дней с даты окончания срока приема Заявок:</w:t>
      </w:r>
    </w:p>
    <w:p w:rsidR="00754B93" w:rsidRDefault="00754B93">
      <w:pPr>
        <w:pStyle w:val="ConsPlusNormal"/>
        <w:spacing w:before="220"/>
        <w:ind w:firstLine="540"/>
        <w:jc w:val="both"/>
      </w:pPr>
      <w:r>
        <w:t xml:space="preserve">рассматривает и проверяет представленные Заявки и прилагаемые документы на соответствие участника конкурсного отбора критериям конкурсного отбора и требованиям, установленным </w:t>
      </w:r>
      <w:hyperlink w:anchor="P61">
        <w:r>
          <w:rPr>
            <w:color w:val="0000FF"/>
          </w:rPr>
          <w:t>пунктами 7</w:t>
        </w:r>
      </w:hyperlink>
      <w:r>
        <w:t xml:space="preserve">, </w:t>
      </w:r>
      <w:hyperlink w:anchor="P103">
        <w:r>
          <w:rPr>
            <w:color w:val="0000FF"/>
          </w:rPr>
          <w:t>12</w:t>
        </w:r>
      </w:hyperlink>
      <w:r>
        <w:t xml:space="preserve">, </w:t>
      </w:r>
      <w:hyperlink w:anchor="P113">
        <w:r>
          <w:rPr>
            <w:color w:val="0000FF"/>
          </w:rPr>
          <w:t>13</w:t>
        </w:r>
      </w:hyperlink>
      <w:r>
        <w:t xml:space="preserve">, </w:t>
      </w:r>
      <w:hyperlink w:anchor="P166">
        <w:r>
          <w:rPr>
            <w:color w:val="0000FF"/>
          </w:rPr>
          <w:t>28</w:t>
        </w:r>
      </w:hyperlink>
      <w:r>
        <w:t xml:space="preserve"> настоящего Порядка;</w:t>
      </w:r>
    </w:p>
    <w:p w:rsidR="00754B93" w:rsidRDefault="00754B93">
      <w:pPr>
        <w:pStyle w:val="ConsPlusNormal"/>
        <w:spacing w:before="220"/>
        <w:ind w:firstLine="540"/>
        <w:jc w:val="both"/>
      </w:pPr>
      <w:r>
        <w:t>проводит проверку наличия решения об оказании участнику конкурсного отбора аналогичной поддержки из Городского бюджета или иных бюджетов бюджетной системы Российской Федерации (условия которой совпадают, включая форму, вид поддержки и цели ее оказания), сроки оказания которой не истекли;</w:t>
      </w:r>
    </w:p>
    <w:p w:rsidR="00754B93" w:rsidRDefault="00754B93">
      <w:pPr>
        <w:pStyle w:val="ConsPlusNormal"/>
        <w:spacing w:before="220"/>
        <w:ind w:firstLine="540"/>
        <w:jc w:val="both"/>
      </w:pPr>
      <w:r>
        <w:t xml:space="preserve">составляет заключение по каждой поданной Заявке, в котором отражает информацию о соответствии участника конкурсного отбора критериям конкурсного отбора и требованиям, установленным </w:t>
      </w:r>
      <w:hyperlink w:anchor="P61">
        <w:r>
          <w:rPr>
            <w:color w:val="0000FF"/>
          </w:rPr>
          <w:t>пунктами 7</w:t>
        </w:r>
      </w:hyperlink>
      <w:r>
        <w:t xml:space="preserve">, </w:t>
      </w:r>
      <w:hyperlink w:anchor="P103">
        <w:r>
          <w:rPr>
            <w:color w:val="0000FF"/>
          </w:rPr>
          <w:t>12</w:t>
        </w:r>
      </w:hyperlink>
      <w:r>
        <w:t xml:space="preserve"> и </w:t>
      </w:r>
      <w:hyperlink w:anchor="P113">
        <w:r>
          <w:rPr>
            <w:color w:val="0000FF"/>
          </w:rPr>
          <w:t>13</w:t>
        </w:r>
      </w:hyperlink>
      <w:r>
        <w:t xml:space="preserve"> настоящего Порядка.</w:t>
      </w:r>
    </w:p>
    <w:p w:rsidR="00754B93" w:rsidRDefault="00754B93">
      <w:pPr>
        <w:pStyle w:val="ConsPlusNormal"/>
        <w:spacing w:before="220"/>
        <w:ind w:firstLine="540"/>
        <w:jc w:val="both"/>
      </w:pPr>
      <w:r>
        <w:t>11.7. Направляет членам конкурсной комиссии заключение по каждой поданной Заявке не менее чем за 1 рабочий день до дня заседания конкурсной комиссии по проведению конкурсного отбора.</w:t>
      </w:r>
    </w:p>
    <w:p w:rsidR="00754B93" w:rsidRDefault="00754B93">
      <w:pPr>
        <w:pStyle w:val="ConsPlusNormal"/>
        <w:spacing w:before="220"/>
        <w:ind w:firstLine="540"/>
        <w:jc w:val="both"/>
      </w:pPr>
      <w:r>
        <w:t>11.8. Оповещает членов конкурсной комиссии о дате, времени и месте проведения заседания конкурсной комиссии по проведению конкурсного отбора.</w:t>
      </w:r>
    </w:p>
    <w:p w:rsidR="00754B93" w:rsidRDefault="00754B93">
      <w:pPr>
        <w:pStyle w:val="ConsPlusNormal"/>
        <w:spacing w:before="220"/>
        <w:ind w:firstLine="540"/>
        <w:jc w:val="both"/>
      </w:pPr>
      <w:r>
        <w:t>11.9. Уведомляет участников конкурсного отбора о результатах конкурсного отбора в течение 5 рабочих дней после подписания протокола заседания конкурсной комиссии членами конкурсной комиссии.</w:t>
      </w:r>
    </w:p>
    <w:p w:rsidR="00754B93" w:rsidRDefault="00754B93">
      <w:pPr>
        <w:pStyle w:val="ConsPlusNormal"/>
        <w:spacing w:before="220"/>
        <w:ind w:firstLine="540"/>
        <w:jc w:val="both"/>
      </w:pPr>
      <w:r>
        <w:t>11.10. 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и (или) в средствах массовой информации информационное сообщение о результатах проведения конкурсного отбора.</w:t>
      </w:r>
    </w:p>
    <w:p w:rsidR="00754B93" w:rsidRDefault="00754B93">
      <w:pPr>
        <w:pStyle w:val="ConsPlusNormal"/>
        <w:spacing w:before="220"/>
        <w:ind w:firstLine="540"/>
        <w:jc w:val="both"/>
      </w:pPr>
      <w:bookmarkStart w:id="8" w:name="P103"/>
      <w:bookmarkEnd w:id="8"/>
      <w:r>
        <w:t>12. Требования, которым должны соответствовать участники конкурсного отбора на дату подачи Заявки:</w:t>
      </w:r>
    </w:p>
    <w:p w:rsidR="00754B93" w:rsidRDefault="00754B93">
      <w:pPr>
        <w:pStyle w:val="ConsPlusNormal"/>
        <w:spacing w:before="220"/>
        <w:ind w:firstLine="540"/>
        <w:jc w:val="both"/>
      </w:pPr>
      <w:r>
        <w:t xml:space="preserve">12.1. Должна отсутствовать просроченная задолженность по возврату в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w:t>
      </w:r>
      <w:r>
        <w:lastRenderedPageBreak/>
        <w:t>физическим лицам).</w:t>
      </w:r>
    </w:p>
    <w:p w:rsidR="00754B93" w:rsidRDefault="00754B93">
      <w:pPr>
        <w:pStyle w:val="ConsPlusNormal"/>
        <w:spacing w:before="220"/>
        <w:ind w:firstLine="540"/>
        <w:jc w:val="both"/>
      </w:pPr>
      <w:r>
        <w:t>12.2.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754B93" w:rsidRDefault="00754B93">
      <w:pPr>
        <w:pStyle w:val="ConsPlusNormal"/>
        <w:spacing w:before="220"/>
        <w:ind w:firstLine="540"/>
        <w:jc w:val="both"/>
      </w:pPr>
      <w:r>
        <w:t>12.3.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54B93" w:rsidRDefault="00754B93">
      <w:pPr>
        <w:pStyle w:val="ConsPlusNormal"/>
        <w:spacing w:before="220"/>
        <w:ind w:firstLine="540"/>
        <w:jc w:val="both"/>
      </w:pPr>
      <w:r>
        <w:t xml:space="preserve">12.4. Не должны являться в текущем финансовом году получателями средств из Городского бюджета или окружного бюджета в соответствии с правовым актом, на основании иных правовых актов на цель, установленную </w:t>
      </w:r>
      <w:hyperlink w:anchor="P58">
        <w:r>
          <w:rPr>
            <w:color w:val="0000FF"/>
          </w:rPr>
          <w:t>пунктом 5</w:t>
        </w:r>
      </w:hyperlink>
      <w:r>
        <w:t xml:space="preserve"> настоящего Порядка.</w:t>
      </w:r>
    </w:p>
    <w:p w:rsidR="00754B93" w:rsidRDefault="00754B93">
      <w:pPr>
        <w:pStyle w:val="ConsPlusNormal"/>
        <w:spacing w:before="220"/>
        <w:ind w:firstLine="540"/>
        <w:jc w:val="both"/>
      </w:pPr>
      <w:r>
        <w:t>12.5.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4B93" w:rsidRDefault="00754B93">
      <w:pPr>
        <w:pStyle w:val="ConsPlusNormal"/>
        <w:spacing w:before="220"/>
        <w:ind w:firstLine="540"/>
        <w:jc w:val="both"/>
      </w:pPr>
      <w:r>
        <w:t xml:space="preserve">12.6. Должны отсутствовать нарушения условий и порядка оказания поддержки, указанные в </w:t>
      </w:r>
      <w:hyperlink r:id="rId22">
        <w:r>
          <w:rPr>
            <w:color w:val="0000FF"/>
          </w:rPr>
          <w:t>части 5 статьи 14</w:t>
        </w:r>
      </w:hyperlink>
      <w:r>
        <w:t xml:space="preserve"> Федерального закона N 209-ФЗ.</w:t>
      </w:r>
    </w:p>
    <w:p w:rsidR="00754B93" w:rsidRDefault="00754B93">
      <w:pPr>
        <w:pStyle w:val="ConsPlusNormal"/>
        <w:spacing w:before="220"/>
        <w:ind w:firstLine="540"/>
        <w:jc w:val="both"/>
      </w:pPr>
      <w:r>
        <w:t>12.7. Должна отсутствовать задолженность по исполнительным производствам.</w:t>
      </w:r>
    </w:p>
    <w:p w:rsidR="00754B93" w:rsidRDefault="00754B93">
      <w:pPr>
        <w:pStyle w:val="ConsPlusNormal"/>
        <w:spacing w:before="220"/>
        <w:ind w:firstLine="540"/>
        <w:jc w:val="both"/>
      </w:pPr>
      <w:bookmarkStart w:id="9" w:name="P111"/>
      <w:bookmarkEnd w:id="9"/>
      <w:r>
        <w:t>12.8. Должны осуществлять деятельность, указанную в выписке из Единого государственного реестра юридических лиц или в выписке из Единого государственного реестра индивидуальных предпринимателей, соответствующую представленному бизнес-плану.</w:t>
      </w:r>
    </w:p>
    <w:p w:rsidR="00754B93" w:rsidRDefault="00754B93">
      <w:pPr>
        <w:pStyle w:val="ConsPlusNormal"/>
        <w:spacing w:before="220"/>
        <w:ind w:firstLine="540"/>
        <w:jc w:val="both"/>
      </w:pPr>
      <w:r>
        <w:t>12.9. На расчетном счете участника конкурсного отбора должно быть наличие собственных (заемных) средств или должны быть копии документов, подтверждающих произведенные расходы на создание собственного бизнеса, обеспечивающих софинансирование бизнес-плана в размере не менее 15 процентов от размера получаемого гранта в форме субсидии.</w:t>
      </w:r>
    </w:p>
    <w:p w:rsidR="00754B93" w:rsidRDefault="00754B93">
      <w:pPr>
        <w:pStyle w:val="ConsPlusNormal"/>
        <w:spacing w:before="220"/>
        <w:ind w:firstLine="540"/>
        <w:jc w:val="both"/>
      </w:pPr>
      <w:bookmarkStart w:id="10" w:name="P113"/>
      <w:bookmarkEnd w:id="10"/>
      <w:r>
        <w:t>13. Грант в форме субсидии предоставляется участнику конкурсного отбора, намеренному вложить и (или) вложившему собственные средства в реализацию бизнес-плана в размере не менее 15% от размера испрашиваемого гранта в форме субсидии.</w:t>
      </w:r>
    </w:p>
    <w:p w:rsidR="00754B93" w:rsidRDefault="00754B93">
      <w:pPr>
        <w:pStyle w:val="ConsPlusNormal"/>
        <w:spacing w:before="220"/>
        <w:ind w:firstLine="540"/>
        <w:jc w:val="both"/>
      </w:pPr>
      <w:bookmarkStart w:id="11" w:name="P114"/>
      <w:bookmarkEnd w:id="11"/>
      <w:r>
        <w:t xml:space="preserve">14. Для участия в конкурсном отборе участник конкурсного отбора должен предоставить Организатору конкурсного отбора </w:t>
      </w:r>
      <w:hyperlink w:anchor="P587">
        <w:r>
          <w:rPr>
            <w:color w:val="0000FF"/>
          </w:rPr>
          <w:t>Заявку</w:t>
        </w:r>
      </w:hyperlink>
      <w:r>
        <w:t xml:space="preserve"> по форме согласно Приложению 4 к настоящему Порядку с прилагаемыми к ней документами, указанными в </w:t>
      </w:r>
      <w:hyperlink w:anchor="P166">
        <w:r>
          <w:rPr>
            <w:color w:val="0000FF"/>
          </w:rPr>
          <w:t>пункте 28</w:t>
        </w:r>
      </w:hyperlink>
      <w:r>
        <w:t xml:space="preserve"> настоящего Порядка.</w:t>
      </w:r>
    </w:p>
    <w:p w:rsidR="00754B93" w:rsidRDefault="00754B93">
      <w:pPr>
        <w:pStyle w:val="ConsPlusNormal"/>
        <w:spacing w:before="220"/>
        <w:ind w:firstLine="540"/>
        <w:jc w:val="both"/>
      </w:pPr>
      <w:r>
        <w:lastRenderedPageBreak/>
        <w:t>Заявка с прилагаемыми к ней документами может быть направлена по почте (с учетом поступления почтовой корреспонденции Организатору конкурсного отбора в период принятия Заявок),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754B93" w:rsidRDefault="00754B93">
      <w:pPr>
        <w:pStyle w:val="ConsPlusNormal"/>
        <w:spacing w:before="220"/>
        <w:ind w:firstLine="540"/>
        <w:jc w:val="both"/>
      </w:pPr>
      <w:r>
        <w:t>Заявка, поступившая в адрес Организатора конкурсного отбора до даты начала приема заявок или после даты окончания приема Заявок (в том числе по почте), не регистрируется, не допускается к участию в конкурсном отборе и возвращается участнику конкурсного отбора.</w:t>
      </w:r>
    </w:p>
    <w:p w:rsidR="00754B93" w:rsidRDefault="00754B93">
      <w:pPr>
        <w:pStyle w:val="ConsPlusNormal"/>
        <w:spacing w:before="220"/>
        <w:ind w:firstLine="540"/>
        <w:jc w:val="both"/>
      </w:pPr>
      <w:r>
        <w:t>15. Участник конкурсного отбора, претендующий на получение гранта в форме субсидии, имеет право подать только одну Заявку в сроки, указанные в Объявлении.</w:t>
      </w:r>
    </w:p>
    <w:p w:rsidR="00754B93" w:rsidRDefault="00754B93">
      <w:pPr>
        <w:pStyle w:val="ConsPlusNormal"/>
        <w:spacing w:before="220"/>
        <w:ind w:firstLine="540"/>
        <w:jc w:val="both"/>
      </w:pPr>
      <w:r>
        <w:t>16. Участник конкурсного отбора вправе внести изменения в Заявку до истечения срока 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754B93" w:rsidRDefault="00754B93">
      <w:pPr>
        <w:pStyle w:val="ConsPlusNormal"/>
        <w:spacing w:before="220"/>
        <w:ind w:firstLine="540"/>
        <w:jc w:val="both"/>
      </w:pPr>
      <w:r>
        <w:t>17. Заявка может быть отозвана до истечения срока приема Заявок путем направления в адрес Организатора конкурсного отбора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754B93" w:rsidRDefault="00754B93">
      <w:pPr>
        <w:pStyle w:val="ConsPlusNormal"/>
        <w:spacing w:before="220"/>
        <w:ind w:firstLine="540"/>
        <w:jc w:val="both"/>
      </w:pPr>
      <w:r>
        <w:t>18. Участник конкурсного отбора вправе направить в письменной форме Организатору конкурсного отбора запрос о разъяснении положений Объявления.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w:t>
      </w:r>
    </w:p>
    <w:p w:rsidR="00754B93" w:rsidRDefault="00754B93">
      <w:pPr>
        <w:pStyle w:val="ConsPlusNormal"/>
        <w:spacing w:before="220"/>
        <w:ind w:firstLine="540"/>
        <w:jc w:val="both"/>
      </w:pPr>
      <w:r>
        <w:t>19. Организатор конкурсного отбора не возмещает участнику конкурсного отбора (в том числе победителю конкурсного отбора) расходы, понесенные им в связи с его участием в конкурсном отборе.</w:t>
      </w:r>
    </w:p>
    <w:p w:rsidR="00754B93" w:rsidRDefault="00754B93">
      <w:pPr>
        <w:pStyle w:val="ConsPlusNormal"/>
        <w:spacing w:before="220"/>
        <w:ind w:firstLine="540"/>
        <w:jc w:val="both"/>
      </w:pPr>
      <w:bookmarkStart w:id="12" w:name="P122"/>
      <w:bookmarkEnd w:id="12"/>
      <w:r>
        <w:t>20. Основаниями для отклонения Заявки на стадии рассмотрения Заявок конкурсной комиссией являются:</w:t>
      </w:r>
    </w:p>
    <w:p w:rsidR="00754B93" w:rsidRDefault="00754B93">
      <w:pPr>
        <w:pStyle w:val="ConsPlusNormal"/>
        <w:spacing w:before="220"/>
        <w:ind w:firstLine="540"/>
        <w:jc w:val="both"/>
      </w:pPr>
      <w:r>
        <w:t xml:space="preserve">20.1. Несоответствие участника конкурсного отбора критериям и требованиям, установленным </w:t>
      </w:r>
      <w:hyperlink w:anchor="P61">
        <w:r>
          <w:rPr>
            <w:color w:val="0000FF"/>
          </w:rPr>
          <w:t>пунктами 7</w:t>
        </w:r>
      </w:hyperlink>
      <w:r>
        <w:t xml:space="preserve">, </w:t>
      </w:r>
      <w:hyperlink w:anchor="P103">
        <w:r>
          <w:rPr>
            <w:color w:val="0000FF"/>
          </w:rPr>
          <w:t>12</w:t>
        </w:r>
      </w:hyperlink>
      <w:r>
        <w:t xml:space="preserve"> и </w:t>
      </w:r>
      <w:hyperlink w:anchor="P113">
        <w:r>
          <w:rPr>
            <w:color w:val="0000FF"/>
          </w:rPr>
          <w:t>13</w:t>
        </w:r>
      </w:hyperlink>
      <w:r>
        <w:t xml:space="preserve"> настоящего Порядка.</w:t>
      </w:r>
    </w:p>
    <w:p w:rsidR="00754B93" w:rsidRDefault="00754B93">
      <w:pPr>
        <w:pStyle w:val="ConsPlusNormal"/>
        <w:spacing w:before="220"/>
        <w:ind w:firstLine="540"/>
        <w:jc w:val="both"/>
      </w:pPr>
      <w:r>
        <w:t xml:space="preserve">20.2. Несоответствие представленных участником конкурсного отбора документов и требований, установленных </w:t>
      </w:r>
      <w:hyperlink w:anchor="P166">
        <w:r>
          <w:rPr>
            <w:color w:val="0000FF"/>
          </w:rPr>
          <w:t>пунктами 28</w:t>
        </w:r>
      </w:hyperlink>
      <w:r>
        <w:t xml:space="preserve">, </w:t>
      </w:r>
      <w:hyperlink w:anchor="P176">
        <w:r>
          <w:rPr>
            <w:color w:val="0000FF"/>
          </w:rPr>
          <w:t>29</w:t>
        </w:r>
      </w:hyperlink>
      <w:r>
        <w:t xml:space="preserve"> и </w:t>
      </w:r>
      <w:hyperlink w:anchor="P177">
        <w:r>
          <w:rPr>
            <w:color w:val="0000FF"/>
          </w:rPr>
          <w:t>30</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754B93" w:rsidRDefault="00754B93">
      <w:pPr>
        <w:pStyle w:val="ConsPlusNormal"/>
        <w:spacing w:before="220"/>
        <w:ind w:firstLine="540"/>
        <w:jc w:val="both"/>
      </w:pPr>
      <w:r>
        <w:t>20.3. Предоставление недостоверной информации, в том числе информации о месте нахождения и адресе участника конкурсного отбора.</w:t>
      </w:r>
    </w:p>
    <w:p w:rsidR="00754B93" w:rsidRDefault="00754B93">
      <w:pPr>
        <w:pStyle w:val="ConsPlusNormal"/>
        <w:spacing w:before="220"/>
        <w:ind w:firstLine="540"/>
        <w:jc w:val="both"/>
      </w:pPr>
      <w:r>
        <w:t>20.4. Предоставление документов (копий документов), не поддающихся прочтению.</w:t>
      </w:r>
    </w:p>
    <w:p w:rsidR="00754B93" w:rsidRDefault="00754B93">
      <w:pPr>
        <w:pStyle w:val="ConsPlusNormal"/>
        <w:spacing w:before="220"/>
        <w:ind w:firstLine="540"/>
        <w:jc w:val="both"/>
      </w:pPr>
      <w:r>
        <w:t>20.5. Подача одним участником конкурсного отбора более двух Заявок на участие в конкурсном отборе при условии, что поданная ранее Заявка на участие в конкурсном отборе участником конкурсного отбора не отозвана.</w:t>
      </w:r>
    </w:p>
    <w:p w:rsidR="00754B93" w:rsidRDefault="00754B93">
      <w:pPr>
        <w:pStyle w:val="ConsPlusNormal"/>
        <w:spacing w:before="220"/>
        <w:ind w:firstLine="540"/>
        <w:jc w:val="both"/>
      </w:pPr>
      <w:r>
        <w:t xml:space="preserve">20.6. Наличие обстоятельств, указанных в </w:t>
      </w:r>
      <w:hyperlink r:id="rId23">
        <w:r>
          <w:rPr>
            <w:color w:val="0000FF"/>
          </w:rPr>
          <w:t>части 5 статьи 14</w:t>
        </w:r>
      </w:hyperlink>
      <w:r>
        <w:t xml:space="preserve"> Федерального закона N 209-ФЗ.</w:t>
      </w:r>
    </w:p>
    <w:p w:rsidR="00754B93" w:rsidRDefault="00754B93">
      <w:pPr>
        <w:pStyle w:val="ConsPlusNormal"/>
        <w:spacing w:before="220"/>
        <w:ind w:firstLine="540"/>
        <w:jc w:val="both"/>
      </w:pPr>
      <w:r>
        <w:t xml:space="preserve">20.7. Представленный участником конкурсного отбора бизнес-план предусматривает осуществление деятельности в области розничной или оптовой торговли, деятельности по </w:t>
      </w:r>
      <w:r>
        <w:lastRenderedPageBreak/>
        <w:t>предоставлению услуг такси и автомобильного грузового транспорта в соответствии с Общероссийским классификатором видов экономической деятельности.</w:t>
      </w:r>
    </w:p>
    <w:p w:rsidR="00754B93" w:rsidRDefault="00754B93">
      <w:pPr>
        <w:pStyle w:val="ConsPlusNormal"/>
        <w:spacing w:before="220"/>
        <w:ind w:firstLine="540"/>
        <w:jc w:val="both"/>
      </w:pPr>
      <w:bookmarkStart w:id="13" w:name="P130"/>
      <w:bookmarkEnd w:id="13"/>
      <w:r>
        <w:t>21. Конкурсный отбор проводится в два этапа, даты проведения которых устанавливаются в распоряжении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754B93" w:rsidRDefault="00754B93">
      <w:pPr>
        <w:pStyle w:val="ConsPlusNormal"/>
        <w:spacing w:before="220"/>
        <w:ind w:firstLine="540"/>
        <w:jc w:val="both"/>
      </w:pPr>
      <w:r>
        <w:t>Решения конкурсной комиссии о результатах проведения этапов конкурсного отбора оформляются протоколом заседания конкурсной комиссии, которые оформляются в соответствии с настоящим Порядком.</w:t>
      </w:r>
    </w:p>
    <w:p w:rsidR="00754B93" w:rsidRDefault="00754B93">
      <w:pPr>
        <w:pStyle w:val="ConsPlusNormal"/>
        <w:spacing w:before="220"/>
        <w:ind w:firstLine="540"/>
        <w:jc w:val="both"/>
      </w:pPr>
      <w:r>
        <w:t>Протокол о результатах конкурсного отбора является основанием для заключения Договора.</w:t>
      </w:r>
    </w:p>
    <w:p w:rsidR="00754B93" w:rsidRDefault="00754B93">
      <w:pPr>
        <w:pStyle w:val="ConsPlusNormal"/>
        <w:spacing w:before="220"/>
        <w:ind w:firstLine="540"/>
        <w:jc w:val="both"/>
      </w:pPr>
      <w:r>
        <w:t>21.1. На первом этапе конкурсного отбора конкурсная комиссия:</w:t>
      </w:r>
    </w:p>
    <w:p w:rsidR="00754B93" w:rsidRDefault="00754B93">
      <w:pPr>
        <w:pStyle w:val="ConsPlusNormal"/>
        <w:spacing w:before="220"/>
        <w:ind w:firstLine="540"/>
        <w:jc w:val="both"/>
      </w:pPr>
      <w:r>
        <w:t>рассматривает заключения и Заявки (с прилагаемыми к ним документами), представленные Организатором конкурсного отбора, на соответствие каждой поданной Заявки условиям предоставления грантов в форме субсидий и требованиям, установленным настоящим Порядком. Заявки рассматриваются в порядке очередности в соответствии с Журналом заявок;</w:t>
      </w:r>
    </w:p>
    <w:p w:rsidR="00754B93" w:rsidRDefault="00754B93">
      <w:pPr>
        <w:pStyle w:val="ConsPlusNormal"/>
        <w:spacing w:before="220"/>
        <w:ind w:firstLine="540"/>
        <w:jc w:val="both"/>
      </w:pPr>
      <w:r>
        <w:t xml:space="preserve">утверждает список участников конкурсного отбора, допущенных к участию во втором этапе конкурсного отбора, и список участников конкурсного отбора, не допущенных к участию во втором этапе конкурсного отбора, Заявки которых отклонены согласно </w:t>
      </w:r>
      <w:hyperlink w:anchor="P122">
        <w:r>
          <w:rPr>
            <w:color w:val="0000FF"/>
          </w:rPr>
          <w:t>пункту 20</w:t>
        </w:r>
      </w:hyperlink>
      <w:r>
        <w:t xml:space="preserve"> настоящего Порядка.</w:t>
      </w:r>
    </w:p>
    <w:p w:rsidR="00754B93" w:rsidRDefault="00754B93">
      <w:pPr>
        <w:pStyle w:val="ConsPlusNormal"/>
        <w:spacing w:before="220"/>
        <w:ind w:firstLine="540"/>
        <w:jc w:val="both"/>
      </w:pPr>
      <w:r>
        <w:t>Участник конкурсного отбора, Заявка которого соответствует условиям предоставления грантов в форме субсидий и требованиям, установленным настоящим Порядком, допускается ко второму этапу конкурсного отбора, и ему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754B93" w:rsidRDefault="00754B93">
      <w:pPr>
        <w:pStyle w:val="ConsPlusNormal"/>
        <w:spacing w:before="220"/>
        <w:ind w:firstLine="540"/>
        <w:jc w:val="both"/>
      </w:pPr>
      <w:r>
        <w:t>Участник конкурсного отбора, Заявка которого не соответствует условиям предоставления грантов в форме субсидий и требованиям, установленным настоящим Порядком, не допускается ко второму этапу конкурсного отбора. В отношении такого участника конкурсного отбора конкурсная комиссия принимает решение о недопуске к участию в конкурсном отборе и отклонении Заявки.</w:t>
      </w:r>
    </w:p>
    <w:p w:rsidR="00754B93" w:rsidRDefault="00754B93">
      <w:pPr>
        <w:pStyle w:val="ConsPlusNormal"/>
        <w:spacing w:before="220"/>
        <w:ind w:firstLine="540"/>
        <w:jc w:val="both"/>
      </w:pPr>
      <w:r>
        <w:t>Организатор конкурсного отбора в течение 2 рабочих дней со дня подписания протокола заседания конкурсной комиссии уведомляет участников конкурсного отбора о допуске или недопуске ко второму этапу конкурсного отбора (с указанием причин недопуска).</w:t>
      </w:r>
    </w:p>
    <w:p w:rsidR="00754B93" w:rsidRDefault="00754B93">
      <w:pPr>
        <w:pStyle w:val="ConsPlusNormal"/>
        <w:spacing w:before="220"/>
        <w:ind w:firstLine="540"/>
        <w:jc w:val="both"/>
      </w:pPr>
      <w:r>
        <w:t>21.2. Второй этап конкурсного отбора проводится в виде публичного представления участниками конкурсного отбора бизнес-плана (не более 5 минут) и ответов на вопросы членов конкурсной комиссии.</w:t>
      </w:r>
    </w:p>
    <w:p w:rsidR="00754B93" w:rsidRDefault="00754B93">
      <w:pPr>
        <w:pStyle w:val="ConsPlusNormal"/>
        <w:spacing w:before="220"/>
        <w:ind w:firstLine="540"/>
        <w:jc w:val="both"/>
      </w:pPr>
      <w:r>
        <w:t>Очередность представления презентации бизнес-плана участниками конкурсного отбора осуществляется в соответствии с порядковыми номерами, присвоенными по результатам первого этапа конкурсного отбора.</w:t>
      </w:r>
    </w:p>
    <w:p w:rsidR="00754B93" w:rsidRDefault="00754B93">
      <w:pPr>
        <w:pStyle w:val="ConsPlusNormal"/>
        <w:spacing w:before="220"/>
        <w:ind w:firstLine="540"/>
        <w:jc w:val="both"/>
      </w:pPr>
      <w:r>
        <w:t xml:space="preserve">Каждый член конкурсной комиссии дает оценку участнику конкурсного отбора и вносит результаты в оценочную </w:t>
      </w:r>
      <w:hyperlink w:anchor="P358">
        <w:r>
          <w:rPr>
            <w:color w:val="0000FF"/>
          </w:rPr>
          <w:t>ведомость</w:t>
        </w:r>
      </w:hyperlink>
      <w:r>
        <w:t xml:space="preserve"> заявок на участие в конкурсном отборе по предоставлению грантов в форме субсидий согласно Приложению 2 к настоящему Порядку по каждой Заявке соответственно.</w:t>
      </w:r>
    </w:p>
    <w:p w:rsidR="00754B93" w:rsidRDefault="00754B93">
      <w:pPr>
        <w:pStyle w:val="ConsPlusNormal"/>
        <w:spacing w:before="220"/>
        <w:ind w:firstLine="540"/>
        <w:jc w:val="both"/>
      </w:pPr>
      <w:r>
        <w:t xml:space="preserve">Секретарь конкурсной комиссии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принявших участие в оценке Заявки. Формирует итоговую </w:t>
      </w:r>
      <w:hyperlink w:anchor="P517">
        <w:r>
          <w:rPr>
            <w:color w:val="0000FF"/>
          </w:rPr>
          <w:t>ведомость</w:t>
        </w:r>
      </w:hyperlink>
      <w:r>
        <w:t xml:space="preserve"> оценки </w:t>
      </w:r>
      <w:r>
        <w:lastRenderedPageBreak/>
        <w:t>заявок на участие в конкурсном отборе по предоставлению грантов в форме субсидий с присвоением каждому участнику конкурсного отбора порядкового номера в порядке убывания итоговых значений, присвоенных заявкам баллов, согласно Приложению 3 к настоящему Порядку. Первый порядковый номер присваивается участнику конкурсного отбора, заявка которого набрала наибольшее количество баллов.</w:t>
      </w:r>
    </w:p>
    <w:p w:rsidR="00754B93" w:rsidRDefault="00754B93">
      <w:pPr>
        <w:pStyle w:val="ConsPlusNormal"/>
        <w:spacing w:before="220"/>
        <w:ind w:firstLine="540"/>
        <w:jc w:val="both"/>
      </w:pPr>
      <w:r>
        <w:t>Средним арифметическим значением оценки считается балл с округлением до одного десятичного знака после запятой.</w:t>
      </w:r>
    </w:p>
    <w:p w:rsidR="00754B93" w:rsidRDefault="00754B93">
      <w:pPr>
        <w:pStyle w:val="ConsPlusNormal"/>
        <w:spacing w:before="220"/>
        <w:ind w:firstLine="540"/>
        <w:jc w:val="both"/>
      </w:pPr>
      <w:r>
        <w:t>Заявка, получившая среднее арифметическое значение менее 10 баллов, не подлежит финансированию.</w:t>
      </w:r>
    </w:p>
    <w:p w:rsidR="00754B93" w:rsidRDefault="00754B93">
      <w:pPr>
        <w:pStyle w:val="ConsPlusNormal"/>
        <w:spacing w:before="220"/>
        <w:ind w:firstLine="540"/>
        <w:jc w:val="both"/>
      </w:pPr>
      <w:r>
        <w:t>22. Победителями конкурсного отбора признаются участники конкурсного отбора, Заявкам которых присвоены порядковые номера, начиная с первого в порядке убывания, в пределах лимитов бюджетных обязательств на текущий финансовый год.</w:t>
      </w:r>
    </w:p>
    <w:p w:rsidR="00754B93" w:rsidRDefault="00754B93">
      <w:pPr>
        <w:pStyle w:val="ConsPlusNormal"/>
        <w:spacing w:before="220"/>
        <w:ind w:firstLine="540"/>
        <w:jc w:val="both"/>
      </w:pPr>
      <w:r>
        <w:t>В случае равенства итоговых баллов двух и более Заявок грант в форме субсидии предоставляется в порядке очередности поступления Заявок.</w:t>
      </w:r>
    </w:p>
    <w:p w:rsidR="00754B93" w:rsidRDefault="00754B93">
      <w:pPr>
        <w:pStyle w:val="ConsPlusNormal"/>
        <w:spacing w:before="220"/>
        <w:ind w:firstLine="540"/>
        <w:jc w:val="both"/>
      </w:pPr>
      <w:r>
        <w:t>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 допущенному к участию в конкурсном отборе, при условии его соответствия всем требованиям и соблюдения им всех условий, установленных настоящим Порядком.</w:t>
      </w:r>
    </w:p>
    <w:p w:rsidR="00754B93" w:rsidRDefault="00754B93">
      <w:pPr>
        <w:pStyle w:val="ConsPlusNormal"/>
        <w:spacing w:before="220"/>
        <w:ind w:firstLine="540"/>
        <w:jc w:val="both"/>
      </w:pPr>
      <w:bookmarkStart w:id="14" w:name="P148"/>
      <w:bookmarkEnd w:id="14"/>
      <w:r>
        <w:t>23. Конкурсной комиссией конкурсный отбор признается несостоявшимся в случаях:</w:t>
      </w:r>
    </w:p>
    <w:p w:rsidR="00754B93" w:rsidRDefault="00754B93">
      <w:pPr>
        <w:pStyle w:val="ConsPlusNormal"/>
        <w:spacing w:before="220"/>
        <w:ind w:firstLine="540"/>
        <w:jc w:val="both"/>
      </w:pPr>
      <w:r>
        <w:t>23.1. Если в течение срока, установленного для подачи Заявок, не подана ни одна Заявка на участие в его проведении.</w:t>
      </w:r>
    </w:p>
    <w:p w:rsidR="00754B93" w:rsidRDefault="00754B93">
      <w:pPr>
        <w:pStyle w:val="ConsPlusNormal"/>
        <w:spacing w:before="220"/>
        <w:ind w:firstLine="540"/>
        <w:jc w:val="both"/>
      </w:pPr>
      <w:r>
        <w:t>23.2. Если все Заявки, поданные на участие в конкурсном отборе, не соответствуют требованиям и условиям, определенным настоящим Порядком.</w:t>
      </w:r>
    </w:p>
    <w:p w:rsidR="00754B93" w:rsidRDefault="00754B93">
      <w:pPr>
        <w:pStyle w:val="ConsPlusNormal"/>
        <w:spacing w:before="220"/>
        <w:ind w:firstLine="540"/>
        <w:jc w:val="both"/>
      </w:pPr>
      <w:r>
        <w:t xml:space="preserve">Решение конкурсной комиссии о признании конкурсного отбора несостоявшимся оформляется протоколом заседания конкурсной комиссии, который оформляется в соответствии с </w:t>
      </w:r>
      <w:hyperlink w:anchor="P73">
        <w:r>
          <w:rPr>
            <w:color w:val="0000FF"/>
          </w:rPr>
          <w:t>пунктом 10</w:t>
        </w:r>
      </w:hyperlink>
      <w:r>
        <w:t xml:space="preserve"> настоящего Порядка.</w:t>
      </w:r>
    </w:p>
    <w:p w:rsidR="00754B93" w:rsidRDefault="00754B93">
      <w:pPr>
        <w:pStyle w:val="ConsPlusNormal"/>
        <w:spacing w:before="220"/>
        <w:ind w:firstLine="540"/>
        <w:jc w:val="both"/>
      </w:pPr>
      <w:r>
        <w:t xml:space="preserve">24. В течение 5 рабочих дней со дня подписания протокола о результатах второго этапа конкурсного отбора Организатор конкурсного отбора направляет участникам конкурсного отбора уведомления о результатах проведения конкурсного отбора (далее - Уведомление). Победителям конкурсного отбора Организатор конкурсного отбора направляет Уведомление с предложением заключить Договоры. Заключение Договоров осуществляется в соответствии с </w:t>
      </w:r>
      <w:hyperlink w:anchor="P193">
        <w:r>
          <w:rPr>
            <w:color w:val="0000FF"/>
          </w:rPr>
          <w:t>пунктами 36</w:t>
        </w:r>
      </w:hyperlink>
      <w:r>
        <w:t xml:space="preserve"> и </w:t>
      </w:r>
      <w:hyperlink w:anchor="P194">
        <w:r>
          <w:rPr>
            <w:color w:val="0000FF"/>
          </w:rPr>
          <w:t>37</w:t>
        </w:r>
      </w:hyperlink>
      <w:r>
        <w:t xml:space="preserve"> настоящего Порядка.</w:t>
      </w:r>
    </w:p>
    <w:p w:rsidR="00754B93" w:rsidRDefault="00754B93">
      <w:pPr>
        <w:pStyle w:val="ConsPlusNormal"/>
        <w:spacing w:before="220"/>
        <w:ind w:firstLine="540"/>
        <w:jc w:val="both"/>
      </w:pPr>
      <w:r>
        <w:t>25. Организатор конкурсного отбора не позднее 14 календарного дня, следующего за днем определения получателей грантов в форме субсидий, размещает на официальном сайте Главного распорядителя как получателя бюджетных средств в информационно-телекоммуникационной сети "Интернет" Объявление, содержащее следующую информацию о результатах рассмотрения Заявок:</w:t>
      </w:r>
    </w:p>
    <w:p w:rsidR="00754B93" w:rsidRDefault="00754B93">
      <w:pPr>
        <w:pStyle w:val="ConsPlusNormal"/>
        <w:spacing w:before="220"/>
        <w:ind w:firstLine="540"/>
        <w:jc w:val="both"/>
      </w:pPr>
      <w:r>
        <w:t>дата, время и место проведения рассмотрения Заявок;</w:t>
      </w:r>
    </w:p>
    <w:p w:rsidR="00754B93" w:rsidRDefault="00754B93">
      <w:pPr>
        <w:pStyle w:val="ConsPlusNormal"/>
        <w:spacing w:before="220"/>
        <w:ind w:firstLine="540"/>
        <w:jc w:val="both"/>
      </w:pPr>
      <w:r>
        <w:t>дата, время и место оценки Заявок участников конкурсного отбора;</w:t>
      </w:r>
    </w:p>
    <w:p w:rsidR="00754B93" w:rsidRDefault="00754B93">
      <w:pPr>
        <w:pStyle w:val="ConsPlusNormal"/>
        <w:spacing w:before="220"/>
        <w:ind w:firstLine="540"/>
        <w:jc w:val="both"/>
      </w:pPr>
      <w:r>
        <w:t>информация об участниках конкурсного отбора, Заявки которых были рассмотрены;</w:t>
      </w:r>
    </w:p>
    <w:p w:rsidR="00754B93" w:rsidRDefault="00754B93">
      <w:pPr>
        <w:pStyle w:val="ConsPlusNormal"/>
        <w:spacing w:before="220"/>
        <w:ind w:firstLine="540"/>
        <w:jc w:val="both"/>
      </w:pPr>
      <w:r>
        <w:t xml:space="preserve">информация об участниках конкурсного отбора, Заявки которых были не допущены, с </w:t>
      </w:r>
      <w:r>
        <w:lastRenderedPageBreak/>
        <w:t>указанием причин недопуска, в том числе положений Объявления о проведении конкурсного отбора, которым не соответствуют такие Заявки;</w:t>
      </w:r>
    </w:p>
    <w:p w:rsidR="00754B93" w:rsidRDefault="00754B93">
      <w:pPr>
        <w:pStyle w:val="ConsPlusNormal"/>
        <w:spacing w:before="220"/>
        <w:ind w:firstLine="540"/>
        <w:jc w:val="both"/>
      </w:pPr>
      <w:r>
        <w:t>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754B93" w:rsidRDefault="00754B93">
      <w:pPr>
        <w:pStyle w:val="ConsPlusNormal"/>
        <w:spacing w:before="220"/>
        <w:ind w:firstLine="540"/>
        <w:jc w:val="both"/>
      </w:pPr>
      <w:r>
        <w:t>наименование получателей грантов в форме субсидий, с которыми заключаются Договоры, и размер предоставляемых грантов в форме субсидий.</w:t>
      </w:r>
    </w:p>
    <w:p w:rsidR="00754B93" w:rsidRDefault="00754B93">
      <w:pPr>
        <w:pStyle w:val="ConsPlusNormal"/>
        <w:spacing w:before="220"/>
        <w:ind w:firstLine="540"/>
        <w:jc w:val="both"/>
      </w:pPr>
      <w:r>
        <w:t>26. Участник конкурсного отбора вправе обжаловать решения конкурсной комиссии, принятые в соответствии с настоящим Порядком по его Заявке, в соответствии с законодательством Российской Федерации.</w:t>
      </w:r>
    </w:p>
    <w:p w:rsidR="00754B93" w:rsidRDefault="00754B93">
      <w:pPr>
        <w:pStyle w:val="ConsPlusNormal"/>
        <w:jc w:val="both"/>
      </w:pPr>
    </w:p>
    <w:p w:rsidR="00754B93" w:rsidRDefault="00754B93">
      <w:pPr>
        <w:pStyle w:val="ConsPlusTitle"/>
        <w:jc w:val="center"/>
        <w:outlineLvl w:val="1"/>
      </w:pPr>
      <w:r>
        <w:t>III. Условия и порядок предоставления грантов</w:t>
      </w:r>
    </w:p>
    <w:p w:rsidR="00754B93" w:rsidRDefault="00754B93">
      <w:pPr>
        <w:pStyle w:val="ConsPlusTitle"/>
        <w:jc w:val="center"/>
      </w:pPr>
      <w:r>
        <w:t>в форме субсидий</w:t>
      </w:r>
    </w:p>
    <w:p w:rsidR="00754B93" w:rsidRDefault="00754B93">
      <w:pPr>
        <w:pStyle w:val="ConsPlusNormal"/>
        <w:jc w:val="both"/>
      </w:pPr>
    </w:p>
    <w:p w:rsidR="00754B93" w:rsidRDefault="00754B93">
      <w:pPr>
        <w:pStyle w:val="ConsPlusNormal"/>
        <w:ind w:firstLine="540"/>
        <w:jc w:val="both"/>
      </w:pPr>
      <w:r>
        <w:t xml:space="preserve">27. Участник конкурсного отбора на дату подачи Заявки должен соответствовать требованиям и критериям, указанным в </w:t>
      </w:r>
      <w:hyperlink w:anchor="P61">
        <w:r>
          <w:rPr>
            <w:color w:val="0000FF"/>
          </w:rPr>
          <w:t>пунктах 7</w:t>
        </w:r>
      </w:hyperlink>
      <w:r>
        <w:t xml:space="preserve">, </w:t>
      </w:r>
      <w:hyperlink w:anchor="P103">
        <w:r>
          <w:rPr>
            <w:color w:val="0000FF"/>
          </w:rPr>
          <w:t>12</w:t>
        </w:r>
      </w:hyperlink>
      <w:r>
        <w:t xml:space="preserve"> и </w:t>
      </w:r>
      <w:hyperlink w:anchor="P113">
        <w:r>
          <w:rPr>
            <w:color w:val="0000FF"/>
          </w:rPr>
          <w:t>13</w:t>
        </w:r>
      </w:hyperlink>
      <w:r>
        <w:t xml:space="preserve"> настоящего Порядка.</w:t>
      </w:r>
    </w:p>
    <w:p w:rsidR="00754B93" w:rsidRDefault="00754B93">
      <w:pPr>
        <w:pStyle w:val="ConsPlusNormal"/>
        <w:spacing w:before="220"/>
        <w:ind w:firstLine="540"/>
        <w:jc w:val="both"/>
      </w:pPr>
      <w:bookmarkStart w:id="15" w:name="P166"/>
      <w:bookmarkEnd w:id="15"/>
      <w:r>
        <w:t>28. Участник конкурсного отбора в установленный в Объявлении срок 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754B93" w:rsidRDefault="00754B93">
      <w:pPr>
        <w:pStyle w:val="ConsPlusNormal"/>
        <w:spacing w:before="220"/>
        <w:ind w:firstLine="540"/>
        <w:jc w:val="both"/>
      </w:pPr>
      <w:r>
        <w:t xml:space="preserve">28.1. </w:t>
      </w:r>
      <w:hyperlink w:anchor="P587">
        <w:r>
          <w:rPr>
            <w:color w:val="0000FF"/>
          </w:rPr>
          <w:t>Заявку</w:t>
        </w:r>
      </w:hyperlink>
      <w:r>
        <w:t xml:space="preserve"> по форме согласно Приложению 4 к настоящему Порядку.</w:t>
      </w:r>
    </w:p>
    <w:p w:rsidR="00754B93" w:rsidRDefault="00754B93">
      <w:pPr>
        <w:pStyle w:val="ConsPlusNormal"/>
        <w:spacing w:before="220"/>
        <w:ind w:firstLine="540"/>
        <w:jc w:val="both"/>
      </w:pPr>
      <w:r>
        <w:t xml:space="preserve">28.2. </w:t>
      </w:r>
      <w:hyperlink w:anchor="P68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настоящему Порядку. Заявление предоставляется участником конкурсного отбора, имеющим отметку "вновь созданный" в Едином реестре субъектов малого и среднего предпринимательства на дату подачи Заявки.</w:t>
      </w:r>
    </w:p>
    <w:p w:rsidR="00754B93" w:rsidRDefault="00754B93">
      <w:pPr>
        <w:pStyle w:val="ConsPlusNormal"/>
        <w:spacing w:before="220"/>
        <w:ind w:firstLine="540"/>
        <w:jc w:val="both"/>
      </w:pPr>
      <w:r>
        <w:t>28.3.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754B93" w:rsidRDefault="00754B93">
      <w:pPr>
        <w:pStyle w:val="ConsPlusNormal"/>
        <w:spacing w:before="220"/>
        <w:ind w:firstLine="540"/>
        <w:jc w:val="both"/>
      </w:pPr>
      <w:r>
        <w:t xml:space="preserve">28.4. </w:t>
      </w:r>
      <w:hyperlink w:anchor="P725">
        <w:r>
          <w:rPr>
            <w:color w:val="0000FF"/>
          </w:rPr>
          <w:t>Согласие</w:t>
        </w:r>
      </w:hyperlink>
      <w:r>
        <w:t xml:space="preserve"> участника конкурсного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грантов в форме субсидий, в соответствии с требованиями Федерального </w:t>
      </w:r>
      <w:hyperlink r:id="rId24">
        <w:r>
          <w:rPr>
            <w:color w:val="0000FF"/>
          </w:rPr>
          <w:t>закона</w:t>
        </w:r>
      </w:hyperlink>
      <w:r>
        <w:t xml:space="preserve"> от 27.07.2006 N 152-ФЗ "О персональных данных" согласно Приложению 6 к настоящему Порядку (для индивидуальных предпринимателей).</w:t>
      </w:r>
    </w:p>
    <w:p w:rsidR="00754B93" w:rsidRDefault="00754B93">
      <w:pPr>
        <w:pStyle w:val="ConsPlusNormal"/>
        <w:spacing w:before="220"/>
        <w:ind w:firstLine="540"/>
        <w:jc w:val="both"/>
      </w:pPr>
      <w:r>
        <w:t xml:space="preserve">28.5. </w:t>
      </w:r>
      <w:hyperlink w:anchor="P770">
        <w:r>
          <w:rPr>
            <w:color w:val="0000FF"/>
          </w:rPr>
          <w:t>Бизнес-план</w:t>
        </w:r>
      </w:hyperlink>
      <w:r>
        <w:t>, содержащий информацию, указанную в Приложении 7 к настоящему Порядку.</w:t>
      </w:r>
    </w:p>
    <w:p w:rsidR="00754B93" w:rsidRDefault="00754B93">
      <w:pPr>
        <w:pStyle w:val="ConsPlusNormal"/>
        <w:spacing w:before="220"/>
        <w:ind w:firstLine="540"/>
        <w:jc w:val="both"/>
      </w:pPr>
      <w:r>
        <w:t xml:space="preserve">28.6. </w:t>
      </w:r>
      <w:hyperlink w:anchor="P800">
        <w:r>
          <w:rPr>
            <w:color w:val="0000FF"/>
          </w:rPr>
          <w:t>План</w:t>
        </w:r>
      </w:hyperlink>
      <w:r>
        <w:t xml:space="preserve"> использования гранта в форме субсидии и собственных средств по форме согласно Приложению 8 к настоящему Порядку.</w:t>
      </w:r>
    </w:p>
    <w:p w:rsidR="00754B93" w:rsidRDefault="00754B93">
      <w:pPr>
        <w:pStyle w:val="ConsPlusNormal"/>
        <w:spacing w:before="220"/>
        <w:ind w:firstLine="540"/>
        <w:jc w:val="both"/>
      </w:pPr>
      <w:r>
        <w:t>28.7. Документы, подтверждающие наличие на расчетном счете участника конкурсного отбора собственных (заемных) средств, или копии документов, подтверждающих произведенные расходы на создание собственного бизнеса, для софинансирования бизнес-плана в размере не менее 15 процентов от размера получаемого гранта.</w:t>
      </w:r>
    </w:p>
    <w:p w:rsidR="00754B93" w:rsidRDefault="00754B93">
      <w:pPr>
        <w:pStyle w:val="ConsPlusNormal"/>
        <w:spacing w:before="220"/>
        <w:ind w:firstLine="540"/>
        <w:jc w:val="both"/>
      </w:pPr>
      <w:r>
        <w:lastRenderedPageBreak/>
        <w:t>28.8. Документы или копии документов, подтверждающих наличие производственных и других помещений (договор о намерениях аренды помещения), расположенных на территории муниципального образования "Городской округ "Город Нарьян-Мар" и необходимых для реализации бизнес-плана (если в бизнес-плане указывается их необходимость).</w:t>
      </w:r>
    </w:p>
    <w:p w:rsidR="00754B93" w:rsidRDefault="00754B93">
      <w:pPr>
        <w:pStyle w:val="ConsPlusNormal"/>
        <w:spacing w:before="220"/>
        <w:ind w:firstLine="540"/>
        <w:jc w:val="both"/>
      </w:pPr>
      <w:r>
        <w:t xml:space="preserve">28.9. Иные документы, необходимые для подтверждения показателей оценки Заявки, установленных </w:t>
      </w:r>
      <w:hyperlink w:anchor="P358">
        <w:r>
          <w:rPr>
            <w:color w:val="0000FF"/>
          </w:rPr>
          <w:t>Приложением 2</w:t>
        </w:r>
      </w:hyperlink>
      <w:r>
        <w:t xml:space="preserve"> к настоящему Порядку (при необходимости).</w:t>
      </w:r>
    </w:p>
    <w:p w:rsidR="00754B93" w:rsidRDefault="00754B93">
      <w:pPr>
        <w:pStyle w:val="ConsPlusNormal"/>
        <w:spacing w:before="220"/>
        <w:ind w:firstLine="540"/>
        <w:jc w:val="both"/>
      </w:pPr>
      <w:bookmarkStart w:id="16" w:name="P176"/>
      <w:bookmarkEnd w:id="16"/>
      <w:r>
        <w:t>29. Документы и копии документов юридических лиц должны быть заверены подписью руководителя и печатью организации (при наличии), индивидуальных предпринимателей - подписью и печатью индивидуального предпринимателя (при наличии).</w:t>
      </w:r>
    </w:p>
    <w:p w:rsidR="00754B93" w:rsidRDefault="00754B93">
      <w:pPr>
        <w:pStyle w:val="ConsPlusNormal"/>
        <w:spacing w:before="220"/>
        <w:ind w:firstLine="540"/>
        <w:jc w:val="both"/>
      </w:pPr>
      <w:bookmarkStart w:id="17" w:name="P177"/>
      <w:bookmarkEnd w:id="17"/>
      <w:r>
        <w:t xml:space="preserve">30. Все листы документов, входящих в состав Заявки, указанных в </w:t>
      </w:r>
      <w:hyperlink w:anchor="P166">
        <w:r>
          <w:rPr>
            <w:color w:val="0000FF"/>
          </w:rPr>
          <w:t>пункте 28</w:t>
        </w:r>
      </w:hyperlink>
      <w:r>
        <w:t xml:space="preserve"> настоящего Порядка, должны быть прошиты в один том, имеющий сквозную нумерацию листов и соответствующую опись, скрепленный печатью участника конкурсного отбора (при наличии). На обратной стороне тома проставляются надпись "прошито и пронумеровано на ___ листах",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rsidR="00754B93" w:rsidRDefault="00754B93">
      <w:pPr>
        <w:pStyle w:val="ConsPlusNormal"/>
        <w:spacing w:before="220"/>
        <w:ind w:firstLine="540"/>
        <w:jc w:val="both"/>
      </w:pPr>
      <w:r>
        <w:t>Участник конкурсного отбора несет ответственность за достоверность сведений, представленных в составе Заявки, в соответствии с законодательством Российской Федерации и настоящим Порядком.</w:t>
      </w:r>
    </w:p>
    <w:p w:rsidR="00754B93" w:rsidRDefault="00754B93">
      <w:pPr>
        <w:pStyle w:val="ConsPlusNormal"/>
        <w:spacing w:before="220"/>
        <w:ind w:firstLine="540"/>
        <w:jc w:val="both"/>
      </w:pPr>
      <w:r>
        <w:t xml:space="preserve">31. Порядок и сроки рассмотрения документов, основания для отказа участнику конкурсного отбора в рассмотрении Заявки конкурсной комиссией указаны в </w:t>
      </w:r>
      <w:hyperlink w:anchor="P71">
        <w:r>
          <w:rPr>
            <w:color w:val="0000FF"/>
          </w:rPr>
          <w:t>разделе II</w:t>
        </w:r>
      </w:hyperlink>
      <w:r>
        <w:t xml:space="preserve"> настоящего Порядка.</w:t>
      </w:r>
    </w:p>
    <w:p w:rsidR="00754B93" w:rsidRDefault="00754B93">
      <w:pPr>
        <w:pStyle w:val="ConsPlusNormal"/>
        <w:spacing w:before="220"/>
        <w:ind w:firstLine="540"/>
        <w:jc w:val="both"/>
      </w:pPr>
      <w:r>
        <w:t>32. Организатор конкурсного отбора:</w:t>
      </w:r>
    </w:p>
    <w:p w:rsidR="00754B93" w:rsidRDefault="00754B93">
      <w:pPr>
        <w:pStyle w:val="ConsPlusNormal"/>
        <w:spacing w:before="220"/>
        <w:ind w:firstLine="540"/>
        <w:jc w:val="both"/>
      </w:pPr>
      <w:r>
        <w:t>32.1. Запрашивает выписки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и распечатывает на бумажном носителе с официального сайта Федеральной налоговой службы России в информационно-телекоммуникационной сети Интернет.</w:t>
      </w:r>
    </w:p>
    <w:p w:rsidR="00754B93" w:rsidRDefault="00754B93">
      <w:pPr>
        <w:pStyle w:val="ConsPlusNormal"/>
        <w:spacing w:before="220"/>
        <w:ind w:firstLine="540"/>
        <w:jc w:val="both"/>
      </w:pPr>
      <w:r>
        <w:t>32.2. Проверяет сведения о наличии (отсутствии) задолженности по исполнительным производствам (на официальном сайте Федеральной службы судебных приставов в информационно-телекоммуникационной сети Интернет).</w:t>
      </w:r>
    </w:p>
    <w:p w:rsidR="00754B93" w:rsidRDefault="00754B93">
      <w:pPr>
        <w:pStyle w:val="ConsPlusNormal"/>
        <w:spacing w:before="220"/>
        <w:ind w:firstLine="540"/>
        <w:jc w:val="both"/>
      </w:pPr>
      <w:bookmarkStart w:id="18" w:name="P183"/>
      <w:bookmarkEnd w:id="18"/>
      <w:r>
        <w:t>33. Победители конкурсного отбора награждаются дипломом и (или) сувенирной продукцией, и им предоставляются гранты в форме субсидий.</w:t>
      </w:r>
    </w:p>
    <w:p w:rsidR="00754B93" w:rsidRDefault="00754B93">
      <w:pPr>
        <w:pStyle w:val="ConsPlusNormal"/>
        <w:spacing w:before="220"/>
        <w:ind w:firstLine="540"/>
        <w:jc w:val="both"/>
      </w:pPr>
      <w:r>
        <w:t>Размер гранта в форме субсидии определяется конкурсной комиссией, при этом максимальный размер гранта составляет не более 85 процентов от общей суммы расходов, указанных в бизнес-плане, связанных с созданием собственного бизнеса, и не более 500 000 (Пятьсот тысяч) рублей для одного Победителя конкурсного отбора.</w:t>
      </w:r>
    </w:p>
    <w:p w:rsidR="00754B93" w:rsidRDefault="00754B93">
      <w:pPr>
        <w:pStyle w:val="ConsPlusNormal"/>
        <w:spacing w:before="220"/>
        <w:ind w:firstLine="540"/>
        <w:jc w:val="both"/>
      </w:pPr>
      <w:r>
        <w:t>В случае если сумма лимитов бюджетных обязательств, предусмотренных Программой на текущий финансовый год, превышает сумму грантов в форме субсидий, заявленную Победителями конкурсного отбора, то получателями грантов в форме субсидий признаются также участники конкурсного отбора, занявшие по сумме баллов следующее место после наибольшего количества баллов, которым предоставляются гранты в форме субсидий в размере остатка бюджетных средств, но не более суммы, предусмотренной настоящим пунктом, в случае их согласия.</w:t>
      </w:r>
    </w:p>
    <w:p w:rsidR="00754B93" w:rsidRDefault="00754B93">
      <w:pPr>
        <w:pStyle w:val="ConsPlusNormal"/>
        <w:spacing w:before="220"/>
        <w:ind w:firstLine="540"/>
        <w:jc w:val="both"/>
      </w:pPr>
      <w:bookmarkStart w:id="19" w:name="P186"/>
      <w:bookmarkEnd w:id="19"/>
      <w:r>
        <w:t>34. В предоставлении грантов в форме субсидий отказывается в случае, если:</w:t>
      </w:r>
    </w:p>
    <w:p w:rsidR="00754B93" w:rsidRDefault="00754B93">
      <w:pPr>
        <w:pStyle w:val="ConsPlusNormal"/>
        <w:spacing w:before="220"/>
        <w:ind w:firstLine="540"/>
        <w:jc w:val="both"/>
      </w:pPr>
      <w:r>
        <w:t>34.1. Заявка набрала среднее арифметическое значение менее 10 баллов.</w:t>
      </w:r>
    </w:p>
    <w:p w:rsidR="00754B93" w:rsidRDefault="00754B93">
      <w:pPr>
        <w:pStyle w:val="ConsPlusNormal"/>
        <w:spacing w:before="220"/>
        <w:ind w:firstLine="540"/>
        <w:jc w:val="both"/>
      </w:pPr>
      <w:r>
        <w:lastRenderedPageBreak/>
        <w:t>34.2. Участник конкурсного отбора не явился на второй этап конкурсного отбора.</w:t>
      </w:r>
    </w:p>
    <w:p w:rsidR="00754B93" w:rsidRDefault="00754B93">
      <w:pPr>
        <w:pStyle w:val="ConsPlusNormal"/>
        <w:spacing w:before="220"/>
        <w:ind w:firstLine="540"/>
        <w:jc w:val="both"/>
      </w:pPr>
      <w:r>
        <w:t>34.3. Победитель конкурсного отбора признан уклонившимся от заключения Договора.</w:t>
      </w:r>
    </w:p>
    <w:p w:rsidR="00754B93" w:rsidRDefault="00754B93">
      <w:pPr>
        <w:pStyle w:val="ConsPlusNormal"/>
        <w:spacing w:before="220"/>
        <w:ind w:firstLine="540"/>
        <w:jc w:val="both"/>
      </w:pPr>
      <w:r>
        <w:t>34.4. Не соблюдены условия и требования предоставления грантов в форме субсидий, предусмотренные настоящим Порядком.</w:t>
      </w:r>
    </w:p>
    <w:p w:rsidR="00754B93" w:rsidRDefault="00754B93">
      <w:pPr>
        <w:pStyle w:val="ConsPlusNormal"/>
        <w:spacing w:before="220"/>
        <w:ind w:firstLine="540"/>
        <w:jc w:val="both"/>
      </w:pPr>
      <w:r>
        <w:t>35. Организатор конкурсного отбора в течение 5 рабочих дней со дня подписания конкурсной комиссией протокола о результатах конкурсного отбора готовит Договор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754B93" w:rsidRDefault="00754B93">
      <w:pPr>
        <w:pStyle w:val="ConsPlusNormal"/>
        <w:spacing w:before="220"/>
        <w:ind w:firstLine="540"/>
        <w:jc w:val="both"/>
      </w:pPr>
      <w:r>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754B93" w:rsidRDefault="00754B93">
      <w:pPr>
        <w:pStyle w:val="ConsPlusNormal"/>
        <w:spacing w:before="220"/>
        <w:ind w:firstLine="540"/>
        <w:jc w:val="both"/>
      </w:pPr>
      <w:bookmarkStart w:id="20" w:name="P193"/>
      <w:bookmarkEnd w:id="20"/>
      <w:r>
        <w:t>36. С Победителем (победителями) конкурсного отбора в течение 20 календарных дней со дня подписания конкурсной комиссией протокола о результатах конкурсного отбора заключается Договор.</w:t>
      </w:r>
    </w:p>
    <w:p w:rsidR="00754B93" w:rsidRDefault="00754B93">
      <w:pPr>
        <w:pStyle w:val="ConsPlusNormal"/>
        <w:spacing w:before="220"/>
        <w:ind w:firstLine="540"/>
        <w:jc w:val="both"/>
      </w:pPr>
      <w:bookmarkStart w:id="21" w:name="P194"/>
      <w:bookmarkEnd w:id="21"/>
      <w:r>
        <w:t>37. Договором предусматриваются:</w:t>
      </w:r>
    </w:p>
    <w:p w:rsidR="00754B93" w:rsidRDefault="00754B93">
      <w:pPr>
        <w:pStyle w:val="ConsPlusNormal"/>
        <w:spacing w:before="220"/>
        <w:ind w:firstLine="540"/>
        <w:jc w:val="both"/>
      </w:pPr>
      <w:r>
        <w:t>цели, условия и порядок предоставления гранта в форме субсидии;</w:t>
      </w:r>
    </w:p>
    <w:p w:rsidR="00754B93" w:rsidRDefault="00754B93">
      <w:pPr>
        <w:pStyle w:val="ConsPlusNormal"/>
        <w:spacing w:before="220"/>
        <w:ind w:firstLine="540"/>
        <w:jc w:val="both"/>
      </w:pPr>
      <w:r>
        <w:t>согласие получателя гранта в форме субсидии на осуществление Главным распорядителем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w:t>
      </w:r>
    </w:p>
    <w:p w:rsidR="00754B93" w:rsidRDefault="00754B93">
      <w:pPr>
        <w:pStyle w:val="ConsPlusNormal"/>
        <w:spacing w:before="220"/>
        <w:ind w:firstLine="540"/>
        <w:jc w:val="both"/>
      </w:pPr>
      <w:r>
        <w:t>условие, при котором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форме субсидии в размере, определенном в Договоре, требуется согласование новых условий Договора или расторжение Договора при недостижении согласия по новым условиям;</w:t>
      </w:r>
    </w:p>
    <w:p w:rsidR="00754B93" w:rsidRDefault="00754B93">
      <w:pPr>
        <w:pStyle w:val="ConsPlusNormal"/>
        <w:spacing w:before="220"/>
        <w:ind w:firstLine="540"/>
        <w:jc w:val="both"/>
      </w:pPr>
      <w:r>
        <w:t>показатели результативности (с установлением их значений на период действия Договора);</w:t>
      </w:r>
    </w:p>
    <w:p w:rsidR="00754B93" w:rsidRDefault="00754B93">
      <w:pPr>
        <w:pStyle w:val="ConsPlusNormal"/>
        <w:spacing w:before="220"/>
        <w:ind w:firstLine="540"/>
        <w:jc w:val="both"/>
      </w:pPr>
      <w:r>
        <w:t>условия о том, что получатель гранта в форме субсидии в течение 1 года со дня получения гранта в форме субсидии: обязан осуществлять предпринимательскую деятельность на территории муниципального образования "Городской округ "Город Нарьян-Мар" (в том числе должно отсутствовать решение о прекращении ведения хозяйственной деятельности, не должна быть введена процедура банкротства);</w:t>
      </w:r>
    </w:p>
    <w:p w:rsidR="00754B93" w:rsidRDefault="00754B93">
      <w:pPr>
        <w:pStyle w:val="ConsPlusNormal"/>
        <w:spacing w:before="220"/>
        <w:ind w:firstLine="540"/>
        <w:jc w:val="both"/>
      </w:pPr>
      <w:r>
        <w:t>сроки и формы предоставления отчетности и перечень подтверждающих документов получателем гранта в форме субсидии;</w:t>
      </w:r>
    </w:p>
    <w:p w:rsidR="00754B93" w:rsidRDefault="00754B93">
      <w:pPr>
        <w:pStyle w:val="ConsPlusNormal"/>
        <w:spacing w:before="220"/>
        <w:ind w:firstLine="540"/>
        <w:jc w:val="both"/>
      </w:pPr>
      <w:r>
        <w:t>порядок возврата гранта в форме субсидии в случае нарушения условий, установленных при его предоставлении;</w:t>
      </w:r>
    </w:p>
    <w:p w:rsidR="00754B93" w:rsidRDefault="00754B93">
      <w:pPr>
        <w:pStyle w:val="ConsPlusNormal"/>
        <w:spacing w:before="220"/>
        <w:ind w:firstLine="540"/>
        <w:jc w:val="both"/>
      </w:pPr>
      <w:r>
        <w:t>иные условия, установленные законодательством Российской Федерации при заключении договоров.</w:t>
      </w:r>
    </w:p>
    <w:p w:rsidR="00754B93" w:rsidRDefault="00754B93">
      <w:pPr>
        <w:pStyle w:val="ConsPlusNormal"/>
        <w:spacing w:before="220"/>
        <w:ind w:firstLine="540"/>
        <w:jc w:val="both"/>
      </w:pPr>
      <w:r>
        <w:t>38. Победитель конкурсного отбора признается уклонившимся от подписания Договора в случае:</w:t>
      </w:r>
    </w:p>
    <w:p w:rsidR="00754B93" w:rsidRDefault="00754B93">
      <w:pPr>
        <w:pStyle w:val="ConsPlusNormal"/>
        <w:spacing w:before="220"/>
        <w:ind w:firstLine="540"/>
        <w:jc w:val="both"/>
      </w:pPr>
      <w:r>
        <w:t>38.1. отказа от заключения Договора, который может быть направлен Организатору конкурсного отбора в письменной форме в течение 5 рабочих дней после получения Уведомления.</w:t>
      </w:r>
    </w:p>
    <w:p w:rsidR="00754B93" w:rsidRDefault="00754B93">
      <w:pPr>
        <w:pStyle w:val="ConsPlusNormal"/>
        <w:spacing w:before="220"/>
        <w:ind w:firstLine="540"/>
        <w:jc w:val="both"/>
      </w:pPr>
      <w:r>
        <w:lastRenderedPageBreak/>
        <w:t xml:space="preserve">38.2. если по истечении срока, установленного в </w:t>
      </w:r>
      <w:hyperlink w:anchor="P193">
        <w:r>
          <w:rPr>
            <w:color w:val="0000FF"/>
          </w:rPr>
          <w:t>пункте 36</w:t>
        </w:r>
      </w:hyperlink>
      <w:r>
        <w:t xml:space="preserve"> настоящего Порядка, Договор со стороны Победителя конкурсного отбора, которому направлено Уведомление, не подписан.</w:t>
      </w:r>
    </w:p>
    <w:p w:rsidR="00754B93" w:rsidRDefault="00754B93">
      <w:pPr>
        <w:pStyle w:val="ConsPlusNormal"/>
        <w:spacing w:before="220"/>
        <w:ind w:firstLine="540"/>
        <w:jc w:val="both"/>
      </w:pPr>
      <w:r>
        <w:t>В этом случае право заключения Договора переходит к следующему из числа участников конкурсного отбора, имеющих право на получение гранта в форме субсидии, Заявка которого по результатам рассмотрения и оценки имеет следующий наивысший балл.</w:t>
      </w:r>
    </w:p>
    <w:p w:rsidR="00754B93" w:rsidRDefault="00754B93">
      <w:pPr>
        <w:pStyle w:val="ConsPlusNormal"/>
        <w:spacing w:before="220"/>
        <w:ind w:firstLine="540"/>
        <w:jc w:val="both"/>
      </w:pPr>
      <w:bookmarkStart w:id="22" w:name="P207"/>
      <w:bookmarkEnd w:id="22"/>
      <w:r>
        <w:t>39. Показателями результативности предоставления грантов в форме субсидий являются:</w:t>
      </w:r>
    </w:p>
    <w:p w:rsidR="00754B93" w:rsidRDefault="00754B93">
      <w:pPr>
        <w:pStyle w:val="ConsPlusNormal"/>
        <w:spacing w:before="220"/>
        <w:ind w:firstLine="540"/>
        <w:jc w:val="both"/>
      </w:pPr>
      <w:r>
        <w:t>39.1. Сохранение или создание рабочих мест в соответствии с представленным бизнес-планом (включая индивидуального предпринимателя).</w:t>
      </w:r>
    </w:p>
    <w:p w:rsidR="00754B93" w:rsidRDefault="00754B93">
      <w:pPr>
        <w:pStyle w:val="ConsPlusNormal"/>
        <w:spacing w:before="220"/>
        <w:ind w:firstLine="540"/>
        <w:jc w:val="both"/>
      </w:pPr>
      <w:r>
        <w:t>39.2. 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rsidR="00754B93" w:rsidRDefault="00754B93">
      <w:pPr>
        <w:pStyle w:val="ConsPlusNormal"/>
        <w:spacing w:before="220"/>
        <w:ind w:firstLine="540"/>
        <w:jc w:val="both"/>
      </w:pPr>
      <w:r>
        <w:t>39.3. Осуществление предпринимательской деятельности по виду экономической деятельности (ОКВЭД), по которому предоставлен грант в форме субсидии.</w:t>
      </w:r>
    </w:p>
    <w:p w:rsidR="00754B93" w:rsidRDefault="00754B93">
      <w:pPr>
        <w:pStyle w:val="ConsPlusNormal"/>
        <w:spacing w:before="220"/>
        <w:ind w:firstLine="540"/>
        <w:jc w:val="both"/>
      </w:pPr>
      <w:r>
        <w:t>39.4. Иные показатели результативности, установленные Программой, и (или) исходя из указанных в бизнес-плане сведений.</w:t>
      </w:r>
    </w:p>
    <w:p w:rsidR="00754B93" w:rsidRDefault="00754B93">
      <w:pPr>
        <w:pStyle w:val="ConsPlusNormal"/>
        <w:spacing w:before="220"/>
        <w:ind w:firstLine="540"/>
        <w:jc w:val="both"/>
      </w:pPr>
      <w:bookmarkStart w:id="23" w:name="P212"/>
      <w:bookmarkEnd w:id="23"/>
      <w:r>
        <w:t>40. Средства грантов в форме субсидий должны быть использованы в течение 1 года со дня перечисления на расчетные счета получателей грантов в форме субсидий.</w:t>
      </w:r>
    </w:p>
    <w:p w:rsidR="00754B93" w:rsidRDefault="00754B93">
      <w:pPr>
        <w:pStyle w:val="ConsPlusNormal"/>
        <w:spacing w:before="220"/>
        <w:ind w:firstLine="540"/>
        <w:jc w:val="both"/>
      </w:pPr>
      <w:bookmarkStart w:id="24" w:name="P213"/>
      <w:bookmarkEnd w:id="24"/>
      <w:r>
        <w:t xml:space="preserve">41. Средства грантов в форме субсидий используются на реализацию бизнес-плана по созданию собственного бизнеса, предоставляются на финансовое обеспечение расходов, связанных с достижением цели, указанной в </w:t>
      </w:r>
      <w:hyperlink w:anchor="P58">
        <w:r>
          <w:rPr>
            <w:color w:val="0000FF"/>
          </w:rPr>
          <w:t>пункте 5</w:t>
        </w:r>
      </w:hyperlink>
      <w:r>
        <w:t xml:space="preserve"> настоящего Порядка, а именно на расходы, связанные с:</w:t>
      </w:r>
    </w:p>
    <w:p w:rsidR="00754B93" w:rsidRDefault="00754B93">
      <w:pPr>
        <w:pStyle w:val="ConsPlusNormal"/>
        <w:spacing w:before="220"/>
        <w:ind w:firstLine="540"/>
        <w:jc w:val="both"/>
      </w:pPr>
      <w:r>
        <w:t>41.1. Приобретением оборудования, мебели, расходных материалов и инвентаря, необходимых для реализации бизнес-плана.</w:t>
      </w:r>
    </w:p>
    <w:p w:rsidR="00754B93" w:rsidRDefault="00754B93">
      <w:pPr>
        <w:pStyle w:val="ConsPlusNormal"/>
        <w:spacing w:before="220"/>
        <w:ind w:firstLine="540"/>
        <w:jc w:val="both"/>
      </w:pPr>
      <w:r>
        <w:t>41.2. Доставкой (транспортировкой) оборудования, мебели, расходных материалов и инвентаря, необходимых для реализации бизнес-план.</w:t>
      </w:r>
    </w:p>
    <w:p w:rsidR="00754B93" w:rsidRDefault="00754B93">
      <w:pPr>
        <w:pStyle w:val="ConsPlusNormal"/>
        <w:spacing w:before="220"/>
        <w:ind w:firstLine="540"/>
        <w:jc w:val="both"/>
      </w:pPr>
      <w:r>
        <w:t>41.3. Приобретением программного обеспечения.</w:t>
      </w:r>
    </w:p>
    <w:p w:rsidR="00754B93" w:rsidRDefault="00754B93">
      <w:pPr>
        <w:pStyle w:val="ConsPlusNormal"/>
        <w:spacing w:before="220"/>
        <w:ind w:firstLine="540"/>
        <w:jc w:val="both"/>
      </w:pPr>
      <w:r>
        <w:t>41.4. Профессиональной переподготовкой и повышением квалификации субъекта малого и среднего предпринимательства либо персонала по виду деятельности, в соответствии с которым планируется реализация бизнес-плана, за исключением стоимости проезда и проживания к месту обучения и обратно.</w:t>
      </w:r>
    </w:p>
    <w:p w:rsidR="00754B93" w:rsidRDefault="00754B93">
      <w:pPr>
        <w:pStyle w:val="ConsPlusNormal"/>
        <w:spacing w:before="220"/>
        <w:ind w:firstLine="540"/>
        <w:jc w:val="both"/>
      </w:pPr>
      <w:r>
        <w:t>41.5. Рекламой.</w:t>
      </w:r>
    </w:p>
    <w:p w:rsidR="00754B93" w:rsidRDefault="00754B93">
      <w:pPr>
        <w:pStyle w:val="ConsPlusNormal"/>
        <w:spacing w:before="220"/>
        <w:ind w:firstLine="540"/>
        <w:jc w:val="both"/>
      </w:pPr>
      <w:r>
        <w:t>41.6. Арендой нежилых зданий и помещений, необходимых для реализации бизнес-плана.</w:t>
      </w:r>
    </w:p>
    <w:p w:rsidR="00754B93" w:rsidRDefault="00754B93">
      <w:pPr>
        <w:pStyle w:val="ConsPlusNormal"/>
        <w:spacing w:before="220"/>
        <w:ind w:firstLine="540"/>
        <w:jc w:val="both"/>
      </w:pPr>
      <w:bookmarkStart w:id="25" w:name="P220"/>
      <w:bookmarkEnd w:id="25"/>
      <w:r>
        <w:t>42. За счет средств грантов в форме субсидий запрещается приобретать:</w:t>
      </w:r>
    </w:p>
    <w:p w:rsidR="00754B93" w:rsidRDefault="00754B93">
      <w:pPr>
        <w:pStyle w:val="ConsPlusNormal"/>
        <w:spacing w:before="220"/>
        <w:ind w:firstLine="540"/>
        <w:jc w:val="both"/>
      </w:pPr>
      <w:r>
        <w:t>42.1.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54B93" w:rsidRDefault="00754B93">
      <w:pPr>
        <w:pStyle w:val="ConsPlusNormal"/>
        <w:spacing w:before="220"/>
        <w:ind w:firstLine="540"/>
        <w:jc w:val="both"/>
      </w:pPr>
      <w:r>
        <w:t>42.2. Товары (услуги) у аффилированных лиц.</w:t>
      </w:r>
    </w:p>
    <w:p w:rsidR="00754B93" w:rsidRDefault="00754B93">
      <w:pPr>
        <w:pStyle w:val="ConsPlusNormal"/>
        <w:spacing w:before="220"/>
        <w:ind w:firstLine="540"/>
        <w:jc w:val="both"/>
      </w:pPr>
      <w:r>
        <w:t xml:space="preserve">43. 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 а также включены </w:t>
      </w:r>
      <w:r>
        <w:lastRenderedPageBreak/>
        <w:t xml:space="preserve">новые (необходимые для реализации бизнес-плана) и (или) исключены наименования расходов с учетом соблюдения требований, установленных </w:t>
      </w:r>
      <w:hyperlink w:anchor="P58">
        <w:r>
          <w:rPr>
            <w:color w:val="0000FF"/>
          </w:rPr>
          <w:t>пунктом 5</w:t>
        </w:r>
      </w:hyperlink>
      <w:r>
        <w:t xml:space="preserve">, </w:t>
      </w:r>
      <w:hyperlink w:anchor="P111">
        <w:r>
          <w:rPr>
            <w:color w:val="0000FF"/>
          </w:rPr>
          <w:t>подпунктом 12.8 пункта 12</w:t>
        </w:r>
      </w:hyperlink>
      <w:r>
        <w:t xml:space="preserve">, </w:t>
      </w:r>
      <w:hyperlink w:anchor="P183">
        <w:r>
          <w:rPr>
            <w:color w:val="0000FF"/>
          </w:rPr>
          <w:t>пунктами 33</w:t>
        </w:r>
      </w:hyperlink>
      <w:r>
        <w:t xml:space="preserve"> и </w:t>
      </w:r>
      <w:hyperlink w:anchor="P213">
        <w:r>
          <w:rPr>
            <w:color w:val="0000FF"/>
          </w:rPr>
          <w:t>41</w:t>
        </w:r>
      </w:hyperlink>
      <w:r>
        <w:t xml:space="preserve"> настоящего Порядка (далее - Уточненный план). В этом случае получатель гранта не позднее 30 рабочих дней в срок, установленный для использования гранта в форме субсидии, направляет в Администрацию муниципального образования "Городской округ "Город Нарьян-Мар" Уточненный план и обоснование внесения изменений, который в течение 20 рабочих дней с даты его поступления рассматривается на заседании конкурсной комиссии.</w:t>
      </w:r>
    </w:p>
    <w:p w:rsidR="00754B93" w:rsidRDefault="00754B93">
      <w:pPr>
        <w:pStyle w:val="ConsPlusNormal"/>
        <w:spacing w:before="220"/>
        <w:ind w:firstLine="540"/>
        <w:jc w:val="both"/>
      </w:pPr>
      <w:r>
        <w:t>Решение о рассмотрении внесения изменений в план использования гранта в форме субсидии и собственных средств оформляется протоколом в соответствии с настоящим Порядком.</w:t>
      </w:r>
    </w:p>
    <w:p w:rsidR="00754B93" w:rsidRDefault="00754B93">
      <w:pPr>
        <w:pStyle w:val="ConsPlusNormal"/>
        <w:spacing w:before="220"/>
        <w:ind w:firstLine="540"/>
        <w:jc w:val="both"/>
      </w:pPr>
      <w:r>
        <w:t>При принятии решения об отказе в согласовании Конкурсной комиссией Уточненного плана, получатель гранта в форме субсидии:</w:t>
      </w:r>
    </w:p>
    <w:p w:rsidR="00754B93" w:rsidRDefault="00754B93">
      <w:pPr>
        <w:pStyle w:val="ConsPlusNormal"/>
        <w:spacing w:before="220"/>
        <w:ind w:firstLine="540"/>
        <w:jc w:val="both"/>
      </w:pPr>
      <w:r>
        <w:t xml:space="preserve">- производит расходы согласно </w:t>
      </w:r>
      <w:proofErr w:type="gramStart"/>
      <w:r>
        <w:t>Плану использования гранта</w:t>
      </w:r>
      <w:proofErr w:type="gramEnd"/>
      <w:r>
        <w:t xml:space="preserve"> в форме субсидии и собственных средств, представленному к Заявке;</w:t>
      </w:r>
    </w:p>
    <w:p w:rsidR="00754B93" w:rsidRDefault="00754B93">
      <w:pPr>
        <w:pStyle w:val="ConsPlusNormal"/>
        <w:spacing w:before="220"/>
        <w:ind w:firstLine="540"/>
        <w:jc w:val="both"/>
      </w:pPr>
      <w:r>
        <w:t>- осуществляет возврат средств гранта в форме субсидий в соответствии с требованиями настоящего Порядка.</w:t>
      </w:r>
    </w:p>
    <w:p w:rsidR="00754B93" w:rsidRDefault="00754B93">
      <w:pPr>
        <w:pStyle w:val="ConsPlusNormal"/>
        <w:spacing w:before="220"/>
        <w:ind w:firstLine="540"/>
        <w:jc w:val="both"/>
      </w:pPr>
      <w:r>
        <w:t>44. Организатор конкурсного отбора в течение 5 рабочих дней после заключения Договора готовит проект распоряжения о предоставлении гранта в форме субсидии.</w:t>
      </w:r>
    </w:p>
    <w:p w:rsidR="00754B93" w:rsidRDefault="00754B93">
      <w:pPr>
        <w:pStyle w:val="ConsPlusNormal"/>
        <w:spacing w:before="220"/>
        <w:ind w:firstLine="540"/>
        <w:jc w:val="both"/>
      </w:pPr>
      <w:r>
        <w:t xml:space="preserve">Перечисление гранта в форме субсидии осуществляется в соответствии с требованиями, установленными </w:t>
      </w:r>
      <w:hyperlink w:anchor="P230">
        <w:r>
          <w:rPr>
            <w:color w:val="0000FF"/>
          </w:rPr>
          <w:t>пунктом 45</w:t>
        </w:r>
      </w:hyperlink>
      <w:r>
        <w:t xml:space="preserve"> настоящего Порядка.</w:t>
      </w:r>
    </w:p>
    <w:p w:rsidR="00754B93" w:rsidRDefault="00754B93">
      <w:pPr>
        <w:pStyle w:val="ConsPlusNormal"/>
        <w:spacing w:before="220"/>
        <w:ind w:firstLine="540"/>
        <w:jc w:val="both"/>
      </w:pPr>
      <w:bookmarkStart w:id="26" w:name="P230"/>
      <w:bookmarkEnd w:id="26"/>
      <w:r>
        <w:t>45. Перечисление грантов в форме субсидий осуществляет Главный распорядитель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распоряжений о предоставлении грантов в форме субсидий не позднее 10 рабочих дней с даты издания такого распоряжения на расчетные счета получателей грантов в форме субсидий, открытые в учреждениях Центрального банка Российской Федерации или кредитной организации, по реквизитам, указанным в Договоре.</w:t>
      </w:r>
    </w:p>
    <w:p w:rsidR="00754B93" w:rsidRDefault="00754B93">
      <w:pPr>
        <w:pStyle w:val="ConsPlusNormal"/>
        <w:spacing w:before="220"/>
        <w:ind w:firstLine="540"/>
        <w:jc w:val="both"/>
      </w:pPr>
      <w:r>
        <w:t>46. Гранты в форме субсидий считаются предоставленными в день списания средств со счета Администрации муниципального образования "Городской округ "Город Нарьян-Мар" на расчетные счета получателей грантов в форме субсидий.</w:t>
      </w:r>
    </w:p>
    <w:p w:rsidR="00754B93" w:rsidRDefault="00754B93">
      <w:pPr>
        <w:pStyle w:val="ConsPlusNormal"/>
        <w:spacing w:before="220"/>
        <w:ind w:firstLine="540"/>
        <w:jc w:val="both"/>
      </w:pPr>
      <w:r>
        <w:t xml:space="preserve">47. Порядок и сроки возврата грантов в форме субсидий в Городской бюджет установлены в </w:t>
      </w:r>
      <w:hyperlink w:anchor="P252">
        <w:r>
          <w:rPr>
            <w:color w:val="0000FF"/>
          </w:rPr>
          <w:t>разделе V</w:t>
        </w:r>
      </w:hyperlink>
      <w:r>
        <w:t xml:space="preserve"> настоящего Порядка.</w:t>
      </w:r>
    </w:p>
    <w:p w:rsidR="00754B93" w:rsidRDefault="00754B93">
      <w:pPr>
        <w:pStyle w:val="ConsPlusNormal"/>
        <w:jc w:val="both"/>
      </w:pPr>
    </w:p>
    <w:p w:rsidR="00754B93" w:rsidRDefault="00754B93">
      <w:pPr>
        <w:pStyle w:val="ConsPlusTitle"/>
        <w:jc w:val="center"/>
        <w:outlineLvl w:val="1"/>
      </w:pPr>
      <w:r>
        <w:t>IV. Требования к отчетности</w:t>
      </w:r>
    </w:p>
    <w:p w:rsidR="00754B93" w:rsidRDefault="00754B93">
      <w:pPr>
        <w:pStyle w:val="ConsPlusNormal"/>
        <w:jc w:val="both"/>
      </w:pPr>
    </w:p>
    <w:p w:rsidR="00754B93" w:rsidRDefault="00754B93">
      <w:pPr>
        <w:pStyle w:val="ConsPlusNormal"/>
        <w:ind w:firstLine="540"/>
        <w:jc w:val="both"/>
      </w:pPr>
      <w:bookmarkStart w:id="27" w:name="P236"/>
      <w:bookmarkEnd w:id="27"/>
      <w:r>
        <w:t>48. Получатель гранта в форме субсидии представляет Организатору конкурсного отбора:</w:t>
      </w:r>
    </w:p>
    <w:p w:rsidR="00754B93" w:rsidRDefault="00754B93">
      <w:pPr>
        <w:pStyle w:val="ConsPlusNormal"/>
        <w:spacing w:before="220"/>
        <w:ind w:firstLine="540"/>
        <w:jc w:val="both"/>
      </w:pPr>
      <w:r>
        <w:t>48.1. В течение одного календарного года со дня предоставления гранта в форме субсидии отчет об использовании гранта в форме субсидии в соответствии с условиями Договора,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754B93" w:rsidRDefault="00754B93">
      <w:pPr>
        <w:pStyle w:val="ConsPlusNormal"/>
        <w:spacing w:before="220"/>
        <w:ind w:firstLine="540"/>
        <w:jc w:val="both"/>
      </w:pPr>
      <w:r>
        <w:t>Отчет об использовании гранта в форме субсидии, представленный без подтверждающих документов, не принимается к рассмотрению и не считается представленным.</w:t>
      </w:r>
    </w:p>
    <w:p w:rsidR="00754B93" w:rsidRDefault="00754B93">
      <w:pPr>
        <w:pStyle w:val="ConsPlusNormal"/>
        <w:spacing w:before="220"/>
        <w:ind w:firstLine="540"/>
        <w:jc w:val="both"/>
      </w:pPr>
      <w:bookmarkStart w:id="28" w:name="P239"/>
      <w:bookmarkEnd w:id="28"/>
      <w:r>
        <w:t>48.2. В срок до 15 числа месяца, следующего за месяцем окончания действия Договора, иные отчеты по установленным Договором формам.</w:t>
      </w:r>
    </w:p>
    <w:p w:rsidR="00754B93" w:rsidRDefault="00754B93">
      <w:pPr>
        <w:pStyle w:val="ConsPlusNormal"/>
        <w:spacing w:before="220"/>
        <w:ind w:firstLine="540"/>
        <w:jc w:val="both"/>
      </w:pPr>
      <w:r>
        <w:lastRenderedPageBreak/>
        <w:t>48.3. В срок до 15 числа месяца, следующего за месяцем окончания действия Договора, информацию об уплаченных налогах, сборах, страховых взносах (в разрезе налогов), перечисление которых производилось в период действия Договора, по установленной Договором форме.</w:t>
      </w:r>
    </w:p>
    <w:p w:rsidR="00754B93" w:rsidRDefault="00754B93">
      <w:pPr>
        <w:pStyle w:val="ConsPlusNormal"/>
        <w:spacing w:before="220"/>
        <w:ind w:firstLine="540"/>
        <w:jc w:val="both"/>
      </w:pPr>
      <w:r>
        <w:t xml:space="preserve">49. Непредставление или несвоевременное предоставление отчетов, установленных </w:t>
      </w:r>
      <w:hyperlink w:anchor="P236">
        <w:r>
          <w:rPr>
            <w:color w:val="0000FF"/>
          </w:rPr>
          <w:t>пунктом 48</w:t>
        </w:r>
      </w:hyperlink>
      <w:r>
        <w:t xml:space="preserve"> настоящего Порядка, или предоставление недостоверных данных получателем гранта в форме субсидии является нарушением условий и порядка предоставления гранта в форме субсидии.</w:t>
      </w:r>
    </w:p>
    <w:p w:rsidR="00754B93" w:rsidRDefault="00754B93">
      <w:pPr>
        <w:pStyle w:val="ConsPlusNormal"/>
        <w:spacing w:before="220"/>
        <w:ind w:firstLine="540"/>
        <w:jc w:val="both"/>
      </w:pPr>
      <w:r>
        <w:t>Ответственность за достоверность информации, указанной в представленных отчетах, несет получатель гранта в форме субсидии.</w:t>
      </w:r>
    </w:p>
    <w:p w:rsidR="00754B93" w:rsidRDefault="00754B93">
      <w:pPr>
        <w:pStyle w:val="ConsPlusNormal"/>
        <w:spacing w:before="220"/>
        <w:ind w:firstLine="540"/>
        <w:jc w:val="both"/>
      </w:pPr>
      <w:r>
        <w:t>50.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754B93" w:rsidRDefault="00754B93">
      <w:pPr>
        <w:pStyle w:val="ConsPlusNormal"/>
        <w:spacing w:before="220"/>
        <w:ind w:firstLine="540"/>
        <w:jc w:val="both"/>
      </w:pPr>
      <w:r>
        <w:t>51. Порядок проведения проверки, рассмотрения и утверждения отчета об использовании гранта в форме субсидии:</w:t>
      </w:r>
    </w:p>
    <w:p w:rsidR="00754B93" w:rsidRDefault="00754B93">
      <w:pPr>
        <w:pStyle w:val="ConsPlusNormal"/>
        <w:spacing w:before="220"/>
        <w:ind w:firstLine="540"/>
        <w:jc w:val="both"/>
      </w:pPr>
      <w:bookmarkStart w:id="29" w:name="P245"/>
      <w:bookmarkEnd w:id="29"/>
      <w:r>
        <w:t>51.1. Проверку отчета проводит Организатор конкурсного отбора в течение 10 рабочих дней с даты получения отчета.</w:t>
      </w:r>
    </w:p>
    <w:p w:rsidR="00754B93" w:rsidRDefault="00754B93">
      <w:pPr>
        <w:pStyle w:val="ConsPlusNormal"/>
        <w:spacing w:before="220"/>
        <w:ind w:firstLine="540"/>
        <w:jc w:val="both"/>
      </w:pPr>
      <w:r>
        <w:t>51.2. Отчет рассматривается на заседании конкурсной комиссии в течение 20 рабочих дней после проведения проверки.</w:t>
      </w:r>
    </w:p>
    <w:p w:rsidR="00754B93" w:rsidRDefault="00754B93">
      <w:pPr>
        <w:pStyle w:val="ConsPlusNormal"/>
        <w:spacing w:before="220"/>
        <w:ind w:firstLine="540"/>
        <w:jc w:val="both"/>
      </w:pPr>
      <w:r>
        <w:t>51.3. При необходимости получатель гранта в форме субсидии может быть приглашен на заседание конкурсной комиссии.</w:t>
      </w:r>
    </w:p>
    <w:p w:rsidR="00754B93" w:rsidRDefault="00754B93">
      <w:pPr>
        <w:pStyle w:val="ConsPlusNormal"/>
        <w:spacing w:before="220"/>
        <w:ind w:firstLine="540"/>
        <w:jc w:val="both"/>
      </w:pPr>
      <w:bookmarkStart w:id="30" w:name="P248"/>
      <w:bookmarkEnd w:id="30"/>
      <w:r>
        <w:t xml:space="preserve">51.4. Конкурсная комиссия принимает решение об утверждении отчета об использовании гранта в форме субсидии либо представляет мотивированный отказ в его утверждении. Решение конкурсной комиссии оформляется протоколом в соответствии с </w:t>
      </w:r>
      <w:hyperlink w:anchor="P73">
        <w:r>
          <w:rPr>
            <w:color w:val="0000FF"/>
          </w:rPr>
          <w:t>пунктом 10</w:t>
        </w:r>
      </w:hyperlink>
      <w:r>
        <w:t xml:space="preserve"> настоящего Порядка.</w:t>
      </w:r>
    </w:p>
    <w:p w:rsidR="00754B93" w:rsidRDefault="00754B93">
      <w:pPr>
        <w:pStyle w:val="ConsPlusNormal"/>
        <w:spacing w:before="220"/>
        <w:ind w:firstLine="540"/>
        <w:jc w:val="both"/>
      </w:pPr>
      <w:r>
        <w:t xml:space="preserve">В случае отказа в утверждении конкурсной комиссией отчета об использовании гранта в форме субсидии получатель гранта в форме субсидии в течение 10 рабочих дней со дня получения уведомления, указанного в </w:t>
      </w:r>
      <w:hyperlink w:anchor="P250">
        <w:r>
          <w:rPr>
            <w:color w:val="0000FF"/>
          </w:rPr>
          <w:t>подпункте 51.5 пункта 51</w:t>
        </w:r>
      </w:hyperlink>
      <w:r>
        <w:t xml:space="preserve">, вправе предоставить </w:t>
      </w:r>
      <w:proofErr w:type="gramStart"/>
      <w:r>
        <w:t>Организатору конкурсного отбора</w:t>
      </w:r>
      <w:proofErr w:type="gramEnd"/>
      <w:r>
        <w:t xml:space="preserve"> уточненный отчет об использовании гранта в форме субсидии. Проверка уточненного отчета об использовании гранта в форме субсидии осуществляется в соответствии с </w:t>
      </w:r>
      <w:hyperlink w:anchor="P245">
        <w:r>
          <w:rPr>
            <w:color w:val="0000FF"/>
          </w:rPr>
          <w:t>подпунктами 51.1</w:t>
        </w:r>
      </w:hyperlink>
      <w:r>
        <w:t xml:space="preserve"> - </w:t>
      </w:r>
      <w:hyperlink w:anchor="P248">
        <w:r>
          <w:rPr>
            <w:color w:val="0000FF"/>
          </w:rPr>
          <w:t>51.4 пункта 51</w:t>
        </w:r>
      </w:hyperlink>
      <w:r>
        <w:t xml:space="preserve"> настоящего Порядка.</w:t>
      </w:r>
    </w:p>
    <w:p w:rsidR="00754B93" w:rsidRDefault="00754B93">
      <w:pPr>
        <w:pStyle w:val="ConsPlusNormal"/>
        <w:spacing w:before="220"/>
        <w:ind w:firstLine="540"/>
        <w:jc w:val="both"/>
      </w:pPr>
      <w:bookmarkStart w:id="31" w:name="P250"/>
      <w:bookmarkEnd w:id="31"/>
      <w:r>
        <w:t>51.5. Организатор конкурсного отбора в течение 5 рабочих дней со дня подписания протокола о результатах рассмотрения отчета об использовании гранта в форме субсидии направляет получателю гранта в форме субсидии уведомление о результатах рассмотрения отчета об использовании гранта в форме субсидии.</w:t>
      </w:r>
    </w:p>
    <w:p w:rsidR="00754B93" w:rsidRDefault="00754B93">
      <w:pPr>
        <w:pStyle w:val="ConsPlusNormal"/>
        <w:jc w:val="both"/>
      </w:pPr>
    </w:p>
    <w:p w:rsidR="00754B93" w:rsidRDefault="00754B93">
      <w:pPr>
        <w:pStyle w:val="ConsPlusTitle"/>
        <w:jc w:val="center"/>
        <w:outlineLvl w:val="1"/>
      </w:pPr>
      <w:bookmarkStart w:id="32" w:name="P252"/>
      <w:bookmarkEnd w:id="32"/>
      <w:r>
        <w:t>V. Требования об осуществлении контроля (мониторинга)</w:t>
      </w:r>
    </w:p>
    <w:p w:rsidR="00754B93" w:rsidRDefault="00754B93">
      <w:pPr>
        <w:pStyle w:val="ConsPlusTitle"/>
        <w:jc w:val="center"/>
      </w:pPr>
      <w:r>
        <w:t>за соблюдением условий и порядка предоставления грантов</w:t>
      </w:r>
    </w:p>
    <w:p w:rsidR="00754B93" w:rsidRDefault="00754B93">
      <w:pPr>
        <w:pStyle w:val="ConsPlusTitle"/>
        <w:jc w:val="center"/>
      </w:pPr>
      <w:r>
        <w:t>в форме субсидий и ответственности за их нарушение</w:t>
      </w:r>
    </w:p>
    <w:p w:rsidR="00754B93" w:rsidRDefault="00754B93">
      <w:pPr>
        <w:pStyle w:val="ConsPlusNormal"/>
        <w:jc w:val="both"/>
      </w:pPr>
    </w:p>
    <w:p w:rsidR="00754B93" w:rsidRDefault="00754B93">
      <w:pPr>
        <w:pStyle w:val="ConsPlusNormal"/>
        <w:ind w:firstLine="540"/>
        <w:jc w:val="both"/>
      </w:pPr>
      <w:r>
        <w:t xml:space="preserve">52.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как получателем бюджетных средств и органом муниципального финансового контроля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w:t>
      </w:r>
    </w:p>
    <w:p w:rsidR="00754B93" w:rsidRDefault="00754B93">
      <w:pPr>
        <w:pStyle w:val="ConsPlusNormal"/>
        <w:spacing w:before="220"/>
        <w:ind w:firstLine="540"/>
        <w:jc w:val="both"/>
      </w:pPr>
      <w:r>
        <w:t xml:space="preserve">53. Организатор конкурсного отбора проводит мониторинг достижения результатов предоставления грантов в форме субсидий на основании отчетов о достижении показателей результативности в соответствии с формой, установленной Договором (с приложением подтверждающих документов), представленных получателями грантов в форме субсидий согласно </w:t>
      </w:r>
      <w:hyperlink w:anchor="P239">
        <w:r>
          <w:rPr>
            <w:color w:val="0000FF"/>
          </w:rPr>
          <w:t>пункту 48.2</w:t>
        </w:r>
      </w:hyperlink>
      <w:r>
        <w:t xml:space="preserve"> настоящего Порядка.</w:t>
      </w:r>
    </w:p>
    <w:p w:rsidR="00754B93" w:rsidRDefault="00754B93">
      <w:pPr>
        <w:pStyle w:val="ConsPlusNormal"/>
        <w:spacing w:before="220"/>
        <w:ind w:firstLine="540"/>
        <w:jc w:val="both"/>
      </w:pPr>
      <w:r>
        <w:t>54. Получатели грантов в форме субсидий обязаны предоставлять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5 рабочих дней с момента получения запроса.</w:t>
      </w:r>
    </w:p>
    <w:p w:rsidR="00754B93" w:rsidRDefault="00754B93">
      <w:pPr>
        <w:pStyle w:val="ConsPlusNormal"/>
        <w:spacing w:before="220"/>
        <w:ind w:firstLine="540"/>
        <w:jc w:val="both"/>
      </w:pPr>
      <w:r>
        <w:t xml:space="preserve">55. При нарушении </w:t>
      </w:r>
      <w:hyperlink w:anchor="P207">
        <w:r>
          <w:rPr>
            <w:color w:val="0000FF"/>
          </w:rPr>
          <w:t>пунктов 39</w:t>
        </w:r>
      </w:hyperlink>
      <w:r>
        <w:t xml:space="preserve">, </w:t>
      </w:r>
      <w:hyperlink w:anchor="P212">
        <w:r>
          <w:rPr>
            <w:color w:val="0000FF"/>
          </w:rPr>
          <w:t>40</w:t>
        </w:r>
      </w:hyperlink>
      <w:r>
        <w:t xml:space="preserve">, </w:t>
      </w:r>
      <w:hyperlink w:anchor="P213">
        <w:r>
          <w:rPr>
            <w:color w:val="0000FF"/>
          </w:rPr>
          <w:t>41</w:t>
        </w:r>
      </w:hyperlink>
      <w:r>
        <w:t xml:space="preserve">, </w:t>
      </w:r>
      <w:hyperlink w:anchor="P220">
        <w:r>
          <w:rPr>
            <w:color w:val="0000FF"/>
          </w:rPr>
          <w:t>42</w:t>
        </w:r>
      </w:hyperlink>
      <w:r>
        <w:t xml:space="preserve"> и </w:t>
      </w:r>
      <w:hyperlink w:anchor="P236">
        <w:r>
          <w:rPr>
            <w:color w:val="0000FF"/>
          </w:rPr>
          <w:t>48</w:t>
        </w:r>
      </w:hyperlink>
      <w:r>
        <w:t xml:space="preserve"> настоящего Порядка гранты в форме субсидий подлежат возврату в Городской бюджет.</w:t>
      </w:r>
    </w:p>
    <w:p w:rsidR="00754B93" w:rsidRDefault="00754B93">
      <w:pPr>
        <w:pStyle w:val="ConsPlusNormal"/>
        <w:spacing w:before="220"/>
        <w:ind w:firstLine="540"/>
        <w:jc w:val="both"/>
      </w:pPr>
      <w:r>
        <w:t xml:space="preserve">В случае, если средства грантов в форме субсидий не использованы полностью на расходы, указанные в </w:t>
      </w:r>
      <w:hyperlink w:anchor="P213">
        <w:r>
          <w:rPr>
            <w:color w:val="0000FF"/>
          </w:rPr>
          <w:t>пункте 41</w:t>
        </w:r>
      </w:hyperlink>
      <w:r>
        <w:t xml:space="preserve"> настоящего Порядка, при условии согласования конкурсной комиссией Уточненного плана, получатели грантов в форме субсидий обязаны вернуть в Городской бюджет неиспользованные средства грантов в форме субсидий.</w:t>
      </w:r>
    </w:p>
    <w:p w:rsidR="00754B93" w:rsidRDefault="00754B93">
      <w:pPr>
        <w:pStyle w:val="ConsPlusNormal"/>
        <w:spacing w:before="220"/>
        <w:ind w:firstLine="540"/>
        <w:jc w:val="both"/>
      </w:pPr>
      <w:r>
        <w:t>Для целей возврата грантов в форме субсидий (в том числе в случае частичного использования грантов в форме субсидий в сумме остатка средств грантов в форме субсидий, не использованной получателями грантов в форме субсидий) Главный распорядитель как получатель бюджетных средств в письменном виде направляет получателям грантов в форме субсидий уведомления о возврате грантов в форме субсидий с указанием платежных реквизитов и суммы, подлежащей возврату в Городской бюджет (далее - Уведомление о возврате).</w:t>
      </w:r>
    </w:p>
    <w:p w:rsidR="00754B93" w:rsidRDefault="00754B93">
      <w:pPr>
        <w:pStyle w:val="ConsPlusNormal"/>
        <w:spacing w:before="220"/>
        <w:ind w:firstLine="540"/>
        <w:jc w:val="both"/>
      </w:pPr>
      <w:r>
        <w:t>Возврат грантов в форме субсидий в Городской бюджет в размере, указанном в Уведомлении о возврате, осуществляется в течение 15 рабочих дней с даты получения Уведомления о возврате.</w:t>
      </w:r>
    </w:p>
    <w:p w:rsidR="00754B93" w:rsidRDefault="00754B93">
      <w:pPr>
        <w:pStyle w:val="ConsPlusNormal"/>
        <w:spacing w:before="220"/>
        <w:ind w:firstLine="540"/>
        <w:jc w:val="both"/>
      </w:pPr>
      <w:r>
        <w:t>56. Грант в форме субсидии подлежит возврату в городской бюджет в случае:</w:t>
      </w:r>
    </w:p>
    <w:p w:rsidR="00754B93" w:rsidRDefault="00754B93">
      <w:pPr>
        <w:pStyle w:val="ConsPlusNormal"/>
        <w:spacing w:before="220"/>
        <w:ind w:firstLine="540"/>
        <w:jc w:val="both"/>
      </w:pPr>
      <w:r>
        <w:t>56.1. Неиспользования в течение 1 года гранта в форме субсидии в размере, указанном в Договоре.</w:t>
      </w:r>
    </w:p>
    <w:p w:rsidR="00754B93" w:rsidRDefault="00754B93">
      <w:pPr>
        <w:pStyle w:val="ConsPlusNormal"/>
        <w:spacing w:before="220"/>
        <w:ind w:firstLine="540"/>
        <w:jc w:val="both"/>
      </w:pPr>
      <w:r>
        <w:t>56.2. При выявлении факта нецелевого использования гранта в форме субсидии и (или) ненадлежащего исполнения Договора.</w:t>
      </w:r>
    </w:p>
    <w:p w:rsidR="00754B93" w:rsidRDefault="00754B93">
      <w:pPr>
        <w:pStyle w:val="ConsPlusNormal"/>
        <w:spacing w:before="220"/>
        <w:ind w:firstLine="540"/>
        <w:jc w:val="both"/>
      </w:pPr>
      <w:r>
        <w:t xml:space="preserve">56.3. Использования гранта в форме субсидии на расходы, указанные в </w:t>
      </w:r>
      <w:hyperlink w:anchor="P220">
        <w:r>
          <w:rPr>
            <w:color w:val="0000FF"/>
          </w:rPr>
          <w:t>пункте 42</w:t>
        </w:r>
      </w:hyperlink>
      <w:r>
        <w:t xml:space="preserve"> настоящего Порядка.</w:t>
      </w:r>
    </w:p>
    <w:p w:rsidR="00754B93" w:rsidRDefault="00754B93">
      <w:pPr>
        <w:pStyle w:val="ConsPlusNormal"/>
        <w:spacing w:before="220"/>
        <w:ind w:firstLine="540"/>
        <w:jc w:val="both"/>
      </w:pPr>
      <w:r>
        <w:t>56.4. Нарушения получателем гранта в форме субсидии условий и требований предоставления гранта в форме субсидии, установленных настоящим Порядком и заключенным Договором, выявленные в том числе по фактам проверок, проведенных Главным распорядителем как получателем бюджетных средств и (или) органом муниципального финансового контроля.</w:t>
      </w:r>
    </w:p>
    <w:p w:rsidR="00754B93" w:rsidRDefault="00754B93">
      <w:pPr>
        <w:pStyle w:val="ConsPlusNormal"/>
        <w:spacing w:before="220"/>
        <w:ind w:firstLine="540"/>
        <w:jc w:val="both"/>
      </w:pPr>
      <w:r>
        <w:t>56.5. 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отчетности в установленный срок).</w:t>
      </w:r>
    </w:p>
    <w:p w:rsidR="00754B93" w:rsidRDefault="00754B93">
      <w:pPr>
        <w:pStyle w:val="ConsPlusNormal"/>
        <w:spacing w:before="220"/>
        <w:ind w:firstLine="540"/>
        <w:jc w:val="both"/>
      </w:pPr>
      <w:r>
        <w:t xml:space="preserve">56.6. Недостижения показателей результативности, установленных </w:t>
      </w:r>
      <w:hyperlink w:anchor="P207">
        <w:r>
          <w:rPr>
            <w:color w:val="0000FF"/>
          </w:rPr>
          <w:t>пунктом 39</w:t>
        </w:r>
      </w:hyperlink>
      <w:r>
        <w:t xml:space="preserve"> настоящего Порядка.</w:t>
      </w:r>
    </w:p>
    <w:p w:rsidR="00754B93" w:rsidRDefault="00754B93">
      <w:pPr>
        <w:pStyle w:val="ConsPlusNormal"/>
        <w:spacing w:before="220"/>
        <w:ind w:firstLine="540"/>
        <w:jc w:val="both"/>
      </w:pPr>
      <w:r>
        <w:t>В случае частичного недостижения показателей результативности, установленных при предоставлении гранта в форме субсидии, размер гранта в форме субсидии, подлежащий частичному возврату в Городской бюджет, рассчитывается по формуле:</w:t>
      </w:r>
    </w:p>
    <w:p w:rsidR="00754B93" w:rsidRDefault="00754B93">
      <w:pPr>
        <w:pStyle w:val="ConsPlusNormal"/>
        <w:jc w:val="both"/>
      </w:pPr>
    </w:p>
    <w:p w:rsidR="00754B93" w:rsidRDefault="00754B93">
      <w:pPr>
        <w:pStyle w:val="ConsPlusNormal"/>
        <w:jc w:val="center"/>
      </w:pPr>
      <w:r>
        <w:t>V = S x P</w:t>
      </w:r>
      <w:r>
        <w:rPr>
          <w:vertAlign w:val="subscript"/>
        </w:rPr>
        <w:t>срн</w:t>
      </w:r>
      <w:r>
        <w:t xml:space="preserve"> x 0,5, где:</w:t>
      </w:r>
    </w:p>
    <w:p w:rsidR="00754B93" w:rsidRDefault="00754B93">
      <w:pPr>
        <w:pStyle w:val="ConsPlusNormal"/>
        <w:jc w:val="both"/>
      </w:pPr>
    </w:p>
    <w:p w:rsidR="00754B93" w:rsidRDefault="00754B93">
      <w:pPr>
        <w:pStyle w:val="ConsPlusNormal"/>
        <w:ind w:firstLine="540"/>
        <w:jc w:val="both"/>
      </w:pPr>
      <w:r>
        <w:t>V - размер гранта в форме субсидии, подлежащего возврату в Городской бюджет, руб.;</w:t>
      </w:r>
    </w:p>
    <w:p w:rsidR="00754B93" w:rsidRDefault="00754B93">
      <w:pPr>
        <w:pStyle w:val="ConsPlusNormal"/>
        <w:spacing w:before="220"/>
        <w:ind w:firstLine="540"/>
        <w:jc w:val="both"/>
      </w:pPr>
      <w:r>
        <w:t>S - размер полученного гранта в форме субсидии, руб.;</w:t>
      </w:r>
    </w:p>
    <w:p w:rsidR="00754B93" w:rsidRDefault="00754B93">
      <w:pPr>
        <w:pStyle w:val="ConsPlusNormal"/>
        <w:spacing w:before="220"/>
        <w:ind w:firstLine="540"/>
        <w:jc w:val="both"/>
      </w:pPr>
      <w:r>
        <w:lastRenderedPageBreak/>
        <w:t>P</w:t>
      </w:r>
      <w:r>
        <w:rPr>
          <w:vertAlign w:val="subscript"/>
        </w:rPr>
        <w:t>срн</w:t>
      </w:r>
      <w:r>
        <w:t xml:space="preserve"> - среднее значение процента невыполнения показателей результативности, которое рассчитывается следующим образом:</w:t>
      </w:r>
    </w:p>
    <w:p w:rsidR="00754B93" w:rsidRDefault="00754B93">
      <w:pPr>
        <w:pStyle w:val="ConsPlusNormal"/>
        <w:jc w:val="both"/>
      </w:pPr>
    </w:p>
    <w:p w:rsidR="00754B93" w:rsidRDefault="00754B93">
      <w:pPr>
        <w:pStyle w:val="ConsPlusNormal"/>
        <w:jc w:val="center"/>
      </w:pPr>
      <w:r>
        <w:t>P</w:t>
      </w:r>
      <w:r>
        <w:rPr>
          <w:vertAlign w:val="subscript"/>
        </w:rPr>
        <w:t>срн</w:t>
      </w:r>
      <w:r>
        <w:t xml:space="preserve"> = 100% - P</w:t>
      </w:r>
      <w:r>
        <w:rPr>
          <w:vertAlign w:val="subscript"/>
        </w:rPr>
        <w:t>ср</w:t>
      </w:r>
      <w:r>
        <w:t>, где:</w:t>
      </w:r>
    </w:p>
    <w:p w:rsidR="00754B93" w:rsidRDefault="00754B93">
      <w:pPr>
        <w:pStyle w:val="ConsPlusNormal"/>
        <w:jc w:val="both"/>
      </w:pPr>
    </w:p>
    <w:p w:rsidR="00754B93" w:rsidRDefault="00754B93">
      <w:pPr>
        <w:pStyle w:val="ConsPlusNormal"/>
        <w:ind w:firstLine="540"/>
        <w:jc w:val="both"/>
      </w:pPr>
      <w:r>
        <w:t>P</w:t>
      </w:r>
      <w:r>
        <w:rPr>
          <w:vertAlign w:val="subscript"/>
        </w:rPr>
        <w:t>ср</w:t>
      </w:r>
      <w:r>
        <w:t xml:space="preserve"> - среднее значение процента выполнения показателей результативности, рассчитываемое по следующей формуле:</w:t>
      </w:r>
    </w:p>
    <w:p w:rsidR="00754B93" w:rsidRDefault="00754B93">
      <w:pPr>
        <w:pStyle w:val="ConsPlusNormal"/>
        <w:jc w:val="both"/>
      </w:pPr>
    </w:p>
    <w:p w:rsidR="00754B93" w:rsidRDefault="00754B93">
      <w:pPr>
        <w:pStyle w:val="ConsPlusNormal"/>
        <w:jc w:val="center"/>
      </w:pPr>
      <w:r>
        <w:rPr>
          <w:noProof/>
          <w:position w:val="-26"/>
        </w:rPr>
        <w:drawing>
          <wp:inline distT="0" distB="0" distL="0" distR="0">
            <wp:extent cx="118999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9990" cy="477520"/>
                    </a:xfrm>
                    <a:prstGeom prst="rect">
                      <a:avLst/>
                    </a:prstGeom>
                    <a:noFill/>
                    <a:ln>
                      <a:noFill/>
                    </a:ln>
                  </pic:spPr>
                </pic:pic>
              </a:graphicData>
            </a:graphic>
          </wp:inline>
        </w:drawing>
      </w:r>
    </w:p>
    <w:p w:rsidR="00754B93" w:rsidRDefault="00754B93">
      <w:pPr>
        <w:pStyle w:val="ConsPlusNormal"/>
        <w:jc w:val="both"/>
      </w:pPr>
    </w:p>
    <w:p w:rsidR="00754B93" w:rsidRDefault="00754B93">
      <w:pPr>
        <w:pStyle w:val="ConsPlusNormal"/>
        <w:ind w:firstLine="540"/>
        <w:jc w:val="both"/>
      </w:pPr>
      <w:r>
        <w:t>P</w:t>
      </w:r>
      <w:r>
        <w:rPr>
          <w:vertAlign w:val="subscript"/>
        </w:rPr>
        <w:t>i</w:t>
      </w:r>
      <w:r>
        <w:t xml:space="preserve"> - значение процента выполнения i-го показателя результативности, процент;</w:t>
      </w:r>
    </w:p>
    <w:p w:rsidR="00754B93" w:rsidRDefault="00754B93">
      <w:pPr>
        <w:pStyle w:val="ConsPlusNormal"/>
        <w:spacing w:before="220"/>
        <w:ind w:firstLine="540"/>
        <w:jc w:val="both"/>
      </w:pPr>
      <w:r>
        <w:rPr>
          <w:noProof/>
          <w:position w:val="-26"/>
        </w:rPr>
        <w:drawing>
          <wp:inline distT="0" distB="0" distL="0" distR="0">
            <wp:extent cx="402590" cy="4775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2590" cy="477520"/>
                    </a:xfrm>
                    <a:prstGeom prst="rect">
                      <a:avLst/>
                    </a:prstGeom>
                    <a:noFill/>
                    <a:ln>
                      <a:noFill/>
                    </a:ln>
                  </pic:spPr>
                </pic:pic>
              </a:graphicData>
            </a:graphic>
          </wp:inline>
        </w:drawing>
      </w:r>
      <w:r>
        <w:t xml:space="preserve"> - сумма значений процентов выполнения показателей результативности, процент;</w:t>
      </w:r>
    </w:p>
    <w:p w:rsidR="00754B93" w:rsidRDefault="00754B93">
      <w:pPr>
        <w:pStyle w:val="ConsPlusNormal"/>
        <w:spacing w:before="220"/>
        <w:ind w:firstLine="540"/>
        <w:jc w:val="both"/>
      </w:pPr>
      <w:r>
        <w:t>n - количество показателей результативности.</w:t>
      </w:r>
    </w:p>
    <w:p w:rsidR="00754B93" w:rsidRDefault="00754B93">
      <w:pPr>
        <w:pStyle w:val="ConsPlusNormal"/>
        <w:spacing w:before="220"/>
        <w:ind w:firstLine="540"/>
        <w:jc w:val="both"/>
      </w:pPr>
      <w:r>
        <w:t>57. В случае неисполнения получателями грантов в форме субсидий требований о возврате грантов в форме субсидий Главный распорядитель как получатель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 в соответствии с законодательством Российской Федерации.</w:t>
      </w:r>
    </w:p>
    <w:p w:rsidR="00754B93" w:rsidRDefault="00754B93">
      <w:pPr>
        <w:pStyle w:val="ConsPlusNormal"/>
        <w:spacing w:before="220"/>
        <w:ind w:firstLine="540"/>
        <w:jc w:val="both"/>
      </w:pPr>
      <w:r>
        <w:t>58. Возврат средств грантов в форме субсидий в Городской бюджет получателями грантов в форме субсидий не осуществляется в следующих случаях:</w:t>
      </w:r>
    </w:p>
    <w:p w:rsidR="00754B93" w:rsidRDefault="00754B93">
      <w:pPr>
        <w:pStyle w:val="ConsPlusNormal"/>
        <w:spacing w:before="220"/>
        <w:ind w:firstLine="540"/>
        <w:jc w:val="both"/>
      </w:pPr>
      <w:bookmarkStart w:id="33" w:name="P289"/>
      <w:bookmarkEnd w:id="33"/>
      <w:r>
        <w:t xml:space="preserve">58.1.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9">
        <w:r>
          <w:rPr>
            <w:color w:val="0000FF"/>
          </w:rPr>
          <w:t>статьей 401</w:t>
        </w:r>
      </w:hyperlink>
      <w:r>
        <w:t xml:space="preserve"> Гражданского кодекса Российской Федерации).</w:t>
      </w:r>
    </w:p>
    <w:p w:rsidR="00754B93" w:rsidRDefault="00754B93">
      <w:pPr>
        <w:pStyle w:val="ConsPlusNormal"/>
        <w:spacing w:before="220"/>
        <w:ind w:firstLine="540"/>
        <w:jc w:val="both"/>
      </w:pPr>
      <w:bookmarkStart w:id="34" w:name="P290"/>
      <w:bookmarkEnd w:id="34"/>
      <w:r>
        <w:t>58.2. В случае смерти получателя гранта в форме субсидии.</w:t>
      </w:r>
    </w:p>
    <w:p w:rsidR="00754B93" w:rsidRDefault="00754B93">
      <w:pPr>
        <w:pStyle w:val="ConsPlusNormal"/>
        <w:spacing w:before="220"/>
        <w:ind w:firstLine="540"/>
        <w:jc w:val="both"/>
      </w:pPr>
      <w:bookmarkStart w:id="35" w:name="P291"/>
      <w:bookmarkEnd w:id="35"/>
      <w:r>
        <w:t xml:space="preserve">58.3. В случае призыва получателя гранта в форме субсидии на военную службу по мобилизации в Вооруженные Силы Российской Федерации в соответствии с </w:t>
      </w:r>
      <w:hyperlink r:id="rId30">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754B93" w:rsidRDefault="00754B93">
      <w:pPr>
        <w:pStyle w:val="ConsPlusNormal"/>
        <w:spacing w:before="220"/>
        <w:ind w:firstLine="540"/>
        <w:jc w:val="both"/>
      </w:pPr>
      <w:bookmarkStart w:id="36" w:name="P292"/>
      <w:bookmarkEnd w:id="36"/>
      <w:r>
        <w:t xml:space="preserve">59. При наличии обстоятельств, указанных в </w:t>
      </w:r>
      <w:hyperlink w:anchor="P289">
        <w:r>
          <w:rPr>
            <w:color w:val="0000FF"/>
          </w:rPr>
          <w:t>подпунктах 58.1</w:t>
        </w:r>
      </w:hyperlink>
      <w:r>
        <w:t xml:space="preserve"> и </w:t>
      </w:r>
      <w:hyperlink w:anchor="P291">
        <w:r>
          <w:rPr>
            <w:color w:val="0000FF"/>
          </w:rPr>
          <w:t>58.3 пункта 58</w:t>
        </w:r>
      </w:hyperlink>
      <w:r>
        <w:t xml:space="preserve"> настоящего Порядка, получатели грантов в форме субсидий направляют Организатору конкурсного отбора обращения в произвольной форме с указанием обстоятельств, предусмотренных указанными подпунктами, заверенные получателями грантов в форме субсидий и печатью (при наличии), с приложением подтверждающих документов (далее - обращение, документы).</w:t>
      </w:r>
    </w:p>
    <w:p w:rsidR="00754B93" w:rsidRDefault="00754B93">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754B93" w:rsidRDefault="00754B93">
      <w:pPr>
        <w:pStyle w:val="ConsPlusNormal"/>
        <w:spacing w:before="220"/>
        <w:ind w:firstLine="540"/>
        <w:jc w:val="both"/>
      </w:pPr>
      <w:r>
        <w:t xml:space="preserve">60. В течение 2 рабочих дней со дня получения обращения, указанного в </w:t>
      </w:r>
      <w:hyperlink w:anchor="P292">
        <w:r>
          <w:rPr>
            <w:color w:val="0000FF"/>
          </w:rPr>
          <w:t>пункте 59</w:t>
        </w:r>
      </w:hyperlink>
      <w:r>
        <w:t xml:space="preserve"> настоящего Порядка, Организатор конкурсного отбора направляет на рассмотрение конкурсной комиссии представленные в соответствии с </w:t>
      </w:r>
      <w:hyperlink w:anchor="P292">
        <w:r>
          <w:rPr>
            <w:color w:val="0000FF"/>
          </w:rPr>
          <w:t>пунктом 59</w:t>
        </w:r>
      </w:hyperlink>
      <w:r>
        <w:t xml:space="preserve"> настоящего Порядка получателем гранта в форме субсидии обращение и документы.</w:t>
      </w:r>
    </w:p>
    <w:p w:rsidR="00754B93" w:rsidRDefault="00754B93">
      <w:pPr>
        <w:pStyle w:val="ConsPlusNormal"/>
        <w:spacing w:before="220"/>
        <w:ind w:firstLine="540"/>
        <w:jc w:val="both"/>
      </w:pPr>
      <w:r>
        <w:t xml:space="preserve">61. В течение 5 рабочих дней со дня поступления от Организатора конкурсного отбора обращения и документов конкурсная комиссия рассматривает их и выносит одно из следующих </w:t>
      </w:r>
      <w:r>
        <w:lastRenderedPageBreak/>
        <w:t>решений:</w:t>
      </w:r>
    </w:p>
    <w:p w:rsidR="00754B93" w:rsidRDefault="00754B93">
      <w:pPr>
        <w:pStyle w:val="ConsPlusNormal"/>
        <w:spacing w:before="220"/>
        <w:ind w:firstLine="540"/>
        <w:jc w:val="both"/>
      </w:pPr>
      <w:r>
        <w:t>61.1. Об освобождении получателя гранта в форме субсидии от возврата средств гранта в форме субсидии в Городской бюджет.</w:t>
      </w:r>
    </w:p>
    <w:p w:rsidR="00754B93" w:rsidRDefault="00754B93">
      <w:pPr>
        <w:pStyle w:val="ConsPlusNormal"/>
        <w:spacing w:before="220"/>
        <w:ind w:firstLine="540"/>
        <w:jc w:val="both"/>
      </w:pPr>
      <w:r>
        <w:t>61.2. Об отказе в освобождении получателя гранта в форме субсидии от возврата средств гранта в форме субсидии в Городской бюджет.</w:t>
      </w:r>
    </w:p>
    <w:p w:rsidR="00754B93" w:rsidRDefault="00754B93">
      <w:pPr>
        <w:pStyle w:val="ConsPlusNormal"/>
        <w:spacing w:before="220"/>
        <w:ind w:firstLine="540"/>
        <w:jc w:val="both"/>
      </w:pPr>
      <w:r>
        <w:t xml:space="preserve">Решение конкурсной комиссии оформляется в форме протокола в соответствии с </w:t>
      </w:r>
      <w:hyperlink w:anchor="P73">
        <w:r>
          <w:rPr>
            <w:color w:val="0000FF"/>
          </w:rPr>
          <w:t>пунктом 10</w:t>
        </w:r>
      </w:hyperlink>
      <w:r>
        <w:t xml:space="preserve"> настоящего Порядка.</w:t>
      </w:r>
    </w:p>
    <w:p w:rsidR="00754B93" w:rsidRDefault="00754B93">
      <w:pPr>
        <w:pStyle w:val="ConsPlusNormal"/>
        <w:spacing w:before="220"/>
        <w:ind w:firstLine="540"/>
        <w:jc w:val="both"/>
      </w:pPr>
      <w:r>
        <w:t>Информация о принятом конкурсной комиссией решении направляется получателю гранта в форме субсидии в срок не позднее 5 рабочих дней, следующих за днем принятия решения конкурсной комиссии.</w:t>
      </w:r>
    </w:p>
    <w:p w:rsidR="00754B93" w:rsidRDefault="00754B93">
      <w:pPr>
        <w:pStyle w:val="ConsPlusNormal"/>
        <w:spacing w:before="220"/>
        <w:ind w:firstLine="540"/>
        <w:jc w:val="both"/>
      </w:pPr>
      <w:r>
        <w:t xml:space="preserve">62. При наличии обстоятельств, указанных в </w:t>
      </w:r>
      <w:hyperlink w:anchor="P290">
        <w:r>
          <w:rPr>
            <w:color w:val="0000FF"/>
          </w:rPr>
          <w:t>подпункте 58.2 пункта 58</w:t>
        </w:r>
      </w:hyperlink>
      <w:r>
        <w:t xml:space="preserve">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комиссии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754B93" w:rsidRDefault="00754B93">
      <w:pPr>
        <w:pStyle w:val="ConsPlusNormal"/>
        <w:spacing w:before="220"/>
        <w:ind w:firstLine="540"/>
        <w:jc w:val="both"/>
      </w:pPr>
      <w:r>
        <w:t xml:space="preserve">Решение конкурсной комиссии оформляется в форме протокола в соответствии с </w:t>
      </w:r>
      <w:hyperlink w:anchor="P73">
        <w:r>
          <w:rPr>
            <w:color w:val="0000FF"/>
          </w:rPr>
          <w:t>пунктом 10</w:t>
        </w:r>
      </w:hyperlink>
      <w:r>
        <w:t xml:space="preserve"> настоящего Порядка.</w:t>
      </w:r>
    </w:p>
    <w:p w:rsidR="00754B93" w:rsidRDefault="00754B93">
      <w:pPr>
        <w:pStyle w:val="ConsPlusNormal"/>
        <w:spacing w:before="220"/>
        <w:ind w:firstLine="540"/>
        <w:jc w:val="both"/>
      </w:pPr>
      <w:r>
        <w:t>63. Вопросы, не урегулированные настоящим Порядком, решаются в соответствии с законодательством Российской Федерации, Ненецкого автономного округа и муниципального образования "Городской округ "Город Нарьян-Мар".</w:t>
      </w: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right"/>
        <w:outlineLvl w:val="1"/>
      </w:pPr>
      <w:r>
        <w:t>Приложение 1</w:t>
      </w:r>
    </w:p>
    <w:p w:rsidR="00754B93" w:rsidRDefault="00754B93">
      <w:pPr>
        <w:pStyle w:val="ConsPlusNormal"/>
        <w:jc w:val="right"/>
      </w:pPr>
      <w:r>
        <w:t>к Порядку предоставления грантов</w:t>
      </w:r>
    </w:p>
    <w:p w:rsidR="00754B93" w:rsidRDefault="00754B93">
      <w:pPr>
        <w:pStyle w:val="ConsPlusNormal"/>
        <w:jc w:val="right"/>
      </w:pPr>
      <w:r>
        <w:t>в форме субсидий начинающим</w:t>
      </w:r>
    </w:p>
    <w:p w:rsidR="00754B93" w:rsidRDefault="00754B93">
      <w:pPr>
        <w:pStyle w:val="ConsPlusNormal"/>
        <w:jc w:val="right"/>
      </w:pPr>
      <w:r>
        <w:t>субъектам малого и среднего</w:t>
      </w:r>
    </w:p>
    <w:p w:rsidR="00754B93" w:rsidRDefault="00754B93">
      <w:pPr>
        <w:pStyle w:val="ConsPlusNormal"/>
        <w:jc w:val="right"/>
      </w:pPr>
      <w:r>
        <w:t>предпринимательства на создание</w:t>
      </w:r>
    </w:p>
    <w:p w:rsidR="00754B93" w:rsidRDefault="00754B93">
      <w:pPr>
        <w:pStyle w:val="ConsPlusNormal"/>
        <w:jc w:val="right"/>
      </w:pPr>
      <w:r>
        <w:t>собственного бизнеса</w:t>
      </w:r>
    </w:p>
    <w:p w:rsidR="00754B93" w:rsidRDefault="00754B93">
      <w:pPr>
        <w:pStyle w:val="ConsPlusNormal"/>
        <w:jc w:val="both"/>
      </w:pPr>
    </w:p>
    <w:p w:rsidR="00754B93" w:rsidRDefault="00754B93">
      <w:pPr>
        <w:pStyle w:val="ConsPlusTitle"/>
        <w:jc w:val="center"/>
      </w:pPr>
      <w:bookmarkStart w:id="37" w:name="P315"/>
      <w:bookmarkEnd w:id="37"/>
      <w:r>
        <w:t>Журнал</w:t>
      </w:r>
    </w:p>
    <w:p w:rsidR="00754B93" w:rsidRDefault="00754B93">
      <w:pPr>
        <w:pStyle w:val="ConsPlusTitle"/>
        <w:jc w:val="center"/>
      </w:pPr>
      <w:r>
        <w:t>заявок на участие в конкурсном отборе по предоставлению</w:t>
      </w:r>
    </w:p>
    <w:p w:rsidR="00754B93" w:rsidRDefault="00754B93">
      <w:pPr>
        <w:pStyle w:val="ConsPlusTitle"/>
        <w:jc w:val="center"/>
      </w:pPr>
      <w:r>
        <w:t>грантов в форме субсидий начинающим субъектам малого</w:t>
      </w:r>
    </w:p>
    <w:p w:rsidR="00754B93" w:rsidRDefault="00754B93">
      <w:pPr>
        <w:pStyle w:val="ConsPlusTitle"/>
        <w:jc w:val="center"/>
      </w:pPr>
      <w:r>
        <w:t>и среднего предпринимательства на создание</w:t>
      </w:r>
    </w:p>
    <w:p w:rsidR="00754B93" w:rsidRDefault="00754B93">
      <w:pPr>
        <w:pStyle w:val="ConsPlusTitle"/>
        <w:jc w:val="center"/>
      </w:pPr>
      <w:r>
        <w:t>собственного бизнеса</w:t>
      </w:r>
    </w:p>
    <w:p w:rsidR="00754B93" w:rsidRDefault="00754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10"/>
        <w:gridCol w:w="1417"/>
        <w:gridCol w:w="2608"/>
        <w:gridCol w:w="1531"/>
      </w:tblGrid>
      <w:tr w:rsidR="00754B93">
        <w:tc>
          <w:tcPr>
            <w:tcW w:w="567" w:type="dxa"/>
          </w:tcPr>
          <w:p w:rsidR="00754B93" w:rsidRDefault="00754B93">
            <w:pPr>
              <w:pStyle w:val="ConsPlusNormal"/>
              <w:jc w:val="center"/>
            </w:pPr>
            <w:r>
              <w:t>N п/п</w:t>
            </w:r>
          </w:p>
        </w:tc>
        <w:tc>
          <w:tcPr>
            <w:tcW w:w="2910" w:type="dxa"/>
          </w:tcPr>
          <w:p w:rsidR="00754B93" w:rsidRDefault="00754B93">
            <w:pPr>
              <w:pStyle w:val="ConsPlusNormal"/>
              <w:jc w:val="center"/>
            </w:pPr>
            <w:r>
              <w:t>Фамилия, имя, отчество (последнее - при наличии) участника конкурсного отбора</w:t>
            </w:r>
          </w:p>
        </w:tc>
        <w:tc>
          <w:tcPr>
            <w:tcW w:w="1417" w:type="dxa"/>
          </w:tcPr>
          <w:p w:rsidR="00754B93" w:rsidRDefault="00754B93">
            <w:pPr>
              <w:pStyle w:val="ConsPlusNormal"/>
              <w:jc w:val="center"/>
            </w:pPr>
            <w:r>
              <w:t>Дата и время подачи заявки</w:t>
            </w:r>
          </w:p>
        </w:tc>
        <w:tc>
          <w:tcPr>
            <w:tcW w:w="2608" w:type="dxa"/>
          </w:tcPr>
          <w:p w:rsidR="00754B93" w:rsidRDefault="00754B93">
            <w:pPr>
              <w:pStyle w:val="ConsPlusNormal"/>
              <w:jc w:val="center"/>
            </w:pPr>
            <w:r>
              <w:t>Документ, подтверждающий полномочия участника конкурсного отбора</w:t>
            </w:r>
          </w:p>
        </w:tc>
        <w:tc>
          <w:tcPr>
            <w:tcW w:w="1531" w:type="dxa"/>
          </w:tcPr>
          <w:p w:rsidR="00754B93" w:rsidRDefault="00754B93">
            <w:pPr>
              <w:pStyle w:val="ConsPlusNormal"/>
              <w:jc w:val="center"/>
            </w:pPr>
            <w:r>
              <w:t>Номер контактного телефона</w:t>
            </w:r>
          </w:p>
        </w:tc>
      </w:tr>
      <w:tr w:rsidR="00754B93">
        <w:tc>
          <w:tcPr>
            <w:tcW w:w="567" w:type="dxa"/>
          </w:tcPr>
          <w:p w:rsidR="00754B93" w:rsidRDefault="00754B93">
            <w:pPr>
              <w:pStyle w:val="ConsPlusNormal"/>
              <w:jc w:val="center"/>
            </w:pPr>
            <w:r>
              <w:t>1</w:t>
            </w:r>
          </w:p>
        </w:tc>
        <w:tc>
          <w:tcPr>
            <w:tcW w:w="2910" w:type="dxa"/>
          </w:tcPr>
          <w:p w:rsidR="00754B93" w:rsidRDefault="00754B93">
            <w:pPr>
              <w:pStyle w:val="ConsPlusNormal"/>
            </w:pPr>
          </w:p>
        </w:tc>
        <w:tc>
          <w:tcPr>
            <w:tcW w:w="1417" w:type="dxa"/>
          </w:tcPr>
          <w:p w:rsidR="00754B93" w:rsidRDefault="00754B93">
            <w:pPr>
              <w:pStyle w:val="ConsPlusNormal"/>
            </w:pPr>
          </w:p>
        </w:tc>
        <w:tc>
          <w:tcPr>
            <w:tcW w:w="2608" w:type="dxa"/>
          </w:tcPr>
          <w:p w:rsidR="00754B93" w:rsidRDefault="00754B93">
            <w:pPr>
              <w:pStyle w:val="ConsPlusNormal"/>
            </w:pPr>
          </w:p>
        </w:tc>
        <w:tc>
          <w:tcPr>
            <w:tcW w:w="1531" w:type="dxa"/>
          </w:tcPr>
          <w:p w:rsidR="00754B93" w:rsidRDefault="00754B93">
            <w:pPr>
              <w:pStyle w:val="ConsPlusNormal"/>
            </w:pPr>
          </w:p>
        </w:tc>
      </w:tr>
      <w:tr w:rsidR="00754B93">
        <w:tc>
          <w:tcPr>
            <w:tcW w:w="567" w:type="dxa"/>
          </w:tcPr>
          <w:p w:rsidR="00754B93" w:rsidRDefault="00754B93">
            <w:pPr>
              <w:pStyle w:val="ConsPlusNormal"/>
              <w:jc w:val="center"/>
            </w:pPr>
            <w:r>
              <w:t>2</w:t>
            </w:r>
          </w:p>
        </w:tc>
        <w:tc>
          <w:tcPr>
            <w:tcW w:w="2910" w:type="dxa"/>
          </w:tcPr>
          <w:p w:rsidR="00754B93" w:rsidRDefault="00754B93">
            <w:pPr>
              <w:pStyle w:val="ConsPlusNormal"/>
            </w:pPr>
          </w:p>
        </w:tc>
        <w:tc>
          <w:tcPr>
            <w:tcW w:w="1417" w:type="dxa"/>
          </w:tcPr>
          <w:p w:rsidR="00754B93" w:rsidRDefault="00754B93">
            <w:pPr>
              <w:pStyle w:val="ConsPlusNormal"/>
            </w:pPr>
          </w:p>
        </w:tc>
        <w:tc>
          <w:tcPr>
            <w:tcW w:w="2608" w:type="dxa"/>
          </w:tcPr>
          <w:p w:rsidR="00754B93" w:rsidRDefault="00754B93">
            <w:pPr>
              <w:pStyle w:val="ConsPlusNormal"/>
            </w:pPr>
          </w:p>
        </w:tc>
        <w:tc>
          <w:tcPr>
            <w:tcW w:w="1531" w:type="dxa"/>
          </w:tcPr>
          <w:p w:rsidR="00754B93" w:rsidRDefault="00754B93">
            <w:pPr>
              <w:pStyle w:val="ConsPlusNormal"/>
            </w:pPr>
          </w:p>
        </w:tc>
      </w:tr>
      <w:tr w:rsidR="00754B93">
        <w:tc>
          <w:tcPr>
            <w:tcW w:w="567" w:type="dxa"/>
          </w:tcPr>
          <w:p w:rsidR="00754B93" w:rsidRDefault="00754B93">
            <w:pPr>
              <w:pStyle w:val="ConsPlusNormal"/>
              <w:jc w:val="center"/>
            </w:pPr>
            <w:r>
              <w:t>3</w:t>
            </w:r>
          </w:p>
        </w:tc>
        <w:tc>
          <w:tcPr>
            <w:tcW w:w="2910" w:type="dxa"/>
          </w:tcPr>
          <w:p w:rsidR="00754B93" w:rsidRDefault="00754B93">
            <w:pPr>
              <w:pStyle w:val="ConsPlusNormal"/>
            </w:pPr>
          </w:p>
        </w:tc>
        <w:tc>
          <w:tcPr>
            <w:tcW w:w="1417" w:type="dxa"/>
          </w:tcPr>
          <w:p w:rsidR="00754B93" w:rsidRDefault="00754B93">
            <w:pPr>
              <w:pStyle w:val="ConsPlusNormal"/>
            </w:pPr>
          </w:p>
        </w:tc>
        <w:tc>
          <w:tcPr>
            <w:tcW w:w="2608" w:type="dxa"/>
          </w:tcPr>
          <w:p w:rsidR="00754B93" w:rsidRDefault="00754B93">
            <w:pPr>
              <w:pStyle w:val="ConsPlusNormal"/>
            </w:pPr>
          </w:p>
        </w:tc>
        <w:tc>
          <w:tcPr>
            <w:tcW w:w="1531" w:type="dxa"/>
          </w:tcPr>
          <w:p w:rsidR="00754B93" w:rsidRDefault="00754B93">
            <w:pPr>
              <w:pStyle w:val="ConsPlusNormal"/>
            </w:pPr>
          </w:p>
        </w:tc>
      </w:tr>
      <w:tr w:rsidR="00754B93">
        <w:tc>
          <w:tcPr>
            <w:tcW w:w="567" w:type="dxa"/>
          </w:tcPr>
          <w:p w:rsidR="00754B93" w:rsidRDefault="00754B93">
            <w:pPr>
              <w:pStyle w:val="ConsPlusNormal"/>
              <w:jc w:val="center"/>
            </w:pPr>
            <w:r>
              <w:lastRenderedPageBreak/>
              <w:t>...</w:t>
            </w:r>
          </w:p>
        </w:tc>
        <w:tc>
          <w:tcPr>
            <w:tcW w:w="2910" w:type="dxa"/>
          </w:tcPr>
          <w:p w:rsidR="00754B93" w:rsidRDefault="00754B93">
            <w:pPr>
              <w:pStyle w:val="ConsPlusNormal"/>
            </w:pPr>
          </w:p>
        </w:tc>
        <w:tc>
          <w:tcPr>
            <w:tcW w:w="1417" w:type="dxa"/>
          </w:tcPr>
          <w:p w:rsidR="00754B93" w:rsidRDefault="00754B93">
            <w:pPr>
              <w:pStyle w:val="ConsPlusNormal"/>
            </w:pPr>
          </w:p>
        </w:tc>
        <w:tc>
          <w:tcPr>
            <w:tcW w:w="2608" w:type="dxa"/>
          </w:tcPr>
          <w:p w:rsidR="00754B93" w:rsidRDefault="00754B93">
            <w:pPr>
              <w:pStyle w:val="ConsPlusNormal"/>
            </w:pPr>
          </w:p>
        </w:tc>
        <w:tc>
          <w:tcPr>
            <w:tcW w:w="1531" w:type="dxa"/>
          </w:tcPr>
          <w:p w:rsidR="00754B93" w:rsidRDefault="00754B93">
            <w:pPr>
              <w:pStyle w:val="ConsPlusNormal"/>
            </w:pPr>
          </w:p>
        </w:tc>
      </w:tr>
    </w:tbl>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right"/>
        <w:outlineLvl w:val="1"/>
      </w:pPr>
      <w:r>
        <w:t>Приложение 2</w:t>
      </w:r>
    </w:p>
    <w:p w:rsidR="00754B93" w:rsidRDefault="00754B93">
      <w:pPr>
        <w:pStyle w:val="ConsPlusNormal"/>
        <w:jc w:val="right"/>
      </w:pPr>
      <w:r>
        <w:t>к Порядку предоставления грантов</w:t>
      </w:r>
    </w:p>
    <w:p w:rsidR="00754B93" w:rsidRDefault="00754B93">
      <w:pPr>
        <w:pStyle w:val="ConsPlusNormal"/>
        <w:jc w:val="right"/>
      </w:pPr>
      <w:r>
        <w:t>в форме субсидий начинающим</w:t>
      </w:r>
    </w:p>
    <w:p w:rsidR="00754B93" w:rsidRDefault="00754B93">
      <w:pPr>
        <w:pStyle w:val="ConsPlusNormal"/>
        <w:jc w:val="right"/>
      </w:pPr>
      <w:r>
        <w:t>субъектам малого и среднего</w:t>
      </w:r>
    </w:p>
    <w:p w:rsidR="00754B93" w:rsidRDefault="00754B93">
      <w:pPr>
        <w:pStyle w:val="ConsPlusNormal"/>
        <w:jc w:val="right"/>
      </w:pPr>
      <w:r>
        <w:t>предпринимательства на создание</w:t>
      </w:r>
    </w:p>
    <w:p w:rsidR="00754B93" w:rsidRDefault="00754B93">
      <w:pPr>
        <w:pStyle w:val="ConsPlusNormal"/>
        <w:jc w:val="right"/>
      </w:pPr>
      <w:r>
        <w:t>собственного бизнеса</w:t>
      </w:r>
    </w:p>
    <w:p w:rsidR="00754B93" w:rsidRDefault="00754B93">
      <w:pPr>
        <w:pStyle w:val="ConsPlusNormal"/>
        <w:jc w:val="both"/>
      </w:pPr>
    </w:p>
    <w:p w:rsidR="00754B93" w:rsidRDefault="00754B93">
      <w:pPr>
        <w:pStyle w:val="ConsPlusNonformat"/>
        <w:jc w:val="both"/>
      </w:pPr>
      <w:bookmarkStart w:id="38" w:name="P358"/>
      <w:bookmarkEnd w:id="38"/>
      <w:r>
        <w:t xml:space="preserve">                            Оценочная ведомость</w:t>
      </w:r>
    </w:p>
    <w:p w:rsidR="00754B93" w:rsidRDefault="00754B93">
      <w:pPr>
        <w:pStyle w:val="ConsPlusNonformat"/>
        <w:jc w:val="both"/>
      </w:pPr>
      <w:r>
        <w:t xml:space="preserve">                   заявок на участие в конкурсном отборе</w:t>
      </w:r>
    </w:p>
    <w:p w:rsidR="00754B93" w:rsidRDefault="00754B93">
      <w:pPr>
        <w:pStyle w:val="ConsPlusNonformat"/>
        <w:jc w:val="both"/>
      </w:pPr>
      <w:r>
        <w:t xml:space="preserve">                по предоставлению грантов в форме субсидий</w:t>
      </w:r>
    </w:p>
    <w:p w:rsidR="00754B93" w:rsidRDefault="00754B93">
      <w:pPr>
        <w:pStyle w:val="ConsPlusNonformat"/>
        <w:jc w:val="both"/>
      </w:pPr>
    </w:p>
    <w:p w:rsidR="00754B93" w:rsidRDefault="00754B93">
      <w:pPr>
        <w:pStyle w:val="ConsPlusNonformat"/>
        <w:jc w:val="both"/>
      </w:pPr>
      <w:r>
        <w:t xml:space="preserve">    </w:t>
      </w:r>
      <w:proofErr w:type="gramStart"/>
      <w:r>
        <w:t>Фамилия,  имя</w:t>
      </w:r>
      <w:proofErr w:type="gramEnd"/>
      <w:r>
        <w:t>,  отчество  (последнее  -  при  наличии) члена конкурсной</w:t>
      </w:r>
    </w:p>
    <w:p w:rsidR="00754B93" w:rsidRDefault="00754B93">
      <w:pPr>
        <w:pStyle w:val="ConsPlusNonformat"/>
        <w:jc w:val="both"/>
      </w:pPr>
      <w:r>
        <w:t>комиссии __________________________________________________________________</w:t>
      </w:r>
    </w:p>
    <w:p w:rsidR="00754B93" w:rsidRDefault="00754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608"/>
        <w:gridCol w:w="964"/>
        <w:gridCol w:w="1627"/>
        <w:gridCol w:w="1644"/>
        <w:gridCol w:w="1644"/>
      </w:tblGrid>
      <w:tr w:rsidR="00754B93">
        <w:tc>
          <w:tcPr>
            <w:tcW w:w="562" w:type="dxa"/>
            <w:vMerge w:val="restart"/>
          </w:tcPr>
          <w:p w:rsidR="00754B93" w:rsidRDefault="00754B93">
            <w:pPr>
              <w:pStyle w:val="ConsPlusNormal"/>
              <w:jc w:val="center"/>
            </w:pPr>
            <w:r>
              <w:t>N п/п</w:t>
            </w:r>
          </w:p>
        </w:tc>
        <w:tc>
          <w:tcPr>
            <w:tcW w:w="2608" w:type="dxa"/>
            <w:vMerge w:val="restart"/>
          </w:tcPr>
          <w:p w:rsidR="00754B93" w:rsidRDefault="00754B93">
            <w:pPr>
              <w:pStyle w:val="ConsPlusNormal"/>
              <w:jc w:val="center"/>
            </w:pPr>
            <w:r>
              <w:t>Наименование показателей оценки заявки</w:t>
            </w:r>
          </w:p>
        </w:tc>
        <w:tc>
          <w:tcPr>
            <w:tcW w:w="964" w:type="dxa"/>
            <w:vMerge w:val="restart"/>
          </w:tcPr>
          <w:p w:rsidR="00754B93" w:rsidRDefault="00754B93">
            <w:pPr>
              <w:pStyle w:val="ConsPlusNormal"/>
              <w:jc w:val="center"/>
            </w:pPr>
            <w:r>
              <w:t>Оценка, балл</w:t>
            </w:r>
          </w:p>
        </w:tc>
        <w:tc>
          <w:tcPr>
            <w:tcW w:w="4915" w:type="dxa"/>
            <w:gridSpan w:val="3"/>
          </w:tcPr>
          <w:p w:rsidR="00754B93" w:rsidRDefault="00754B93">
            <w:pPr>
              <w:pStyle w:val="ConsPlusNormal"/>
              <w:jc w:val="center"/>
            </w:pPr>
            <w:r>
              <w:t>Оценки члена конкурсной комиссии</w:t>
            </w:r>
          </w:p>
        </w:tc>
      </w:tr>
      <w:tr w:rsidR="00754B93">
        <w:tc>
          <w:tcPr>
            <w:tcW w:w="562" w:type="dxa"/>
            <w:vMerge/>
          </w:tcPr>
          <w:p w:rsidR="00754B93" w:rsidRDefault="00754B93">
            <w:pPr>
              <w:pStyle w:val="ConsPlusNormal"/>
            </w:pPr>
          </w:p>
        </w:tc>
        <w:tc>
          <w:tcPr>
            <w:tcW w:w="2608" w:type="dxa"/>
            <w:vMerge/>
          </w:tcPr>
          <w:p w:rsidR="00754B93" w:rsidRDefault="00754B93">
            <w:pPr>
              <w:pStyle w:val="ConsPlusNormal"/>
            </w:pPr>
          </w:p>
        </w:tc>
        <w:tc>
          <w:tcPr>
            <w:tcW w:w="964" w:type="dxa"/>
            <w:vMerge/>
          </w:tcPr>
          <w:p w:rsidR="00754B93" w:rsidRDefault="00754B93">
            <w:pPr>
              <w:pStyle w:val="ConsPlusNormal"/>
            </w:pPr>
          </w:p>
        </w:tc>
        <w:tc>
          <w:tcPr>
            <w:tcW w:w="1627" w:type="dxa"/>
          </w:tcPr>
          <w:p w:rsidR="00754B93" w:rsidRDefault="00754B93">
            <w:pPr>
              <w:pStyle w:val="ConsPlusNormal"/>
              <w:jc w:val="center"/>
            </w:pPr>
            <w:r>
              <w:t>Участник конкурсного отбора N ____</w:t>
            </w:r>
          </w:p>
        </w:tc>
        <w:tc>
          <w:tcPr>
            <w:tcW w:w="1644" w:type="dxa"/>
          </w:tcPr>
          <w:p w:rsidR="00754B93" w:rsidRDefault="00754B93">
            <w:pPr>
              <w:pStyle w:val="ConsPlusNormal"/>
              <w:jc w:val="center"/>
            </w:pPr>
            <w:r>
              <w:t>Участник конкурсного отбора N ____</w:t>
            </w:r>
          </w:p>
        </w:tc>
        <w:tc>
          <w:tcPr>
            <w:tcW w:w="1644" w:type="dxa"/>
          </w:tcPr>
          <w:p w:rsidR="00754B93" w:rsidRDefault="00754B93">
            <w:pPr>
              <w:pStyle w:val="ConsPlusNormal"/>
              <w:jc w:val="center"/>
            </w:pPr>
            <w:r>
              <w:t>Участник конкурсного отбора N ____</w:t>
            </w:r>
          </w:p>
        </w:tc>
      </w:tr>
      <w:tr w:rsidR="00754B93">
        <w:tc>
          <w:tcPr>
            <w:tcW w:w="562" w:type="dxa"/>
          </w:tcPr>
          <w:p w:rsidR="00754B93" w:rsidRDefault="00754B93">
            <w:pPr>
              <w:pStyle w:val="ConsPlusNormal"/>
              <w:jc w:val="center"/>
            </w:pPr>
            <w:r>
              <w:t>1</w:t>
            </w:r>
          </w:p>
        </w:tc>
        <w:tc>
          <w:tcPr>
            <w:tcW w:w="2608" w:type="dxa"/>
          </w:tcPr>
          <w:p w:rsidR="00754B93" w:rsidRDefault="00754B93">
            <w:pPr>
              <w:pStyle w:val="ConsPlusNormal"/>
            </w:pPr>
            <w:r>
              <w:t>Степень готовности бизнес-плана к внедрению:</w:t>
            </w:r>
          </w:p>
        </w:tc>
        <w:tc>
          <w:tcPr>
            <w:tcW w:w="964" w:type="dxa"/>
          </w:tcPr>
          <w:p w:rsidR="00754B93" w:rsidRDefault="00754B93">
            <w:pPr>
              <w:pStyle w:val="ConsPlusNormal"/>
            </w:pPr>
          </w:p>
        </w:tc>
        <w:tc>
          <w:tcPr>
            <w:tcW w:w="1627" w:type="dxa"/>
            <w:vMerge w:val="restart"/>
          </w:tcPr>
          <w:p w:rsidR="00754B93" w:rsidRDefault="00754B93">
            <w:pPr>
              <w:pStyle w:val="ConsPlusNormal"/>
            </w:pPr>
          </w:p>
        </w:tc>
        <w:tc>
          <w:tcPr>
            <w:tcW w:w="1644" w:type="dxa"/>
            <w:vMerge w:val="restart"/>
          </w:tcPr>
          <w:p w:rsidR="00754B93" w:rsidRDefault="00754B93">
            <w:pPr>
              <w:pStyle w:val="ConsPlusNormal"/>
            </w:pPr>
          </w:p>
        </w:tc>
        <w:tc>
          <w:tcPr>
            <w:tcW w:w="1644" w:type="dxa"/>
            <w:vMerge w:val="restart"/>
          </w:tcPr>
          <w:p w:rsidR="00754B93" w:rsidRDefault="00754B93">
            <w:pPr>
              <w:pStyle w:val="ConsPlusNormal"/>
            </w:pPr>
          </w:p>
        </w:tc>
      </w:tr>
      <w:tr w:rsidR="00754B93">
        <w:tc>
          <w:tcPr>
            <w:tcW w:w="562" w:type="dxa"/>
          </w:tcPr>
          <w:p w:rsidR="00754B93" w:rsidRDefault="00754B93">
            <w:pPr>
              <w:pStyle w:val="ConsPlusNormal"/>
              <w:jc w:val="center"/>
            </w:pPr>
            <w:r>
              <w:t>1.1</w:t>
            </w:r>
          </w:p>
        </w:tc>
        <w:tc>
          <w:tcPr>
            <w:tcW w:w="2608" w:type="dxa"/>
          </w:tcPr>
          <w:p w:rsidR="00754B93" w:rsidRDefault="00754B93">
            <w:pPr>
              <w:pStyle w:val="ConsPlusNormal"/>
            </w:pPr>
            <w:r>
              <w:t>низкая степень готовности к реализации - участником конкурсного отбора представлен только бизнес-план</w:t>
            </w:r>
          </w:p>
        </w:tc>
        <w:tc>
          <w:tcPr>
            <w:tcW w:w="964" w:type="dxa"/>
          </w:tcPr>
          <w:p w:rsidR="00754B93" w:rsidRDefault="00754B93">
            <w:pPr>
              <w:pStyle w:val="ConsPlusNormal"/>
              <w:jc w:val="center"/>
            </w:pPr>
            <w:r>
              <w:t>1</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1.2</w:t>
            </w:r>
          </w:p>
        </w:tc>
        <w:tc>
          <w:tcPr>
            <w:tcW w:w="2608" w:type="dxa"/>
          </w:tcPr>
          <w:p w:rsidR="00754B93" w:rsidRDefault="00754B93">
            <w:pPr>
              <w:pStyle w:val="ConsPlusNormal"/>
            </w:pPr>
            <w:r>
              <w:t>средняя степень готовности к реализации - участником конкурсного отбора представлен бизнес-план с приложением подтверждающих документов: договоры купли-продажи или аренды помещения, необходимого оборудования, заключены трудовые или гражданско-правовые договоры с персоналом и т.п.</w:t>
            </w:r>
          </w:p>
        </w:tc>
        <w:tc>
          <w:tcPr>
            <w:tcW w:w="964" w:type="dxa"/>
          </w:tcPr>
          <w:p w:rsidR="00754B93" w:rsidRDefault="00754B93">
            <w:pPr>
              <w:pStyle w:val="ConsPlusNormal"/>
              <w:jc w:val="center"/>
            </w:pPr>
            <w:r>
              <w:t>2</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1.3</w:t>
            </w:r>
          </w:p>
        </w:tc>
        <w:tc>
          <w:tcPr>
            <w:tcW w:w="2608" w:type="dxa"/>
          </w:tcPr>
          <w:p w:rsidR="00754B93" w:rsidRDefault="00754B93">
            <w:pPr>
              <w:pStyle w:val="ConsPlusNormal"/>
            </w:pPr>
            <w:r>
              <w:t xml:space="preserve">высокая степень </w:t>
            </w:r>
            <w:r>
              <w:lastRenderedPageBreak/>
              <w:t>готовности к реализации - участником конкурсного отбора на момент подачи заявки деятельность успешно осуществляется (представлены подтверждающие документы (выручка, оплата налогов, заключены договоры и т.п.))</w:t>
            </w:r>
          </w:p>
        </w:tc>
        <w:tc>
          <w:tcPr>
            <w:tcW w:w="964" w:type="dxa"/>
          </w:tcPr>
          <w:p w:rsidR="00754B93" w:rsidRDefault="00754B93">
            <w:pPr>
              <w:pStyle w:val="ConsPlusNormal"/>
              <w:jc w:val="center"/>
            </w:pPr>
            <w:r>
              <w:lastRenderedPageBreak/>
              <w:t>3</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2</w:t>
            </w:r>
          </w:p>
        </w:tc>
        <w:tc>
          <w:tcPr>
            <w:tcW w:w="2608" w:type="dxa"/>
          </w:tcPr>
          <w:p w:rsidR="00754B93" w:rsidRDefault="00754B93">
            <w:pPr>
              <w:pStyle w:val="ConsPlusNormal"/>
            </w:pPr>
            <w:r>
              <w:t>Степень проработки (качество) бизнес-плана:</w:t>
            </w:r>
          </w:p>
        </w:tc>
        <w:tc>
          <w:tcPr>
            <w:tcW w:w="964" w:type="dxa"/>
          </w:tcPr>
          <w:p w:rsidR="00754B93" w:rsidRDefault="00754B93">
            <w:pPr>
              <w:pStyle w:val="ConsPlusNormal"/>
            </w:pPr>
          </w:p>
        </w:tc>
        <w:tc>
          <w:tcPr>
            <w:tcW w:w="1627" w:type="dxa"/>
            <w:vMerge w:val="restart"/>
          </w:tcPr>
          <w:p w:rsidR="00754B93" w:rsidRDefault="00754B93">
            <w:pPr>
              <w:pStyle w:val="ConsPlusNormal"/>
            </w:pPr>
          </w:p>
        </w:tc>
        <w:tc>
          <w:tcPr>
            <w:tcW w:w="1644" w:type="dxa"/>
            <w:vMerge w:val="restart"/>
          </w:tcPr>
          <w:p w:rsidR="00754B93" w:rsidRDefault="00754B93">
            <w:pPr>
              <w:pStyle w:val="ConsPlusNormal"/>
            </w:pPr>
          </w:p>
        </w:tc>
        <w:tc>
          <w:tcPr>
            <w:tcW w:w="1644" w:type="dxa"/>
            <w:vMerge w:val="restart"/>
          </w:tcPr>
          <w:p w:rsidR="00754B93" w:rsidRDefault="00754B93">
            <w:pPr>
              <w:pStyle w:val="ConsPlusNormal"/>
            </w:pPr>
          </w:p>
        </w:tc>
      </w:tr>
      <w:tr w:rsidR="00754B93">
        <w:tc>
          <w:tcPr>
            <w:tcW w:w="562" w:type="dxa"/>
          </w:tcPr>
          <w:p w:rsidR="00754B93" w:rsidRDefault="00754B93">
            <w:pPr>
              <w:pStyle w:val="ConsPlusNormal"/>
              <w:jc w:val="center"/>
            </w:pPr>
            <w:r>
              <w:t>2.1</w:t>
            </w:r>
          </w:p>
        </w:tc>
        <w:tc>
          <w:tcPr>
            <w:tcW w:w="2608" w:type="dxa"/>
          </w:tcPr>
          <w:p w:rsidR="00754B93" w:rsidRDefault="00754B93">
            <w:pPr>
              <w:pStyle w:val="ConsPlusNormal"/>
            </w:pPr>
            <w:r>
              <w:t xml:space="preserve">в </w:t>
            </w:r>
            <w:hyperlink w:anchor="P770">
              <w:r>
                <w:rPr>
                  <w:color w:val="0000FF"/>
                </w:rPr>
                <w:t>бизнес-плане</w:t>
              </w:r>
            </w:hyperlink>
            <w:r>
              <w:t xml:space="preserve"> содержится информация не по всем разделам, указанным в Приложении 7 к Порядку</w:t>
            </w:r>
          </w:p>
        </w:tc>
        <w:tc>
          <w:tcPr>
            <w:tcW w:w="964" w:type="dxa"/>
          </w:tcPr>
          <w:p w:rsidR="00754B93" w:rsidRDefault="00754B93">
            <w:pPr>
              <w:pStyle w:val="ConsPlusNormal"/>
              <w:jc w:val="center"/>
            </w:pPr>
            <w:r>
              <w:t>1</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2.2</w:t>
            </w:r>
          </w:p>
        </w:tc>
        <w:tc>
          <w:tcPr>
            <w:tcW w:w="2608" w:type="dxa"/>
          </w:tcPr>
          <w:p w:rsidR="00754B93" w:rsidRDefault="00754B93">
            <w:pPr>
              <w:pStyle w:val="ConsPlusNormal"/>
            </w:pPr>
            <w:r>
              <w:t xml:space="preserve">в </w:t>
            </w:r>
            <w:hyperlink w:anchor="P770">
              <w:r>
                <w:rPr>
                  <w:color w:val="0000FF"/>
                </w:rPr>
                <w:t>бизнес-плане</w:t>
              </w:r>
            </w:hyperlink>
            <w:r>
              <w:t xml:space="preserve"> содержится информация по всем разделам, указанным в Приложении 7 к Порядку</w:t>
            </w:r>
          </w:p>
        </w:tc>
        <w:tc>
          <w:tcPr>
            <w:tcW w:w="964" w:type="dxa"/>
          </w:tcPr>
          <w:p w:rsidR="00754B93" w:rsidRDefault="00754B93">
            <w:pPr>
              <w:pStyle w:val="ConsPlusNormal"/>
              <w:jc w:val="center"/>
            </w:pPr>
            <w:r>
              <w:t>2</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2.3</w:t>
            </w:r>
          </w:p>
        </w:tc>
        <w:tc>
          <w:tcPr>
            <w:tcW w:w="2608" w:type="dxa"/>
          </w:tcPr>
          <w:p w:rsidR="00754B93" w:rsidRDefault="00754B93">
            <w:pPr>
              <w:pStyle w:val="ConsPlusNormal"/>
            </w:pPr>
            <w:r>
              <w:t xml:space="preserve">в </w:t>
            </w:r>
            <w:hyperlink w:anchor="P770">
              <w:r>
                <w:rPr>
                  <w:color w:val="0000FF"/>
                </w:rPr>
                <w:t>бизнес-плане</w:t>
              </w:r>
            </w:hyperlink>
            <w:r>
              <w:t xml:space="preserve"> представлена информация по всем разделам, указанным в Приложении 7 к Порядку, использована аналитическая информация, представлены экспертное заключение, иные дополнительные материалы</w:t>
            </w:r>
          </w:p>
        </w:tc>
        <w:tc>
          <w:tcPr>
            <w:tcW w:w="964" w:type="dxa"/>
          </w:tcPr>
          <w:p w:rsidR="00754B93" w:rsidRDefault="00754B93">
            <w:pPr>
              <w:pStyle w:val="ConsPlusNormal"/>
              <w:jc w:val="center"/>
            </w:pPr>
            <w:r>
              <w:t>3</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3</w:t>
            </w:r>
          </w:p>
        </w:tc>
        <w:tc>
          <w:tcPr>
            <w:tcW w:w="2608" w:type="dxa"/>
          </w:tcPr>
          <w:p w:rsidR="00754B93" w:rsidRDefault="00754B93">
            <w:pPr>
              <w:pStyle w:val="ConsPlusNormal"/>
            </w:pPr>
            <w:r>
              <w:t>Создание рабочих мест:</w:t>
            </w:r>
          </w:p>
        </w:tc>
        <w:tc>
          <w:tcPr>
            <w:tcW w:w="964" w:type="dxa"/>
          </w:tcPr>
          <w:p w:rsidR="00754B93" w:rsidRDefault="00754B93">
            <w:pPr>
              <w:pStyle w:val="ConsPlusNormal"/>
            </w:pPr>
          </w:p>
        </w:tc>
        <w:tc>
          <w:tcPr>
            <w:tcW w:w="1627" w:type="dxa"/>
            <w:vMerge w:val="restart"/>
          </w:tcPr>
          <w:p w:rsidR="00754B93" w:rsidRDefault="00754B93">
            <w:pPr>
              <w:pStyle w:val="ConsPlusNormal"/>
            </w:pPr>
          </w:p>
        </w:tc>
        <w:tc>
          <w:tcPr>
            <w:tcW w:w="1644" w:type="dxa"/>
            <w:vMerge w:val="restart"/>
          </w:tcPr>
          <w:p w:rsidR="00754B93" w:rsidRDefault="00754B93">
            <w:pPr>
              <w:pStyle w:val="ConsPlusNormal"/>
            </w:pPr>
          </w:p>
        </w:tc>
        <w:tc>
          <w:tcPr>
            <w:tcW w:w="1644" w:type="dxa"/>
            <w:vMerge w:val="restart"/>
          </w:tcPr>
          <w:p w:rsidR="00754B93" w:rsidRDefault="00754B93">
            <w:pPr>
              <w:pStyle w:val="ConsPlusNormal"/>
            </w:pPr>
          </w:p>
        </w:tc>
      </w:tr>
      <w:tr w:rsidR="00754B93">
        <w:tc>
          <w:tcPr>
            <w:tcW w:w="562" w:type="dxa"/>
          </w:tcPr>
          <w:p w:rsidR="00754B93" w:rsidRDefault="00754B93">
            <w:pPr>
              <w:pStyle w:val="ConsPlusNormal"/>
              <w:jc w:val="center"/>
            </w:pPr>
            <w:r>
              <w:t>3.1</w:t>
            </w:r>
          </w:p>
        </w:tc>
        <w:tc>
          <w:tcPr>
            <w:tcW w:w="2608" w:type="dxa"/>
          </w:tcPr>
          <w:p w:rsidR="00754B93" w:rsidRDefault="00754B93">
            <w:pPr>
              <w:pStyle w:val="ConsPlusNormal"/>
            </w:pPr>
            <w:r>
              <w:t>осуществление предпринимательской деятельности без привлечения работников</w:t>
            </w:r>
          </w:p>
        </w:tc>
        <w:tc>
          <w:tcPr>
            <w:tcW w:w="964" w:type="dxa"/>
          </w:tcPr>
          <w:p w:rsidR="00754B93" w:rsidRDefault="00754B93">
            <w:pPr>
              <w:pStyle w:val="ConsPlusNormal"/>
              <w:jc w:val="center"/>
            </w:pPr>
            <w:r>
              <w:t>1</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3.2</w:t>
            </w:r>
          </w:p>
        </w:tc>
        <w:tc>
          <w:tcPr>
            <w:tcW w:w="2608" w:type="dxa"/>
          </w:tcPr>
          <w:p w:rsidR="00754B93" w:rsidRDefault="00754B93">
            <w:pPr>
              <w:pStyle w:val="ConsPlusNormal"/>
            </w:pPr>
            <w:r>
              <w:t>создание от 1 до 3 рабочих мест (учитывается работа как по трудовым договорам, так и по гражданско-правовым)</w:t>
            </w:r>
          </w:p>
        </w:tc>
        <w:tc>
          <w:tcPr>
            <w:tcW w:w="964" w:type="dxa"/>
          </w:tcPr>
          <w:p w:rsidR="00754B93" w:rsidRDefault="00754B93">
            <w:pPr>
              <w:pStyle w:val="ConsPlusNormal"/>
              <w:jc w:val="center"/>
            </w:pPr>
            <w:r>
              <w:t>2</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3.3</w:t>
            </w:r>
          </w:p>
        </w:tc>
        <w:tc>
          <w:tcPr>
            <w:tcW w:w="2608" w:type="dxa"/>
          </w:tcPr>
          <w:p w:rsidR="00754B93" w:rsidRDefault="00754B93">
            <w:pPr>
              <w:pStyle w:val="ConsPlusNormal"/>
            </w:pPr>
            <w:r>
              <w:t xml:space="preserve">создание 4 и более </w:t>
            </w:r>
            <w:r>
              <w:lastRenderedPageBreak/>
              <w:t>рабочих мест (учитывается работа как по трудовым договорам, так и по гражданско-правовым)</w:t>
            </w:r>
          </w:p>
        </w:tc>
        <w:tc>
          <w:tcPr>
            <w:tcW w:w="964" w:type="dxa"/>
          </w:tcPr>
          <w:p w:rsidR="00754B93" w:rsidRDefault="00754B93">
            <w:pPr>
              <w:pStyle w:val="ConsPlusNormal"/>
              <w:jc w:val="center"/>
            </w:pPr>
            <w:r>
              <w:lastRenderedPageBreak/>
              <w:t>3</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4</w:t>
            </w:r>
          </w:p>
        </w:tc>
        <w:tc>
          <w:tcPr>
            <w:tcW w:w="2608" w:type="dxa"/>
          </w:tcPr>
          <w:p w:rsidR="00754B93" w:rsidRDefault="00754B93">
            <w:pPr>
              <w:pStyle w:val="ConsPlusNormal"/>
            </w:pPr>
            <w:r>
              <w:t>Сумма собственных средств, направленных на реализацию бизнес-плана:</w:t>
            </w:r>
          </w:p>
        </w:tc>
        <w:tc>
          <w:tcPr>
            <w:tcW w:w="964" w:type="dxa"/>
          </w:tcPr>
          <w:p w:rsidR="00754B93" w:rsidRDefault="00754B93">
            <w:pPr>
              <w:pStyle w:val="ConsPlusNormal"/>
            </w:pPr>
          </w:p>
        </w:tc>
        <w:tc>
          <w:tcPr>
            <w:tcW w:w="1627" w:type="dxa"/>
            <w:vMerge w:val="restart"/>
          </w:tcPr>
          <w:p w:rsidR="00754B93" w:rsidRDefault="00754B93">
            <w:pPr>
              <w:pStyle w:val="ConsPlusNormal"/>
            </w:pPr>
          </w:p>
        </w:tc>
        <w:tc>
          <w:tcPr>
            <w:tcW w:w="1644" w:type="dxa"/>
            <w:vMerge w:val="restart"/>
          </w:tcPr>
          <w:p w:rsidR="00754B93" w:rsidRDefault="00754B93">
            <w:pPr>
              <w:pStyle w:val="ConsPlusNormal"/>
            </w:pPr>
          </w:p>
        </w:tc>
        <w:tc>
          <w:tcPr>
            <w:tcW w:w="1644" w:type="dxa"/>
            <w:vMerge w:val="restart"/>
          </w:tcPr>
          <w:p w:rsidR="00754B93" w:rsidRDefault="00754B93">
            <w:pPr>
              <w:pStyle w:val="ConsPlusNormal"/>
            </w:pPr>
          </w:p>
        </w:tc>
      </w:tr>
      <w:tr w:rsidR="00754B93">
        <w:tc>
          <w:tcPr>
            <w:tcW w:w="562" w:type="dxa"/>
          </w:tcPr>
          <w:p w:rsidR="00754B93" w:rsidRDefault="00754B93">
            <w:pPr>
              <w:pStyle w:val="ConsPlusNormal"/>
              <w:jc w:val="center"/>
            </w:pPr>
            <w:r>
              <w:t>4.1</w:t>
            </w:r>
          </w:p>
        </w:tc>
        <w:tc>
          <w:tcPr>
            <w:tcW w:w="2608" w:type="dxa"/>
          </w:tcPr>
          <w:p w:rsidR="00754B93" w:rsidRDefault="00754B93">
            <w:pPr>
              <w:pStyle w:val="ConsPlusNormal"/>
            </w:pPr>
            <w:r>
              <w:t>от 15 процентов до 20 процентов</w:t>
            </w:r>
          </w:p>
        </w:tc>
        <w:tc>
          <w:tcPr>
            <w:tcW w:w="964" w:type="dxa"/>
          </w:tcPr>
          <w:p w:rsidR="00754B93" w:rsidRDefault="00754B93">
            <w:pPr>
              <w:pStyle w:val="ConsPlusNormal"/>
              <w:jc w:val="center"/>
            </w:pPr>
            <w:r>
              <w:t>1</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4.2</w:t>
            </w:r>
          </w:p>
        </w:tc>
        <w:tc>
          <w:tcPr>
            <w:tcW w:w="2608" w:type="dxa"/>
          </w:tcPr>
          <w:p w:rsidR="00754B93" w:rsidRDefault="00754B93">
            <w:pPr>
              <w:pStyle w:val="ConsPlusNormal"/>
            </w:pPr>
            <w:r>
              <w:t>от 20 процентов до 30 процентов</w:t>
            </w:r>
          </w:p>
        </w:tc>
        <w:tc>
          <w:tcPr>
            <w:tcW w:w="964" w:type="dxa"/>
          </w:tcPr>
          <w:p w:rsidR="00754B93" w:rsidRDefault="00754B93">
            <w:pPr>
              <w:pStyle w:val="ConsPlusNormal"/>
              <w:jc w:val="center"/>
            </w:pPr>
            <w:r>
              <w:t>2</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4.3</w:t>
            </w:r>
          </w:p>
        </w:tc>
        <w:tc>
          <w:tcPr>
            <w:tcW w:w="2608" w:type="dxa"/>
          </w:tcPr>
          <w:p w:rsidR="00754B93" w:rsidRDefault="00754B93">
            <w:pPr>
              <w:pStyle w:val="ConsPlusNormal"/>
            </w:pPr>
            <w:r>
              <w:t>более 30 процентов</w:t>
            </w:r>
          </w:p>
        </w:tc>
        <w:tc>
          <w:tcPr>
            <w:tcW w:w="964" w:type="dxa"/>
          </w:tcPr>
          <w:p w:rsidR="00754B93" w:rsidRDefault="00754B93">
            <w:pPr>
              <w:pStyle w:val="ConsPlusNormal"/>
              <w:jc w:val="center"/>
            </w:pPr>
            <w:r>
              <w:t>3</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5</w:t>
            </w:r>
          </w:p>
        </w:tc>
        <w:tc>
          <w:tcPr>
            <w:tcW w:w="2608" w:type="dxa"/>
          </w:tcPr>
          <w:p w:rsidR="00754B93" w:rsidRDefault="00754B93">
            <w:pPr>
              <w:pStyle w:val="ConsPlusNormal"/>
            </w:pPr>
            <w:r>
              <w:t>Реалистичность бизнес-плана:</w:t>
            </w:r>
          </w:p>
        </w:tc>
        <w:tc>
          <w:tcPr>
            <w:tcW w:w="964" w:type="dxa"/>
          </w:tcPr>
          <w:p w:rsidR="00754B93" w:rsidRDefault="00754B93">
            <w:pPr>
              <w:pStyle w:val="ConsPlusNormal"/>
            </w:pPr>
          </w:p>
        </w:tc>
        <w:tc>
          <w:tcPr>
            <w:tcW w:w="1627" w:type="dxa"/>
            <w:vMerge w:val="restart"/>
          </w:tcPr>
          <w:p w:rsidR="00754B93" w:rsidRDefault="00754B93">
            <w:pPr>
              <w:pStyle w:val="ConsPlusNormal"/>
            </w:pPr>
          </w:p>
        </w:tc>
        <w:tc>
          <w:tcPr>
            <w:tcW w:w="1644" w:type="dxa"/>
            <w:vMerge w:val="restart"/>
          </w:tcPr>
          <w:p w:rsidR="00754B93" w:rsidRDefault="00754B93">
            <w:pPr>
              <w:pStyle w:val="ConsPlusNormal"/>
            </w:pPr>
          </w:p>
        </w:tc>
        <w:tc>
          <w:tcPr>
            <w:tcW w:w="1644" w:type="dxa"/>
            <w:vMerge w:val="restart"/>
          </w:tcPr>
          <w:p w:rsidR="00754B93" w:rsidRDefault="00754B93">
            <w:pPr>
              <w:pStyle w:val="ConsPlusNormal"/>
            </w:pPr>
          </w:p>
        </w:tc>
      </w:tr>
      <w:tr w:rsidR="00754B93">
        <w:tc>
          <w:tcPr>
            <w:tcW w:w="562" w:type="dxa"/>
          </w:tcPr>
          <w:p w:rsidR="00754B93" w:rsidRDefault="00754B93">
            <w:pPr>
              <w:pStyle w:val="ConsPlusNormal"/>
              <w:jc w:val="center"/>
            </w:pPr>
            <w:r>
              <w:t>5.1</w:t>
            </w:r>
          </w:p>
        </w:tc>
        <w:tc>
          <w:tcPr>
            <w:tcW w:w="2608" w:type="dxa"/>
          </w:tcPr>
          <w:p w:rsidR="00754B93" w:rsidRDefault="00754B93">
            <w:pPr>
              <w:pStyle w:val="ConsPlusNormal"/>
            </w:pPr>
            <w:r>
              <w:t>анализ конкурентной среды, рынков сбыта товаров, работ, услуг, а также рисков не подтвержден количественными (числовыми) показателями; информация носит общетеоретический и описательный характер; планируемые показатели эффективности реализации бизнес-плана вызывают серьезные сомнения в их достижимости. В целом бизнес-план не реалистичен</w:t>
            </w:r>
          </w:p>
        </w:tc>
        <w:tc>
          <w:tcPr>
            <w:tcW w:w="964" w:type="dxa"/>
          </w:tcPr>
          <w:p w:rsidR="00754B93" w:rsidRDefault="00754B93">
            <w:pPr>
              <w:pStyle w:val="ConsPlusNormal"/>
              <w:jc w:val="center"/>
            </w:pPr>
            <w:r>
              <w:t>1</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5.2</w:t>
            </w:r>
          </w:p>
        </w:tc>
        <w:tc>
          <w:tcPr>
            <w:tcW w:w="2608" w:type="dxa"/>
          </w:tcPr>
          <w:p w:rsidR="00754B93" w:rsidRDefault="00754B93">
            <w:pPr>
              <w:pStyle w:val="ConsPlusNormal"/>
            </w:pPr>
            <w:r>
              <w:t xml:space="preserve">проведен анализ конкурентной среды, рынков сбыта, товаров, работ услуг, а также рисков и составлены производственная и финансовая модели проекта, однако отдельные количественные (числовые) показатели и расчеты вызывают </w:t>
            </w:r>
            <w:r>
              <w:lastRenderedPageBreak/>
              <w:t>сомнения в их достоверности (не подкреплены статистическими, аналитическими материалами)</w:t>
            </w:r>
          </w:p>
        </w:tc>
        <w:tc>
          <w:tcPr>
            <w:tcW w:w="964" w:type="dxa"/>
          </w:tcPr>
          <w:p w:rsidR="00754B93" w:rsidRDefault="00754B93">
            <w:pPr>
              <w:pStyle w:val="ConsPlusNormal"/>
              <w:jc w:val="center"/>
            </w:pPr>
            <w:r>
              <w:lastRenderedPageBreak/>
              <w:t>2</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5.3</w:t>
            </w:r>
          </w:p>
        </w:tc>
        <w:tc>
          <w:tcPr>
            <w:tcW w:w="2608" w:type="dxa"/>
          </w:tcPr>
          <w:p w:rsidR="00754B93" w:rsidRDefault="00754B93">
            <w:pPr>
              <w:pStyle w:val="ConsPlusNormal"/>
            </w:pPr>
            <w:r>
              <w:t>анализ конкурентной среды, рынков сбыта, товаров, работ, услуг, а также рисков проведен, составлены производственная и финансовая модели проекта, количественные (числовые) показатели и расчеты не вызывают сомнения в их достоверности, основаны на статистических, аналитических материалах, экспертных оценках.</w:t>
            </w:r>
          </w:p>
        </w:tc>
        <w:tc>
          <w:tcPr>
            <w:tcW w:w="964" w:type="dxa"/>
          </w:tcPr>
          <w:p w:rsidR="00754B93" w:rsidRDefault="00754B93">
            <w:pPr>
              <w:pStyle w:val="ConsPlusNormal"/>
              <w:jc w:val="center"/>
            </w:pPr>
            <w:r>
              <w:t>3</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6</w:t>
            </w:r>
          </w:p>
        </w:tc>
        <w:tc>
          <w:tcPr>
            <w:tcW w:w="2608" w:type="dxa"/>
          </w:tcPr>
          <w:p w:rsidR="00754B93" w:rsidRDefault="00754B93">
            <w:pPr>
              <w:pStyle w:val="ConsPlusNormal"/>
            </w:pPr>
            <w:r>
              <w:t>До начала предпринимательской деятельности участник конкурсного отбора конкурса являлся безработным или находился под угрозой массового увольнения:</w:t>
            </w:r>
          </w:p>
        </w:tc>
        <w:tc>
          <w:tcPr>
            <w:tcW w:w="964" w:type="dxa"/>
          </w:tcPr>
          <w:p w:rsidR="00754B93" w:rsidRDefault="00754B93">
            <w:pPr>
              <w:pStyle w:val="ConsPlusNormal"/>
            </w:pPr>
          </w:p>
        </w:tc>
        <w:tc>
          <w:tcPr>
            <w:tcW w:w="1627" w:type="dxa"/>
            <w:tcBorders>
              <w:bottom w:val="nil"/>
            </w:tcBorders>
          </w:tcPr>
          <w:p w:rsidR="00754B93" w:rsidRDefault="00754B93">
            <w:pPr>
              <w:pStyle w:val="ConsPlusNormal"/>
            </w:pPr>
          </w:p>
        </w:tc>
        <w:tc>
          <w:tcPr>
            <w:tcW w:w="1644" w:type="dxa"/>
            <w:tcBorders>
              <w:bottom w:val="nil"/>
            </w:tcBorders>
          </w:tcPr>
          <w:p w:rsidR="00754B93" w:rsidRDefault="00754B93">
            <w:pPr>
              <w:pStyle w:val="ConsPlusNormal"/>
            </w:pPr>
          </w:p>
        </w:tc>
        <w:tc>
          <w:tcPr>
            <w:tcW w:w="1644" w:type="dxa"/>
            <w:tcBorders>
              <w:bottom w:val="nil"/>
            </w:tcBorders>
          </w:tcPr>
          <w:p w:rsidR="00754B93" w:rsidRDefault="00754B93">
            <w:pPr>
              <w:pStyle w:val="ConsPlusNormal"/>
            </w:pPr>
          </w:p>
        </w:tc>
      </w:tr>
      <w:tr w:rsidR="00754B93">
        <w:tc>
          <w:tcPr>
            <w:tcW w:w="562" w:type="dxa"/>
          </w:tcPr>
          <w:p w:rsidR="00754B93" w:rsidRDefault="00754B93">
            <w:pPr>
              <w:pStyle w:val="ConsPlusNormal"/>
              <w:jc w:val="center"/>
            </w:pPr>
            <w:r>
              <w:t>6.1</w:t>
            </w:r>
          </w:p>
        </w:tc>
        <w:tc>
          <w:tcPr>
            <w:tcW w:w="2608" w:type="dxa"/>
          </w:tcPr>
          <w:p w:rsidR="00754B93" w:rsidRDefault="00754B93">
            <w:pPr>
              <w:pStyle w:val="ConsPlusNormal"/>
            </w:pPr>
            <w:r>
              <w:t xml:space="preserve">да </w:t>
            </w:r>
            <w:hyperlink w:anchor="P498">
              <w:r>
                <w:rPr>
                  <w:color w:val="0000FF"/>
                </w:rPr>
                <w:t>&lt;1&gt;</w:t>
              </w:r>
            </w:hyperlink>
          </w:p>
        </w:tc>
        <w:tc>
          <w:tcPr>
            <w:tcW w:w="964" w:type="dxa"/>
          </w:tcPr>
          <w:p w:rsidR="00754B93" w:rsidRDefault="00754B93">
            <w:pPr>
              <w:pStyle w:val="ConsPlusNormal"/>
              <w:jc w:val="center"/>
            </w:pPr>
            <w:r>
              <w:t>1</w:t>
            </w:r>
          </w:p>
        </w:tc>
        <w:tc>
          <w:tcPr>
            <w:tcW w:w="1627" w:type="dxa"/>
            <w:vMerge w:val="restart"/>
            <w:tcBorders>
              <w:top w:val="nil"/>
            </w:tcBorders>
          </w:tcPr>
          <w:p w:rsidR="00754B93" w:rsidRDefault="00754B93">
            <w:pPr>
              <w:pStyle w:val="ConsPlusNormal"/>
            </w:pPr>
          </w:p>
        </w:tc>
        <w:tc>
          <w:tcPr>
            <w:tcW w:w="1644" w:type="dxa"/>
            <w:vMerge w:val="restart"/>
            <w:tcBorders>
              <w:top w:val="nil"/>
            </w:tcBorders>
          </w:tcPr>
          <w:p w:rsidR="00754B93" w:rsidRDefault="00754B93">
            <w:pPr>
              <w:pStyle w:val="ConsPlusNormal"/>
            </w:pPr>
          </w:p>
        </w:tc>
        <w:tc>
          <w:tcPr>
            <w:tcW w:w="1644" w:type="dxa"/>
            <w:vMerge w:val="restart"/>
            <w:tcBorders>
              <w:top w:val="nil"/>
            </w:tcBorders>
          </w:tcPr>
          <w:p w:rsidR="00754B93" w:rsidRDefault="00754B93">
            <w:pPr>
              <w:pStyle w:val="ConsPlusNormal"/>
            </w:pPr>
          </w:p>
        </w:tc>
      </w:tr>
      <w:tr w:rsidR="00754B93">
        <w:tc>
          <w:tcPr>
            <w:tcW w:w="562" w:type="dxa"/>
          </w:tcPr>
          <w:p w:rsidR="00754B93" w:rsidRDefault="00754B93">
            <w:pPr>
              <w:pStyle w:val="ConsPlusNormal"/>
              <w:jc w:val="center"/>
            </w:pPr>
            <w:r>
              <w:t>6.2</w:t>
            </w:r>
          </w:p>
        </w:tc>
        <w:tc>
          <w:tcPr>
            <w:tcW w:w="2608" w:type="dxa"/>
          </w:tcPr>
          <w:p w:rsidR="00754B93" w:rsidRDefault="00754B93">
            <w:pPr>
              <w:pStyle w:val="ConsPlusNormal"/>
            </w:pPr>
            <w:r>
              <w:t>нет</w:t>
            </w:r>
          </w:p>
        </w:tc>
        <w:tc>
          <w:tcPr>
            <w:tcW w:w="964" w:type="dxa"/>
          </w:tcPr>
          <w:p w:rsidR="00754B93" w:rsidRDefault="00754B93">
            <w:pPr>
              <w:pStyle w:val="ConsPlusNormal"/>
              <w:jc w:val="center"/>
            </w:pPr>
            <w:r>
              <w:t>0</w:t>
            </w:r>
          </w:p>
        </w:tc>
        <w:tc>
          <w:tcPr>
            <w:tcW w:w="1627" w:type="dxa"/>
            <w:vMerge/>
            <w:tcBorders>
              <w:top w:val="nil"/>
            </w:tcBorders>
          </w:tcPr>
          <w:p w:rsidR="00754B93" w:rsidRDefault="00754B93">
            <w:pPr>
              <w:pStyle w:val="ConsPlusNormal"/>
            </w:pPr>
          </w:p>
        </w:tc>
        <w:tc>
          <w:tcPr>
            <w:tcW w:w="1644" w:type="dxa"/>
            <w:vMerge/>
            <w:tcBorders>
              <w:top w:val="nil"/>
            </w:tcBorders>
          </w:tcPr>
          <w:p w:rsidR="00754B93" w:rsidRDefault="00754B93">
            <w:pPr>
              <w:pStyle w:val="ConsPlusNormal"/>
            </w:pPr>
          </w:p>
        </w:tc>
        <w:tc>
          <w:tcPr>
            <w:tcW w:w="1644" w:type="dxa"/>
            <w:vMerge/>
            <w:tcBorders>
              <w:top w:val="nil"/>
            </w:tcBorders>
          </w:tcPr>
          <w:p w:rsidR="00754B93" w:rsidRDefault="00754B93">
            <w:pPr>
              <w:pStyle w:val="ConsPlusNormal"/>
            </w:pPr>
          </w:p>
        </w:tc>
      </w:tr>
      <w:tr w:rsidR="00754B93">
        <w:tc>
          <w:tcPr>
            <w:tcW w:w="562" w:type="dxa"/>
          </w:tcPr>
          <w:p w:rsidR="00754B93" w:rsidRDefault="00754B93">
            <w:pPr>
              <w:pStyle w:val="ConsPlusNormal"/>
              <w:jc w:val="center"/>
            </w:pPr>
            <w:r>
              <w:t>7</w:t>
            </w:r>
          </w:p>
        </w:tc>
        <w:tc>
          <w:tcPr>
            <w:tcW w:w="2608" w:type="dxa"/>
          </w:tcPr>
          <w:p w:rsidR="00754B93" w:rsidRDefault="00754B93">
            <w:pPr>
              <w:pStyle w:val="ConsPlusNormal"/>
            </w:pPr>
            <w:r>
              <w:t>Направление расходования средств:</w:t>
            </w:r>
          </w:p>
        </w:tc>
        <w:tc>
          <w:tcPr>
            <w:tcW w:w="964" w:type="dxa"/>
          </w:tcPr>
          <w:p w:rsidR="00754B93" w:rsidRDefault="00754B93">
            <w:pPr>
              <w:pStyle w:val="ConsPlusNormal"/>
            </w:pPr>
          </w:p>
        </w:tc>
        <w:tc>
          <w:tcPr>
            <w:tcW w:w="1627" w:type="dxa"/>
            <w:vMerge w:val="restart"/>
          </w:tcPr>
          <w:p w:rsidR="00754B93" w:rsidRDefault="00754B93">
            <w:pPr>
              <w:pStyle w:val="ConsPlusNormal"/>
            </w:pPr>
          </w:p>
        </w:tc>
        <w:tc>
          <w:tcPr>
            <w:tcW w:w="1644" w:type="dxa"/>
            <w:vMerge w:val="restart"/>
          </w:tcPr>
          <w:p w:rsidR="00754B93" w:rsidRDefault="00754B93">
            <w:pPr>
              <w:pStyle w:val="ConsPlusNormal"/>
            </w:pPr>
          </w:p>
        </w:tc>
        <w:tc>
          <w:tcPr>
            <w:tcW w:w="1644" w:type="dxa"/>
            <w:vMerge w:val="restart"/>
          </w:tcPr>
          <w:p w:rsidR="00754B93" w:rsidRDefault="00754B93">
            <w:pPr>
              <w:pStyle w:val="ConsPlusNormal"/>
            </w:pPr>
          </w:p>
        </w:tc>
      </w:tr>
      <w:tr w:rsidR="00754B93">
        <w:tc>
          <w:tcPr>
            <w:tcW w:w="562" w:type="dxa"/>
          </w:tcPr>
          <w:p w:rsidR="00754B93" w:rsidRDefault="00754B93">
            <w:pPr>
              <w:pStyle w:val="ConsPlusNormal"/>
              <w:jc w:val="center"/>
            </w:pPr>
            <w:r>
              <w:t>7.1</w:t>
            </w:r>
          </w:p>
        </w:tc>
        <w:tc>
          <w:tcPr>
            <w:tcW w:w="2608" w:type="dxa"/>
          </w:tcPr>
          <w:p w:rsidR="00754B93" w:rsidRDefault="00754B93">
            <w:pPr>
              <w:pStyle w:val="ConsPlusNormal"/>
            </w:pPr>
            <w:r>
              <w:t>менее 50 процентов запрашиваемых средств используются на приобретение имущества, необходимого для осуществление предпринимательской деятельности, на ремонт собственного или арендуемого помещения</w:t>
            </w:r>
          </w:p>
        </w:tc>
        <w:tc>
          <w:tcPr>
            <w:tcW w:w="964" w:type="dxa"/>
          </w:tcPr>
          <w:p w:rsidR="00754B93" w:rsidRDefault="00754B93">
            <w:pPr>
              <w:pStyle w:val="ConsPlusNormal"/>
              <w:jc w:val="center"/>
            </w:pPr>
            <w:r>
              <w:t>0</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7.2</w:t>
            </w:r>
          </w:p>
        </w:tc>
        <w:tc>
          <w:tcPr>
            <w:tcW w:w="2608" w:type="dxa"/>
          </w:tcPr>
          <w:p w:rsidR="00754B93" w:rsidRDefault="00754B93">
            <w:pPr>
              <w:pStyle w:val="ConsPlusNormal"/>
            </w:pPr>
            <w:r>
              <w:t xml:space="preserve">более 50 процентов запрашиваемых средств используются на </w:t>
            </w:r>
            <w:r>
              <w:lastRenderedPageBreak/>
              <w:t>приобретение имущества, необходимого для осуществление предпринимательской деятельности, ремонт помещения, необходимого для создания бизнеса</w:t>
            </w:r>
          </w:p>
        </w:tc>
        <w:tc>
          <w:tcPr>
            <w:tcW w:w="964" w:type="dxa"/>
          </w:tcPr>
          <w:p w:rsidR="00754B93" w:rsidRDefault="00754B93">
            <w:pPr>
              <w:pStyle w:val="ConsPlusNormal"/>
              <w:jc w:val="center"/>
            </w:pPr>
            <w:r>
              <w:lastRenderedPageBreak/>
              <w:t>1</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7.3</w:t>
            </w:r>
          </w:p>
        </w:tc>
        <w:tc>
          <w:tcPr>
            <w:tcW w:w="2608" w:type="dxa"/>
          </w:tcPr>
          <w:p w:rsidR="00754B93" w:rsidRDefault="00754B93">
            <w:pPr>
              <w:pStyle w:val="ConsPlusNormal"/>
            </w:pPr>
            <w:r>
              <w:t>запрашиваемые средства в полном объеме используются на приобретение имущества, необходимого для осуществление предпринимательской деятельности, на ремонт помещения, необходимого для создания бизнеса</w:t>
            </w:r>
          </w:p>
        </w:tc>
        <w:tc>
          <w:tcPr>
            <w:tcW w:w="964" w:type="dxa"/>
          </w:tcPr>
          <w:p w:rsidR="00754B93" w:rsidRDefault="00754B93">
            <w:pPr>
              <w:pStyle w:val="ConsPlusNormal"/>
              <w:jc w:val="center"/>
            </w:pPr>
            <w:r>
              <w:t>2</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8</w:t>
            </w:r>
          </w:p>
        </w:tc>
        <w:tc>
          <w:tcPr>
            <w:tcW w:w="2608" w:type="dxa"/>
          </w:tcPr>
          <w:p w:rsidR="00754B93" w:rsidRDefault="00754B93">
            <w:pPr>
              <w:pStyle w:val="ConsPlusNormal"/>
            </w:pPr>
            <w:r>
              <w:t>Оценка презентации бизнес-плана, способности давать разъяснения по проекту и доступность излагаемой информации, степень понимания ведения бизнеса:</w:t>
            </w:r>
          </w:p>
        </w:tc>
        <w:tc>
          <w:tcPr>
            <w:tcW w:w="964" w:type="dxa"/>
          </w:tcPr>
          <w:p w:rsidR="00754B93" w:rsidRDefault="00754B93">
            <w:pPr>
              <w:pStyle w:val="ConsPlusNormal"/>
            </w:pPr>
          </w:p>
        </w:tc>
        <w:tc>
          <w:tcPr>
            <w:tcW w:w="1627" w:type="dxa"/>
            <w:vMerge w:val="restart"/>
          </w:tcPr>
          <w:p w:rsidR="00754B93" w:rsidRDefault="00754B93">
            <w:pPr>
              <w:pStyle w:val="ConsPlusNormal"/>
            </w:pPr>
          </w:p>
        </w:tc>
        <w:tc>
          <w:tcPr>
            <w:tcW w:w="1644" w:type="dxa"/>
            <w:vMerge w:val="restart"/>
          </w:tcPr>
          <w:p w:rsidR="00754B93" w:rsidRDefault="00754B93">
            <w:pPr>
              <w:pStyle w:val="ConsPlusNormal"/>
            </w:pPr>
          </w:p>
        </w:tc>
        <w:tc>
          <w:tcPr>
            <w:tcW w:w="1644" w:type="dxa"/>
            <w:vMerge w:val="restart"/>
          </w:tcPr>
          <w:p w:rsidR="00754B93" w:rsidRDefault="00754B93">
            <w:pPr>
              <w:pStyle w:val="ConsPlusNormal"/>
            </w:pPr>
          </w:p>
        </w:tc>
      </w:tr>
      <w:tr w:rsidR="00754B93">
        <w:tc>
          <w:tcPr>
            <w:tcW w:w="562" w:type="dxa"/>
          </w:tcPr>
          <w:p w:rsidR="00754B93" w:rsidRDefault="00754B93">
            <w:pPr>
              <w:pStyle w:val="ConsPlusNormal"/>
              <w:jc w:val="center"/>
            </w:pPr>
            <w:r>
              <w:t>8.1</w:t>
            </w:r>
          </w:p>
        </w:tc>
        <w:tc>
          <w:tcPr>
            <w:tcW w:w="2608" w:type="dxa"/>
          </w:tcPr>
          <w:p w:rsidR="00754B93" w:rsidRDefault="00754B93">
            <w:pPr>
              <w:pStyle w:val="ConsPlusNormal"/>
            </w:pPr>
            <w:r>
              <w:t>низкая</w:t>
            </w:r>
          </w:p>
        </w:tc>
        <w:tc>
          <w:tcPr>
            <w:tcW w:w="964" w:type="dxa"/>
          </w:tcPr>
          <w:p w:rsidR="00754B93" w:rsidRDefault="00754B93">
            <w:pPr>
              <w:pStyle w:val="ConsPlusNormal"/>
              <w:jc w:val="center"/>
            </w:pPr>
            <w:r>
              <w:t>0</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8.2</w:t>
            </w:r>
          </w:p>
        </w:tc>
        <w:tc>
          <w:tcPr>
            <w:tcW w:w="2608" w:type="dxa"/>
          </w:tcPr>
          <w:p w:rsidR="00754B93" w:rsidRDefault="00754B93">
            <w:pPr>
              <w:pStyle w:val="ConsPlusNormal"/>
            </w:pPr>
            <w:r>
              <w:t>средняя</w:t>
            </w:r>
          </w:p>
        </w:tc>
        <w:tc>
          <w:tcPr>
            <w:tcW w:w="964" w:type="dxa"/>
          </w:tcPr>
          <w:p w:rsidR="00754B93" w:rsidRDefault="00754B93">
            <w:pPr>
              <w:pStyle w:val="ConsPlusNormal"/>
              <w:jc w:val="center"/>
            </w:pPr>
            <w:r>
              <w:t>1</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562" w:type="dxa"/>
          </w:tcPr>
          <w:p w:rsidR="00754B93" w:rsidRDefault="00754B93">
            <w:pPr>
              <w:pStyle w:val="ConsPlusNormal"/>
              <w:jc w:val="center"/>
            </w:pPr>
            <w:r>
              <w:t>8.3</w:t>
            </w:r>
          </w:p>
        </w:tc>
        <w:tc>
          <w:tcPr>
            <w:tcW w:w="2608" w:type="dxa"/>
          </w:tcPr>
          <w:p w:rsidR="00754B93" w:rsidRDefault="00754B93">
            <w:pPr>
              <w:pStyle w:val="ConsPlusNormal"/>
            </w:pPr>
            <w:r>
              <w:t>высокая</w:t>
            </w:r>
          </w:p>
        </w:tc>
        <w:tc>
          <w:tcPr>
            <w:tcW w:w="964" w:type="dxa"/>
          </w:tcPr>
          <w:p w:rsidR="00754B93" w:rsidRDefault="00754B93">
            <w:pPr>
              <w:pStyle w:val="ConsPlusNormal"/>
              <w:jc w:val="center"/>
            </w:pPr>
            <w:r>
              <w:t>2</w:t>
            </w:r>
          </w:p>
        </w:tc>
        <w:tc>
          <w:tcPr>
            <w:tcW w:w="1627" w:type="dxa"/>
            <w:vMerge/>
          </w:tcPr>
          <w:p w:rsidR="00754B93" w:rsidRDefault="00754B93">
            <w:pPr>
              <w:pStyle w:val="ConsPlusNormal"/>
            </w:pPr>
          </w:p>
        </w:tc>
        <w:tc>
          <w:tcPr>
            <w:tcW w:w="1644" w:type="dxa"/>
            <w:vMerge/>
          </w:tcPr>
          <w:p w:rsidR="00754B93" w:rsidRDefault="00754B93">
            <w:pPr>
              <w:pStyle w:val="ConsPlusNormal"/>
            </w:pPr>
          </w:p>
        </w:tc>
        <w:tc>
          <w:tcPr>
            <w:tcW w:w="1644" w:type="dxa"/>
            <w:vMerge/>
          </w:tcPr>
          <w:p w:rsidR="00754B93" w:rsidRDefault="00754B93">
            <w:pPr>
              <w:pStyle w:val="ConsPlusNormal"/>
            </w:pPr>
          </w:p>
        </w:tc>
      </w:tr>
      <w:tr w:rsidR="00754B93">
        <w:tc>
          <w:tcPr>
            <w:tcW w:w="4134" w:type="dxa"/>
            <w:gridSpan w:val="3"/>
          </w:tcPr>
          <w:p w:rsidR="00754B93" w:rsidRDefault="00754B93">
            <w:pPr>
              <w:pStyle w:val="ConsPlusNormal"/>
            </w:pPr>
            <w:r>
              <w:t>Итого</w:t>
            </w:r>
          </w:p>
        </w:tc>
        <w:tc>
          <w:tcPr>
            <w:tcW w:w="1627" w:type="dxa"/>
          </w:tcPr>
          <w:p w:rsidR="00754B93" w:rsidRDefault="00754B93">
            <w:pPr>
              <w:pStyle w:val="ConsPlusNormal"/>
            </w:pPr>
          </w:p>
        </w:tc>
        <w:tc>
          <w:tcPr>
            <w:tcW w:w="1644" w:type="dxa"/>
          </w:tcPr>
          <w:p w:rsidR="00754B93" w:rsidRDefault="00754B93">
            <w:pPr>
              <w:pStyle w:val="ConsPlusNormal"/>
            </w:pPr>
          </w:p>
        </w:tc>
        <w:tc>
          <w:tcPr>
            <w:tcW w:w="1644" w:type="dxa"/>
          </w:tcPr>
          <w:p w:rsidR="00754B93" w:rsidRDefault="00754B93">
            <w:pPr>
              <w:pStyle w:val="ConsPlusNormal"/>
            </w:pPr>
          </w:p>
        </w:tc>
      </w:tr>
    </w:tbl>
    <w:p w:rsidR="00754B93" w:rsidRDefault="00754B93">
      <w:pPr>
        <w:pStyle w:val="ConsPlusNormal"/>
        <w:jc w:val="both"/>
      </w:pPr>
    </w:p>
    <w:p w:rsidR="00754B93" w:rsidRDefault="00754B93">
      <w:pPr>
        <w:pStyle w:val="ConsPlusNonformat"/>
        <w:jc w:val="both"/>
      </w:pPr>
      <w:r>
        <w:t xml:space="preserve">    Примечание: в качестве подтверждающих документов прилагаются:</w:t>
      </w:r>
    </w:p>
    <w:p w:rsidR="00754B93" w:rsidRDefault="00754B93">
      <w:pPr>
        <w:pStyle w:val="ConsPlusNonformat"/>
        <w:jc w:val="both"/>
      </w:pPr>
      <w:bookmarkStart w:id="39" w:name="P498"/>
      <w:bookmarkEnd w:id="39"/>
      <w:r>
        <w:t xml:space="preserve">    &lt;1</w:t>
      </w:r>
      <w:proofErr w:type="gramStart"/>
      <w:r>
        <w:t>&gt;  -</w:t>
      </w:r>
      <w:proofErr w:type="gramEnd"/>
      <w:r>
        <w:t xml:space="preserve">  справка  о состоянии на учете в службе занятости населения, или</w:t>
      </w:r>
    </w:p>
    <w:p w:rsidR="00754B93" w:rsidRDefault="00754B93">
      <w:pPr>
        <w:pStyle w:val="ConsPlusNonformat"/>
        <w:jc w:val="both"/>
      </w:pPr>
      <w:r>
        <w:t>заверенная копия трудовой книжки, или документ работодателя, подтверждающий</w:t>
      </w:r>
    </w:p>
    <w:p w:rsidR="00754B93" w:rsidRDefault="00754B93">
      <w:pPr>
        <w:pStyle w:val="ConsPlusNonformat"/>
        <w:jc w:val="both"/>
      </w:pPr>
      <w:r>
        <w:t>угрозу массового увольнения.</w:t>
      </w:r>
    </w:p>
    <w:p w:rsidR="00754B93" w:rsidRDefault="00754B93">
      <w:pPr>
        <w:pStyle w:val="ConsPlusNonformat"/>
        <w:jc w:val="both"/>
      </w:pPr>
    </w:p>
    <w:p w:rsidR="00754B93" w:rsidRDefault="00754B93">
      <w:pPr>
        <w:pStyle w:val="ConsPlusNonformat"/>
        <w:jc w:val="both"/>
      </w:pPr>
      <w:r>
        <w:t xml:space="preserve">Член конкурсной </w:t>
      </w:r>
      <w:proofErr w:type="gramStart"/>
      <w:r>
        <w:t xml:space="preserve">комиссии:   </w:t>
      </w:r>
      <w:proofErr w:type="gramEnd"/>
      <w:r>
        <w:t xml:space="preserve">    _____________    __________________________</w:t>
      </w:r>
    </w:p>
    <w:p w:rsidR="00754B93" w:rsidRDefault="00754B93">
      <w:pPr>
        <w:pStyle w:val="ConsPlusNonformat"/>
        <w:jc w:val="both"/>
      </w:pPr>
      <w:r>
        <w:t xml:space="preserve">                                  (</w:t>
      </w:r>
      <w:proofErr w:type="gramStart"/>
      <w:r>
        <w:t xml:space="preserve">подпись)   </w:t>
      </w:r>
      <w:proofErr w:type="gramEnd"/>
      <w:r>
        <w:t xml:space="preserve">      (расшифровка подписи)</w:t>
      </w:r>
    </w:p>
    <w:p w:rsidR="00754B93" w:rsidRDefault="00754B93">
      <w:pPr>
        <w:pStyle w:val="ConsPlusNonformat"/>
        <w:jc w:val="both"/>
      </w:pPr>
      <w:r>
        <w:t>"____" ______________ 20___ г.</w:t>
      </w: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right"/>
        <w:outlineLvl w:val="1"/>
      </w:pPr>
      <w:r>
        <w:t>Приложение 3</w:t>
      </w:r>
    </w:p>
    <w:p w:rsidR="00754B93" w:rsidRDefault="00754B93">
      <w:pPr>
        <w:pStyle w:val="ConsPlusNormal"/>
        <w:jc w:val="right"/>
      </w:pPr>
      <w:r>
        <w:t>к Порядку предоставления грантов</w:t>
      </w:r>
    </w:p>
    <w:p w:rsidR="00754B93" w:rsidRDefault="00754B93">
      <w:pPr>
        <w:pStyle w:val="ConsPlusNormal"/>
        <w:jc w:val="right"/>
      </w:pPr>
      <w:r>
        <w:t>в форме субсидий начинающим</w:t>
      </w:r>
    </w:p>
    <w:p w:rsidR="00754B93" w:rsidRDefault="00754B93">
      <w:pPr>
        <w:pStyle w:val="ConsPlusNormal"/>
        <w:jc w:val="right"/>
      </w:pPr>
      <w:r>
        <w:t>субъектам малого и среднего</w:t>
      </w:r>
    </w:p>
    <w:p w:rsidR="00754B93" w:rsidRDefault="00754B93">
      <w:pPr>
        <w:pStyle w:val="ConsPlusNormal"/>
        <w:jc w:val="right"/>
      </w:pPr>
      <w:r>
        <w:lastRenderedPageBreak/>
        <w:t>предпринимательства на создание</w:t>
      </w:r>
    </w:p>
    <w:p w:rsidR="00754B93" w:rsidRDefault="00754B93">
      <w:pPr>
        <w:pStyle w:val="ConsPlusNormal"/>
        <w:jc w:val="right"/>
      </w:pPr>
      <w:r>
        <w:t>собственного бизнеса</w:t>
      </w:r>
    </w:p>
    <w:p w:rsidR="00754B93" w:rsidRDefault="00754B93">
      <w:pPr>
        <w:pStyle w:val="ConsPlusNormal"/>
        <w:jc w:val="both"/>
      </w:pPr>
    </w:p>
    <w:p w:rsidR="00754B93" w:rsidRDefault="00754B93">
      <w:pPr>
        <w:pStyle w:val="ConsPlusTitle"/>
        <w:jc w:val="center"/>
      </w:pPr>
      <w:bookmarkStart w:id="40" w:name="P517"/>
      <w:bookmarkEnd w:id="40"/>
      <w:r>
        <w:t>Итоговая ведомость</w:t>
      </w:r>
    </w:p>
    <w:p w:rsidR="00754B93" w:rsidRDefault="00754B93">
      <w:pPr>
        <w:pStyle w:val="ConsPlusTitle"/>
        <w:jc w:val="center"/>
      </w:pPr>
      <w:r>
        <w:t>оценки заявок на участие в конкурсном отборе</w:t>
      </w:r>
    </w:p>
    <w:p w:rsidR="00754B93" w:rsidRDefault="00754B93">
      <w:pPr>
        <w:pStyle w:val="ConsPlusTitle"/>
        <w:jc w:val="center"/>
      </w:pPr>
      <w:r>
        <w:t>по предоставлению грантов в форме субсидий</w:t>
      </w:r>
    </w:p>
    <w:p w:rsidR="00754B93" w:rsidRDefault="00754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268"/>
        <w:gridCol w:w="1554"/>
        <w:gridCol w:w="1554"/>
        <w:gridCol w:w="1554"/>
        <w:gridCol w:w="1555"/>
      </w:tblGrid>
      <w:tr w:rsidR="00754B93">
        <w:tc>
          <w:tcPr>
            <w:tcW w:w="562" w:type="dxa"/>
            <w:vMerge w:val="restart"/>
          </w:tcPr>
          <w:p w:rsidR="00754B93" w:rsidRDefault="00754B93">
            <w:pPr>
              <w:pStyle w:val="ConsPlusNormal"/>
              <w:jc w:val="center"/>
            </w:pPr>
            <w:r>
              <w:t>N п/п</w:t>
            </w:r>
          </w:p>
        </w:tc>
        <w:tc>
          <w:tcPr>
            <w:tcW w:w="2268" w:type="dxa"/>
            <w:vMerge w:val="restart"/>
          </w:tcPr>
          <w:p w:rsidR="00754B93" w:rsidRDefault="00754B93">
            <w:pPr>
              <w:pStyle w:val="ConsPlusNormal"/>
              <w:jc w:val="center"/>
            </w:pPr>
            <w:r>
              <w:t>Ф.И.О. члена конкурсной комиссии</w:t>
            </w:r>
          </w:p>
        </w:tc>
        <w:tc>
          <w:tcPr>
            <w:tcW w:w="6217" w:type="dxa"/>
            <w:gridSpan w:val="4"/>
          </w:tcPr>
          <w:p w:rsidR="00754B93" w:rsidRDefault="00754B93">
            <w:pPr>
              <w:pStyle w:val="ConsPlusNormal"/>
              <w:jc w:val="center"/>
            </w:pPr>
            <w:r>
              <w:t>Оценки членов конкурсной комиссии, балл</w:t>
            </w:r>
          </w:p>
        </w:tc>
      </w:tr>
      <w:tr w:rsidR="00754B93">
        <w:tc>
          <w:tcPr>
            <w:tcW w:w="562" w:type="dxa"/>
            <w:vMerge/>
          </w:tcPr>
          <w:p w:rsidR="00754B93" w:rsidRDefault="00754B93">
            <w:pPr>
              <w:pStyle w:val="ConsPlusNormal"/>
            </w:pPr>
          </w:p>
        </w:tc>
        <w:tc>
          <w:tcPr>
            <w:tcW w:w="2268" w:type="dxa"/>
            <w:vMerge/>
          </w:tcPr>
          <w:p w:rsidR="00754B93" w:rsidRDefault="00754B93">
            <w:pPr>
              <w:pStyle w:val="ConsPlusNormal"/>
            </w:pPr>
          </w:p>
        </w:tc>
        <w:tc>
          <w:tcPr>
            <w:tcW w:w="1554" w:type="dxa"/>
          </w:tcPr>
          <w:p w:rsidR="00754B93" w:rsidRDefault="00754B93">
            <w:pPr>
              <w:pStyle w:val="ConsPlusNormal"/>
              <w:jc w:val="center"/>
            </w:pPr>
            <w:r>
              <w:t>Участник конкурсного отбора N ____</w:t>
            </w:r>
          </w:p>
        </w:tc>
        <w:tc>
          <w:tcPr>
            <w:tcW w:w="1554" w:type="dxa"/>
          </w:tcPr>
          <w:p w:rsidR="00754B93" w:rsidRDefault="00754B93">
            <w:pPr>
              <w:pStyle w:val="ConsPlusNormal"/>
              <w:jc w:val="center"/>
            </w:pPr>
            <w:r>
              <w:t>Участник конкурсного отбора N ____</w:t>
            </w:r>
          </w:p>
        </w:tc>
        <w:tc>
          <w:tcPr>
            <w:tcW w:w="1554" w:type="dxa"/>
          </w:tcPr>
          <w:p w:rsidR="00754B93" w:rsidRDefault="00754B93">
            <w:pPr>
              <w:pStyle w:val="ConsPlusNormal"/>
              <w:jc w:val="center"/>
            </w:pPr>
            <w:r>
              <w:t>Участник конкурсного отбора N ____</w:t>
            </w:r>
          </w:p>
        </w:tc>
        <w:tc>
          <w:tcPr>
            <w:tcW w:w="1555" w:type="dxa"/>
          </w:tcPr>
          <w:p w:rsidR="00754B93" w:rsidRDefault="00754B93">
            <w:pPr>
              <w:pStyle w:val="ConsPlusNormal"/>
              <w:jc w:val="center"/>
            </w:pPr>
            <w:r>
              <w:t>Участник конкурсного отбора N ____</w:t>
            </w:r>
          </w:p>
        </w:tc>
      </w:tr>
      <w:tr w:rsidR="00754B93">
        <w:tc>
          <w:tcPr>
            <w:tcW w:w="562" w:type="dxa"/>
          </w:tcPr>
          <w:p w:rsidR="00754B93" w:rsidRDefault="00754B93">
            <w:pPr>
              <w:pStyle w:val="ConsPlusNormal"/>
              <w:jc w:val="center"/>
            </w:pPr>
            <w:r>
              <w:t>1</w:t>
            </w:r>
          </w:p>
        </w:tc>
        <w:tc>
          <w:tcPr>
            <w:tcW w:w="2268"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5" w:type="dxa"/>
          </w:tcPr>
          <w:p w:rsidR="00754B93" w:rsidRDefault="00754B93">
            <w:pPr>
              <w:pStyle w:val="ConsPlusNormal"/>
            </w:pPr>
          </w:p>
        </w:tc>
      </w:tr>
      <w:tr w:rsidR="00754B93">
        <w:tc>
          <w:tcPr>
            <w:tcW w:w="562" w:type="dxa"/>
          </w:tcPr>
          <w:p w:rsidR="00754B93" w:rsidRDefault="00754B93">
            <w:pPr>
              <w:pStyle w:val="ConsPlusNormal"/>
              <w:jc w:val="center"/>
            </w:pPr>
            <w:r>
              <w:t>2</w:t>
            </w:r>
          </w:p>
        </w:tc>
        <w:tc>
          <w:tcPr>
            <w:tcW w:w="2268"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5" w:type="dxa"/>
          </w:tcPr>
          <w:p w:rsidR="00754B93" w:rsidRDefault="00754B93">
            <w:pPr>
              <w:pStyle w:val="ConsPlusNormal"/>
            </w:pPr>
          </w:p>
        </w:tc>
      </w:tr>
      <w:tr w:rsidR="00754B93">
        <w:tc>
          <w:tcPr>
            <w:tcW w:w="562" w:type="dxa"/>
          </w:tcPr>
          <w:p w:rsidR="00754B93" w:rsidRDefault="00754B93">
            <w:pPr>
              <w:pStyle w:val="ConsPlusNormal"/>
              <w:jc w:val="center"/>
            </w:pPr>
            <w:r>
              <w:t>3</w:t>
            </w:r>
          </w:p>
        </w:tc>
        <w:tc>
          <w:tcPr>
            <w:tcW w:w="2268"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5" w:type="dxa"/>
          </w:tcPr>
          <w:p w:rsidR="00754B93" w:rsidRDefault="00754B93">
            <w:pPr>
              <w:pStyle w:val="ConsPlusNormal"/>
            </w:pPr>
          </w:p>
        </w:tc>
      </w:tr>
      <w:tr w:rsidR="00754B93">
        <w:tc>
          <w:tcPr>
            <w:tcW w:w="562" w:type="dxa"/>
          </w:tcPr>
          <w:p w:rsidR="00754B93" w:rsidRDefault="00754B93">
            <w:pPr>
              <w:pStyle w:val="ConsPlusNormal"/>
              <w:jc w:val="center"/>
            </w:pPr>
            <w:r>
              <w:t>...</w:t>
            </w:r>
          </w:p>
        </w:tc>
        <w:tc>
          <w:tcPr>
            <w:tcW w:w="2268"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5" w:type="dxa"/>
          </w:tcPr>
          <w:p w:rsidR="00754B93" w:rsidRDefault="00754B93">
            <w:pPr>
              <w:pStyle w:val="ConsPlusNormal"/>
            </w:pPr>
          </w:p>
        </w:tc>
      </w:tr>
      <w:tr w:rsidR="00754B93">
        <w:tc>
          <w:tcPr>
            <w:tcW w:w="2830" w:type="dxa"/>
            <w:gridSpan w:val="2"/>
          </w:tcPr>
          <w:p w:rsidR="00754B93" w:rsidRDefault="00754B93">
            <w:pPr>
              <w:pStyle w:val="ConsPlusNormal"/>
            </w:pPr>
            <w:r>
              <w:t>Итоговая оценка членов конкурсной комиссии</w:t>
            </w:r>
          </w:p>
        </w:tc>
        <w:tc>
          <w:tcPr>
            <w:tcW w:w="1554"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5" w:type="dxa"/>
          </w:tcPr>
          <w:p w:rsidR="00754B93" w:rsidRDefault="00754B93">
            <w:pPr>
              <w:pStyle w:val="ConsPlusNormal"/>
            </w:pPr>
          </w:p>
        </w:tc>
      </w:tr>
      <w:tr w:rsidR="00754B93">
        <w:tc>
          <w:tcPr>
            <w:tcW w:w="2830" w:type="dxa"/>
            <w:gridSpan w:val="2"/>
          </w:tcPr>
          <w:p w:rsidR="00754B93" w:rsidRDefault="00754B93">
            <w:pPr>
              <w:pStyle w:val="ConsPlusNormal"/>
            </w:pPr>
            <w:r>
              <w:t>Среднее значение оценки</w:t>
            </w:r>
          </w:p>
        </w:tc>
        <w:tc>
          <w:tcPr>
            <w:tcW w:w="1554"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5" w:type="dxa"/>
          </w:tcPr>
          <w:p w:rsidR="00754B93" w:rsidRDefault="00754B93">
            <w:pPr>
              <w:pStyle w:val="ConsPlusNormal"/>
            </w:pPr>
          </w:p>
        </w:tc>
      </w:tr>
      <w:tr w:rsidR="00754B93">
        <w:tc>
          <w:tcPr>
            <w:tcW w:w="2830" w:type="dxa"/>
            <w:gridSpan w:val="2"/>
          </w:tcPr>
          <w:p w:rsidR="00754B93" w:rsidRDefault="00754B93">
            <w:pPr>
              <w:pStyle w:val="ConsPlusNormal"/>
            </w:pPr>
            <w:r>
              <w:t>Порядковый номер</w:t>
            </w:r>
          </w:p>
        </w:tc>
        <w:tc>
          <w:tcPr>
            <w:tcW w:w="1554" w:type="dxa"/>
          </w:tcPr>
          <w:p w:rsidR="00754B93" w:rsidRDefault="00754B93">
            <w:pPr>
              <w:pStyle w:val="ConsPlusNormal"/>
            </w:pPr>
          </w:p>
        </w:tc>
        <w:tc>
          <w:tcPr>
            <w:tcW w:w="1554" w:type="dxa"/>
          </w:tcPr>
          <w:p w:rsidR="00754B93" w:rsidRDefault="00754B93">
            <w:pPr>
              <w:pStyle w:val="ConsPlusNormal"/>
            </w:pPr>
          </w:p>
        </w:tc>
        <w:tc>
          <w:tcPr>
            <w:tcW w:w="1554" w:type="dxa"/>
          </w:tcPr>
          <w:p w:rsidR="00754B93" w:rsidRDefault="00754B93">
            <w:pPr>
              <w:pStyle w:val="ConsPlusNormal"/>
            </w:pPr>
          </w:p>
        </w:tc>
        <w:tc>
          <w:tcPr>
            <w:tcW w:w="1555" w:type="dxa"/>
          </w:tcPr>
          <w:p w:rsidR="00754B93" w:rsidRDefault="00754B93">
            <w:pPr>
              <w:pStyle w:val="ConsPlusNormal"/>
            </w:pPr>
          </w:p>
        </w:tc>
      </w:tr>
    </w:tbl>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right"/>
        <w:outlineLvl w:val="1"/>
      </w:pPr>
      <w:r>
        <w:t>Приложение 4</w:t>
      </w:r>
    </w:p>
    <w:p w:rsidR="00754B93" w:rsidRDefault="00754B93">
      <w:pPr>
        <w:pStyle w:val="ConsPlusNormal"/>
        <w:jc w:val="right"/>
      </w:pPr>
      <w:r>
        <w:t>к Порядку предоставления грантов</w:t>
      </w:r>
    </w:p>
    <w:p w:rsidR="00754B93" w:rsidRDefault="00754B93">
      <w:pPr>
        <w:pStyle w:val="ConsPlusNormal"/>
        <w:jc w:val="right"/>
      </w:pPr>
      <w:r>
        <w:t>в форме субсидий начинающим</w:t>
      </w:r>
    </w:p>
    <w:p w:rsidR="00754B93" w:rsidRDefault="00754B93">
      <w:pPr>
        <w:pStyle w:val="ConsPlusNormal"/>
        <w:jc w:val="right"/>
      </w:pPr>
      <w:r>
        <w:t>субъектам малого и среднего</w:t>
      </w:r>
    </w:p>
    <w:p w:rsidR="00754B93" w:rsidRDefault="00754B93">
      <w:pPr>
        <w:pStyle w:val="ConsPlusNormal"/>
        <w:jc w:val="right"/>
      </w:pPr>
      <w:r>
        <w:t>предпринимательства на создание</w:t>
      </w:r>
    </w:p>
    <w:p w:rsidR="00754B93" w:rsidRDefault="00754B93">
      <w:pPr>
        <w:pStyle w:val="ConsPlusNormal"/>
        <w:jc w:val="right"/>
      </w:pPr>
      <w:r>
        <w:t>собственного бизнеса</w:t>
      </w:r>
    </w:p>
    <w:p w:rsidR="00754B93" w:rsidRDefault="00754B93">
      <w:pPr>
        <w:pStyle w:val="ConsPlusNormal"/>
        <w:jc w:val="both"/>
      </w:pPr>
    </w:p>
    <w:p w:rsidR="00754B93" w:rsidRDefault="00754B93">
      <w:pPr>
        <w:pStyle w:val="ConsPlusNonformat"/>
        <w:jc w:val="both"/>
      </w:pPr>
      <w:r>
        <w:t xml:space="preserve">                                       Главе города Нарьян-Мара</w:t>
      </w:r>
    </w:p>
    <w:p w:rsidR="00754B93" w:rsidRDefault="00754B93">
      <w:pPr>
        <w:pStyle w:val="ConsPlusNonformat"/>
        <w:jc w:val="both"/>
      </w:pPr>
      <w:r>
        <w:t xml:space="preserve">                                       ____________________________________</w:t>
      </w:r>
    </w:p>
    <w:p w:rsidR="00754B93" w:rsidRDefault="00754B93">
      <w:pPr>
        <w:pStyle w:val="ConsPlusNonformat"/>
        <w:jc w:val="both"/>
      </w:pPr>
      <w:r>
        <w:t xml:space="preserve">                                       от _________________________________</w:t>
      </w:r>
    </w:p>
    <w:p w:rsidR="00754B93" w:rsidRDefault="00754B93">
      <w:pPr>
        <w:pStyle w:val="ConsPlusNonformat"/>
        <w:jc w:val="both"/>
      </w:pPr>
      <w:r>
        <w:t xml:space="preserve">                                       ____________________________________</w:t>
      </w:r>
    </w:p>
    <w:p w:rsidR="00754B93" w:rsidRDefault="00754B93">
      <w:pPr>
        <w:pStyle w:val="ConsPlusNonformat"/>
        <w:jc w:val="both"/>
      </w:pPr>
      <w:r>
        <w:t xml:space="preserve">                                                            почтовый адрес:</w:t>
      </w:r>
    </w:p>
    <w:p w:rsidR="00754B93" w:rsidRDefault="00754B93">
      <w:pPr>
        <w:pStyle w:val="ConsPlusNonformat"/>
        <w:jc w:val="both"/>
      </w:pPr>
      <w:r>
        <w:t xml:space="preserve">                                       ____________________________________</w:t>
      </w:r>
    </w:p>
    <w:p w:rsidR="00754B93" w:rsidRDefault="00754B93">
      <w:pPr>
        <w:pStyle w:val="ConsPlusNonformat"/>
        <w:jc w:val="both"/>
      </w:pPr>
      <w:r>
        <w:t xml:space="preserve">                                       номер телефона _____________________</w:t>
      </w:r>
    </w:p>
    <w:p w:rsidR="00754B93" w:rsidRDefault="00754B93">
      <w:pPr>
        <w:pStyle w:val="ConsPlusNonformat"/>
        <w:jc w:val="both"/>
      </w:pPr>
    </w:p>
    <w:p w:rsidR="00754B93" w:rsidRDefault="00754B93">
      <w:pPr>
        <w:pStyle w:val="ConsPlusNonformat"/>
        <w:jc w:val="both"/>
      </w:pPr>
      <w:bookmarkStart w:id="41" w:name="P587"/>
      <w:bookmarkEnd w:id="41"/>
      <w:r>
        <w:t xml:space="preserve">                                  Заявка</w:t>
      </w:r>
    </w:p>
    <w:p w:rsidR="00754B93" w:rsidRDefault="00754B93">
      <w:pPr>
        <w:pStyle w:val="ConsPlusNonformat"/>
        <w:jc w:val="both"/>
      </w:pPr>
      <w:r>
        <w:t xml:space="preserve"> на участие в конкурсном отборе по предоставлению гранта в форме субсидии</w:t>
      </w:r>
    </w:p>
    <w:p w:rsidR="00754B93" w:rsidRDefault="00754B93">
      <w:pPr>
        <w:pStyle w:val="ConsPlusNonformat"/>
        <w:jc w:val="both"/>
      </w:pPr>
      <w:r>
        <w:t xml:space="preserve">  начинающим субъектам малого и среднего предпринимательства на создание</w:t>
      </w:r>
    </w:p>
    <w:p w:rsidR="00754B93" w:rsidRDefault="00754B93">
      <w:pPr>
        <w:pStyle w:val="ConsPlusNonformat"/>
        <w:jc w:val="both"/>
      </w:pPr>
      <w:r>
        <w:t xml:space="preserve">                           собственного бизнеса</w:t>
      </w:r>
    </w:p>
    <w:p w:rsidR="00754B93" w:rsidRDefault="00754B93">
      <w:pPr>
        <w:pStyle w:val="ConsPlusNonformat"/>
        <w:jc w:val="both"/>
      </w:pPr>
    </w:p>
    <w:p w:rsidR="00754B93" w:rsidRDefault="00754B93">
      <w:pPr>
        <w:pStyle w:val="ConsPlusNonformat"/>
        <w:jc w:val="both"/>
      </w:pPr>
      <w:r>
        <w:t>___________________________________________________________________________</w:t>
      </w:r>
    </w:p>
    <w:p w:rsidR="00754B93" w:rsidRDefault="00754B93">
      <w:pPr>
        <w:pStyle w:val="ConsPlusNonformat"/>
        <w:jc w:val="both"/>
      </w:pPr>
      <w:r>
        <w:t>(указывается полное наименование юридического лица, фамилия, имя, отчество</w:t>
      </w:r>
    </w:p>
    <w:p w:rsidR="00754B93" w:rsidRDefault="00754B93">
      <w:pPr>
        <w:pStyle w:val="ConsPlusNonformat"/>
        <w:jc w:val="both"/>
      </w:pPr>
      <w:r>
        <w:t xml:space="preserve">        (последнее - при наличии) индивидуального предпринимателя)</w:t>
      </w:r>
    </w:p>
    <w:p w:rsidR="00754B93" w:rsidRDefault="00754B93">
      <w:pPr>
        <w:pStyle w:val="ConsPlusNonformat"/>
        <w:jc w:val="both"/>
      </w:pPr>
      <w:r>
        <w:t>просит предоставить грант в форме субсидии в размере ______________________</w:t>
      </w:r>
    </w:p>
    <w:p w:rsidR="00754B93" w:rsidRDefault="00754B93">
      <w:pPr>
        <w:pStyle w:val="ConsPlusNonformat"/>
        <w:jc w:val="both"/>
      </w:pPr>
      <w:r>
        <w:t>(__________________________________________________________________) рублей</w:t>
      </w:r>
    </w:p>
    <w:p w:rsidR="00754B93" w:rsidRDefault="00754B93">
      <w:pPr>
        <w:pStyle w:val="ConsPlusNonformat"/>
        <w:jc w:val="both"/>
      </w:pPr>
      <w:r>
        <w:t xml:space="preserve">                                (прописью)</w:t>
      </w:r>
    </w:p>
    <w:p w:rsidR="00754B93" w:rsidRDefault="00754B93">
      <w:pPr>
        <w:pStyle w:val="ConsPlusNonformat"/>
        <w:jc w:val="both"/>
      </w:pPr>
      <w:r>
        <w:lastRenderedPageBreak/>
        <w:t>на реализацию бизнес-плана ________________________________________________</w:t>
      </w:r>
    </w:p>
    <w:p w:rsidR="00754B93" w:rsidRDefault="00754B93">
      <w:pPr>
        <w:pStyle w:val="ConsPlusNonformat"/>
        <w:jc w:val="both"/>
      </w:pPr>
      <w:proofErr w:type="gramStart"/>
      <w:r>
        <w:t>и  направляет</w:t>
      </w:r>
      <w:proofErr w:type="gramEnd"/>
      <w:r>
        <w:t xml:space="preserve">  его на рассмотрение в соответствии с Порядком предоставления</w:t>
      </w:r>
    </w:p>
    <w:p w:rsidR="00754B93" w:rsidRDefault="00754B93">
      <w:pPr>
        <w:pStyle w:val="ConsPlusNonformat"/>
        <w:jc w:val="both"/>
      </w:pPr>
      <w:r>
        <w:t xml:space="preserve">грантов   в   форме   субсидий   </w:t>
      </w:r>
      <w:proofErr w:type="gramStart"/>
      <w:r>
        <w:t>начинающим  субъектам</w:t>
      </w:r>
      <w:proofErr w:type="gramEnd"/>
      <w:r>
        <w:t xml:space="preserve">  малого  и  среднего</w:t>
      </w:r>
    </w:p>
    <w:p w:rsidR="00754B93" w:rsidRDefault="00754B93">
      <w:pPr>
        <w:pStyle w:val="ConsPlusNonformat"/>
        <w:jc w:val="both"/>
      </w:pPr>
      <w:r>
        <w:t>предпринимательства на создание собственного бизнеса.</w:t>
      </w:r>
    </w:p>
    <w:p w:rsidR="00754B93" w:rsidRDefault="00754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386"/>
        <w:gridCol w:w="3118"/>
      </w:tblGrid>
      <w:tr w:rsidR="00754B93">
        <w:tc>
          <w:tcPr>
            <w:tcW w:w="562" w:type="dxa"/>
          </w:tcPr>
          <w:p w:rsidR="00754B93" w:rsidRDefault="00754B93">
            <w:pPr>
              <w:pStyle w:val="ConsPlusNormal"/>
              <w:jc w:val="center"/>
            </w:pPr>
            <w:r>
              <w:t>N п/п</w:t>
            </w:r>
          </w:p>
        </w:tc>
        <w:tc>
          <w:tcPr>
            <w:tcW w:w="5386" w:type="dxa"/>
          </w:tcPr>
          <w:p w:rsidR="00754B93" w:rsidRDefault="00754B93">
            <w:pPr>
              <w:pStyle w:val="ConsPlusNormal"/>
              <w:jc w:val="center"/>
            </w:pPr>
            <w:r>
              <w:t>Сведения об участнике конкурсного отбора</w:t>
            </w:r>
          </w:p>
        </w:tc>
        <w:tc>
          <w:tcPr>
            <w:tcW w:w="3118" w:type="dxa"/>
          </w:tcPr>
          <w:p w:rsidR="00754B93" w:rsidRDefault="00754B93">
            <w:pPr>
              <w:pStyle w:val="ConsPlusNormal"/>
              <w:jc w:val="center"/>
            </w:pPr>
            <w:r>
              <w:t>Информация</w:t>
            </w:r>
          </w:p>
        </w:tc>
      </w:tr>
      <w:tr w:rsidR="00754B93">
        <w:tc>
          <w:tcPr>
            <w:tcW w:w="562" w:type="dxa"/>
          </w:tcPr>
          <w:p w:rsidR="00754B93" w:rsidRDefault="00754B93">
            <w:pPr>
              <w:pStyle w:val="ConsPlusNormal"/>
              <w:jc w:val="center"/>
            </w:pPr>
            <w:r>
              <w:t>1</w:t>
            </w:r>
          </w:p>
        </w:tc>
        <w:tc>
          <w:tcPr>
            <w:tcW w:w="5386" w:type="dxa"/>
          </w:tcPr>
          <w:p w:rsidR="00754B93" w:rsidRDefault="00754B93">
            <w:pPr>
              <w:pStyle w:val="ConsPlusNormal"/>
            </w:pPr>
            <w:r>
              <w:t>Фамилия, имя, отчество (последнее - при наличии) руководителя юридического лица (индивидуального предпринимателя)</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2</w:t>
            </w:r>
          </w:p>
        </w:tc>
        <w:tc>
          <w:tcPr>
            <w:tcW w:w="5386" w:type="dxa"/>
          </w:tcPr>
          <w:p w:rsidR="00754B93" w:rsidRDefault="00754B93">
            <w:pPr>
              <w:pStyle w:val="ConsPlusNormal"/>
            </w:pPr>
            <w:r>
              <w:t>Паспортные данные (серия, номер, кем и когда выдан) (для индивидуальных предпринимателей)</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3</w:t>
            </w:r>
          </w:p>
        </w:tc>
        <w:tc>
          <w:tcPr>
            <w:tcW w:w="5386" w:type="dxa"/>
          </w:tcPr>
          <w:p w:rsidR="00754B93" w:rsidRDefault="00754B93">
            <w:pPr>
              <w:pStyle w:val="ConsPlusNormal"/>
            </w:pPr>
            <w:r>
              <w:t>Юридический адрес (места жительства)</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4</w:t>
            </w:r>
          </w:p>
        </w:tc>
        <w:tc>
          <w:tcPr>
            <w:tcW w:w="5386" w:type="dxa"/>
          </w:tcPr>
          <w:p w:rsidR="00754B93" w:rsidRDefault="00754B93">
            <w:pPr>
              <w:pStyle w:val="ConsPlusNormal"/>
            </w:pPr>
            <w:r>
              <w:t>Фактическое местонахождение</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5</w:t>
            </w:r>
          </w:p>
        </w:tc>
        <w:tc>
          <w:tcPr>
            <w:tcW w:w="5386" w:type="dxa"/>
          </w:tcPr>
          <w:p w:rsidR="00754B93" w:rsidRDefault="00754B93">
            <w:pPr>
              <w:pStyle w:val="ConsPlusNormal"/>
            </w:pPr>
            <w:r>
              <w:t>Электронная почта</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6</w:t>
            </w:r>
          </w:p>
        </w:tc>
        <w:tc>
          <w:tcPr>
            <w:tcW w:w="5386" w:type="dxa"/>
          </w:tcPr>
          <w:p w:rsidR="00754B93" w:rsidRDefault="00754B93">
            <w:pPr>
              <w:pStyle w:val="ConsPlusNormal"/>
            </w:pPr>
            <w:r>
              <w:t>Идентификационный номер налогоплательщика (ИНН)/ код причины постановки на учет (КПП)</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7</w:t>
            </w:r>
          </w:p>
        </w:tc>
        <w:tc>
          <w:tcPr>
            <w:tcW w:w="5386" w:type="dxa"/>
          </w:tcPr>
          <w:p w:rsidR="00754B93" w:rsidRDefault="00754B93">
            <w:pPr>
              <w:pStyle w:val="ConsPlusNormal"/>
            </w:pPr>
            <w:r>
              <w:t>Дата регистрации юридического лица (индивидуального предпринимателя), основной государственный регистрационный номер (ОГРН)</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8</w:t>
            </w:r>
          </w:p>
        </w:tc>
        <w:tc>
          <w:tcPr>
            <w:tcW w:w="5386" w:type="dxa"/>
          </w:tcPr>
          <w:p w:rsidR="00754B93" w:rsidRDefault="00754B93">
            <w:pPr>
              <w:pStyle w:val="ConsPlusNormal"/>
            </w:pPr>
            <w:r>
              <w:t>Основной вид деятельности (код по ОКВЭД, расшифровка кода)</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9</w:t>
            </w:r>
          </w:p>
        </w:tc>
        <w:tc>
          <w:tcPr>
            <w:tcW w:w="5386" w:type="dxa"/>
          </w:tcPr>
          <w:p w:rsidR="00754B93" w:rsidRDefault="00754B93">
            <w:pPr>
              <w:pStyle w:val="ConsPlusNormal"/>
            </w:pPr>
            <w:r>
              <w:t>Дополнительные виды деятельности (коды по ОКВЭД)</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10</w:t>
            </w:r>
          </w:p>
        </w:tc>
        <w:tc>
          <w:tcPr>
            <w:tcW w:w="5386" w:type="dxa"/>
          </w:tcPr>
          <w:p w:rsidR="00754B93" w:rsidRDefault="00754B93">
            <w:pPr>
              <w:pStyle w:val="ConsPlusNormal"/>
            </w:pPr>
            <w:r>
              <w:t>Банковские реквизиты (расчетный счет, банк получателя, корреспондентский счет, БИК)</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11</w:t>
            </w:r>
          </w:p>
        </w:tc>
        <w:tc>
          <w:tcPr>
            <w:tcW w:w="5386" w:type="dxa"/>
          </w:tcPr>
          <w:p w:rsidR="00754B93" w:rsidRDefault="00754B93">
            <w:pPr>
              <w:pStyle w:val="ConsPlusNormal"/>
            </w:pPr>
            <w:r>
              <w:t>Применяемая система налогообложения</w:t>
            </w:r>
          </w:p>
        </w:tc>
        <w:tc>
          <w:tcPr>
            <w:tcW w:w="3118" w:type="dxa"/>
          </w:tcPr>
          <w:p w:rsidR="00754B93" w:rsidRDefault="00754B93">
            <w:pPr>
              <w:pStyle w:val="ConsPlusNormal"/>
            </w:pPr>
          </w:p>
        </w:tc>
      </w:tr>
      <w:tr w:rsidR="00754B93">
        <w:tc>
          <w:tcPr>
            <w:tcW w:w="562" w:type="dxa"/>
          </w:tcPr>
          <w:p w:rsidR="00754B93" w:rsidRDefault="00754B93">
            <w:pPr>
              <w:pStyle w:val="ConsPlusNormal"/>
              <w:jc w:val="center"/>
            </w:pPr>
            <w:r>
              <w:t>12</w:t>
            </w:r>
          </w:p>
        </w:tc>
        <w:tc>
          <w:tcPr>
            <w:tcW w:w="5386" w:type="dxa"/>
          </w:tcPr>
          <w:p w:rsidR="00754B93" w:rsidRDefault="00754B93">
            <w:pPr>
              <w:pStyle w:val="ConsPlusNormal"/>
            </w:pPr>
            <w:r>
              <w:t>Среднесписочная численность работников, без учета работающих по совместительству</w:t>
            </w:r>
          </w:p>
        </w:tc>
        <w:tc>
          <w:tcPr>
            <w:tcW w:w="3118" w:type="dxa"/>
          </w:tcPr>
          <w:p w:rsidR="00754B93" w:rsidRDefault="00754B93">
            <w:pPr>
              <w:pStyle w:val="ConsPlusNormal"/>
            </w:pPr>
          </w:p>
        </w:tc>
      </w:tr>
    </w:tbl>
    <w:p w:rsidR="00754B93" w:rsidRDefault="00754B93">
      <w:pPr>
        <w:pStyle w:val="ConsPlusNormal"/>
        <w:jc w:val="both"/>
      </w:pPr>
    </w:p>
    <w:p w:rsidR="00754B93" w:rsidRDefault="00754B93">
      <w:pPr>
        <w:pStyle w:val="ConsPlusNormal"/>
        <w:ind w:firstLine="540"/>
        <w:jc w:val="both"/>
      </w:pPr>
      <w:r>
        <w:t xml:space="preserve">В соответствии со </w:t>
      </w:r>
      <w:hyperlink r:id="rId31">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754B93" w:rsidRDefault="00754B93">
      <w:pPr>
        <w:pStyle w:val="ConsPlusNormal"/>
        <w:spacing w:before="220"/>
        <w:ind w:firstLine="540"/>
        <w:jc w:val="both"/>
      </w:pPr>
      <w: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754B93" w:rsidRDefault="00754B93">
      <w:pPr>
        <w:pStyle w:val="ConsPlusNormal"/>
        <w:spacing w:before="220"/>
        <w:ind w:firstLine="540"/>
        <w:jc w:val="both"/>
      </w:pPr>
      <w: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к заявке копии выполнены с действующих и подлинных документов; не получал средства из соответствующего бюджета бюджетной системы Российской Федерации в соответствии с иными нормативными </w:t>
      </w:r>
      <w:r>
        <w:lastRenderedPageBreak/>
        <w:t>правовыми актами, муниципальными правовыми актами на цели, указанные в Порядке предоставления грантов в форме субсидий начинающим субъектам малого и среднего предпринимательства на создание собственного бизнеса.</w:t>
      </w:r>
    </w:p>
    <w:p w:rsidR="00754B93" w:rsidRDefault="00754B93">
      <w:pPr>
        <w:pStyle w:val="ConsPlusNormal"/>
        <w:spacing w:before="220"/>
        <w:ind w:firstLine="540"/>
        <w:jc w:val="both"/>
      </w:pPr>
      <w:r>
        <w:t>Предупрежден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754B93" w:rsidRDefault="00754B93">
      <w:pPr>
        <w:pStyle w:val="ConsPlusNormal"/>
        <w:spacing w:before="220"/>
        <w:ind w:firstLine="540"/>
        <w:jc w:val="both"/>
      </w:pPr>
      <w:r>
        <w:t>В случае получения гранта в форме субсидии выражаю согласие на осуществление главным распорядителем как получателем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754B93" w:rsidRDefault="00754B93">
      <w:pPr>
        <w:pStyle w:val="ConsPlusNormal"/>
        <w:spacing w:before="220"/>
        <w:ind w:firstLine="540"/>
        <w:jc w:val="both"/>
      </w:pPr>
      <w:r>
        <w:t>С порядком предоставления грантов в форме субсидий начинающим субъектам малого и среднего предпринимательства на создание собственного бизнеса ознакомлен и согласен.</w:t>
      </w:r>
    </w:p>
    <w:p w:rsidR="00754B93" w:rsidRDefault="00754B93">
      <w:pPr>
        <w:pStyle w:val="ConsPlusNormal"/>
        <w:spacing w:before="220"/>
        <w:ind w:firstLine="540"/>
        <w:jc w:val="both"/>
      </w:pPr>
      <w:r>
        <w:t>Даю согласие на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предложении (заявке), иной информации об участнике отбора, связанной с соответствующим конкурсным отбором.</w:t>
      </w:r>
    </w:p>
    <w:p w:rsidR="00754B93" w:rsidRDefault="00754B93">
      <w:pPr>
        <w:pStyle w:val="ConsPlusNormal"/>
        <w:jc w:val="both"/>
      </w:pPr>
    </w:p>
    <w:p w:rsidR="00754B93" w:rsidRDefault="00754B93">
      <w:pPr>
        <w:pStyle w:val="ConsPlusNonformat"/>
        <w:jc w:val="both"/>
      </w:pPr>
      <w:r>
        <w:t xml:space="preserve">    К заявке прилагаются следующие документы на ___ листах:</w:t>
      </w:r>
    </w:p>
    <w:p w:rsidR="00754B93" w:rsidRDefault="00754B93">
      <w:pPr>
        <w:pStyle w:val="ConsPlusNonformat"/>
        <w:jc w:val="both"/>
      </w:pPr>
      <w:r>
        <w:t>1. _______________________________________________________________________.</w:t>
      </w:r>
    </w:p>
    <w:p w:rsidR="00754B93" w:rsidRDefault="00754B93">
      <w:pPr>
        <w:pStyle w:val="ConsPlusNonformat"/>
        <w:jc w:val="both"/>
      </w:pPr>
      <w:r>
        <w:t>2. _______________________________________________________________________.</w:t>
      </w:r>
    </w:p>
    <w:p w:rsidR="00754B93" w:rsidRDefault="00754B93">
      <w:pPr>
        <w:pStyle w:val="ConsPlusNonformat"/>
        <w:jc w:val="both"/>
      </w:pPr>
      <w:r>
        <w:t>3. _______________________________________________________________________.</w:t>
      </w:r>
    </w:p>
    <w:p w:rsidR="00754B93" w:rsidRDefault="00754B93">
      <w:pPr>
        <w:pStyle w:val="ConsPlusNonformat"/>
        <w:jc w:val="both"/>
      </w:pPr>
    </w:p>
    <w:p w:rsidR="00754B93" w:rsidRDefault="00754B93">
      <w:pPr>
        <w:pStyle w:val="ConsPlusNonformat"/>
        <w:jc w:val="both"/>
      </w:pPr>
      <w:r>
        <w:t>Руководитель юридического лица/</w:t>
      </w:r>
    </w:p>
    <w:p w:rsidR="00754B93" w:rsidRDefault="00754B93">
      <w:pPr>
        <w:pStyle w:val="ConsPlusNonformat"/>
        <w:jc w:val="both"/>
      </w:pPr>
      <w:r>
        <w:t>индивидуальный предприниматель       ______________/______________________/</w:t>
      </w:r>
    </w:p>
    <w:p w:rsidR="00754B93" w:rsidRDefault="00754B93">
      <w:pPr>
        <w:pStyle w:val="ConsPlusNonformat"/>
        <w:jc w:val="both"/>
      </w:pPr>
      <w:r>
        <w:t xml:space="preserve">                                        (</w:t>
      </w:r>
      <w:proofErr w:type="gramStart"/>
      <w:r>
        <w:t xml:space="preserve">подпись)   </w:t>
      </w:r>
      <w:proofErr w:type="gramEnd"/>
      <w:r>
        <w:t>(расшифровка подписи)</w:t>
      </w:r>
    </w:p>
    <w:p w:rsidR="00754B93" w:rsidRDefault="00754B93">
      <w:pPr>
        <w:pStyle w:val="ConsPlusNonformat"/>
        <w:jc w:val="both"/>
      </w:pPr>
      <w:r>
        <w:t>"___" __________________ г.</w:t>
      </w:r>
    </w:p>
    <w:p w:rsidR="00754B93" w:rsidRDefault="00754B93">
      <w:pPr>
        <w:pStyle w:val="ConsPlusNonformat"/>
        <w:jc w:val="both"/>
      </w:pPr>
    </w:p>
    <w:p w:rsidR="00754B93" w:rsidRDefault="00754B93">
      <w:pPr>
        <w:pStyle w:val="ConsPlusNonformat"/>
        <w:jc w:val="both"/>
      </w:pPr>
      <w:r>
        <w:t>МП (при наличии)</w:t>
      </w: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right"/>
        <w:outlineLvl w:val="1"/>
      </w:pPr>
      <w:r>
        <w:t>Приложение 5</w:t>
      </w:r>
    </w:p>
    <w:p w:rsidR="00754B93" w:rsidRDefault="00754B93">
      <w:pPr>
        <w:pStyle w:val="ConsPlusNormal"/>
        <w:jc w:val="right"/>
      </w:pPr>
      <w:r>
        <w:t>к Порядку предоставления грантов</w:t>
      </w:r>
    </w:p>
    <w:p w:rsidR="00754B93" w:rsidRDefault="00754B93">
      <w:pPr>
        <w:pStyle w:val="ConsPlusNormal"/>
        <w:jc w:val="right"/>
      </w:pPr>
      <w:r>
        <w:t>в форме субсидий начинающим</w:t>
      </w:r>
    </w:p>
    <w:p w:rsidR="00754B93" w:rsidRDefault="00754B93">
      <w:pPr>
        <w:pStyle w:val="ConsPlusNormal"/>
        <w:jc w:val="right"/>
      </w:pPr>
      <w:r>
        <w:t>субъектам малого и среднего</w:t>
      </w:r>
    </w:p>
    <w:p w:rsidR="00754B93" w:rsidRDefault="00754B93">
      <w:pPr>
        <w:pStyle w:val="ConsPlusNormal"/>
        <w:jc w:val="right"/>
      </w:pPr>
      <w:r>
        <w:t>предпринимательства на создание</w:t>
      </w:r>
    </w:p>
    <w:p w:rsidR="00754B93" w:rsidRDefault="00754B93">
      <w:pPr>
        <w:pStyle w:val="ConsPlusNormal"/>
        <w:jc w:val="right"/>
      </w:pPr>
      <w:r>
        <w:t>собственного бизнеса</w:t>
      </w:r>
    </w:p>
    <w:p w:rsidR="00754B93" w:rsidRDefault="00754B93">
      <w:pPr>
        <w:pStyle w:val="ConsPlusNormal"/>
        <w:jc w:val="both"/>
      </w:pPr>
    </w:p>
    <w:p w:rsidR="00754B93" w:rsidRDefault="00754B93">
      <w:pPr>
        <w:pStyle w:val="ConsPlusNonformat"/>
        <w:jc w:val="both"/>
      </w:pPr>
      <w:r>
        <w:t xml:space="preserve">                                       Главе города Нарьян-Мара</w:t>
      </w:r>
    </w:p>
    <w:p w:rsidR="00754B93" w:rsidRDefault="00754B93">
      <w:pPr>
        <w:pStyle w:val="ConsPlusNonformat"/>
        <w:jc w:val="both"/>
      </w:pPr>
      <w:r>
        <w:t xml:space="preserve">                                       ____________________________________</w:t>
      </w:r>
    </w:p>
    <w:p w:rsidR="00754B93" w:rsidRDefault="00754B93">
      <w:pPr>
        <w:pStyle w:val="ConsPlusNonformat"/>
        <w:jc w:val="both"/>
      </w:pPr>
      <w:r>
        <w:t xml:space="preserve">                                       от _________________________________</w:t>
      </w:r>
    </w:p>
    <w:p w:rsidR="00754B93" w:rsidRDefault="00754B93">
      <w:pPr>
        <w:pStyle w:val="ConsPlusNonformat"/>
        <w:jc w:val="both"/>
      </w:pPr>
      <w:r>
        <w:t xml:space="preserve">                                                            почтовый адрес:</w:t>
      </w:r>
    </w:p>
    <w:p w:rsidR="00754B93" w:rsidRDefault="00754B93">
      <w:pPr>
        <w:pStyle w:val="ConsPlusNonformat"/>
        <w:jc w:val="both"/>
      </w:pPr>
      <w:r>
        <w:t xml:space="preserve">                                       ____________________________________</w:t>
      </w:r>
    </w:p>
    <w:p w:rsidR="00754B93" w:rsidRDefault="00754B93">
      <w:pPr>
        <w:pStyle w:val="ConsPlusNonformat"/>
        <w:jc w:val="both"/>
      </w:pPr>
      <w:r>
        <w:t xml:space="preserve">                                       номер телефона _____________________</w:t>
      </w:r>
    </w:p>
    <w:p w:rsidR="00754B93" w:rsidRDefault="00754B93">
      <w:pPr>
        <w:pStyle w:val="ConsPlusNonformat"/>
        <w:jc w:val="both"/>
      </w:pPr>
    </w:p>
    <w:p w:rsidR="00754B93" w:rsidRDefault="00754B93">
      <w:pPr>
        <w:pStyle w:val="ConsPlusNonformat"/>
        <w:jc w:val="both"/>
      </w:pPr>
      <w:bookmarkStart w:id="42" w:name="P681"/>
      <w:bookmarkEnd w:id="42"/>
      <w:r>
        <w:t xml:space="preserve">                                 Заявление</w:t>
      </w:r>
    </w:p>
    <w:p w:rsidR="00754B93" w:rsidRDefault="00754B93">
      <w:pPr>
        <w:pStyle w:val="ConsPlusNonformat"/>
        <w:jc w:val="both"/>
      </w:pPr>
      <w:r>
        <w:t xml:space="preserve">         о соответствии вновь созданного юридического лица и вновь</w:t>
      </w:r>
    </w:p>
    <w:p w:rsidR="00754B93" w:rsidRDefault="00754B93">
      <w:pPr>
        <w:pStyle w:val="ConsPlusNonformat"/>
        <w:jc w:val="both"/>
      </w:pPr>
      <w:r>
        <w:t xml:space="preserve"> зарегистрированного индивидуального предпринимателя условиям отнесения к</w:t>
      </w:r>
    </w:p>
    <w:p w:rsidR="00754B93" w:rsidRDefault="00754B93">
      <w:pPr>
        <w:pStyle w:val="ConsPlusNonformat"/>
        <w:jc w:val="both"/>
      </w:pPr>
      <w:r>
        <w:t>субъектам малого и среднего предпринимательства, установленным Федеральным</w:t>
      </w:r>
    </w:p>
    <w:p w:rsidR="00754B93" w:rsidRDefault="00754B93">
      <w:pPr>
        <w:pStyle w:val="ConsPlusNonformat"/>
        <w:jc w:val="both"/>
      </w:pPr>
      <w:r>
        <w:t xml:space="preserve">       </w:t>
      </w:r>
      <w:hyperlink r:id="rId32">
        <w:r>
          <w:rPr>
            <w:color w:val="0000FF"/>
          </w:rPr>
          <w:t>законом</w:t>
        </w:r>
      </w:hyperlink>
      <w:r>
        <w:t xml:space="preserve"> от 24.07.2007 N 209-ФЗ "О развитии малого и среднего</w:t>
      </w:r>
    </w:p>
    <w:p w:rsidR="00754B93" w:rsidRDefault="00754B93">
      <w:pPr>
        <w:pStyle w:val="ConsPlusNonformat"/>
        <w:jc w:val="both"/>
      </w:pPr>
      <w:r>
        <w:t xml:space="preserve">                предпринимательства в Российской Федерации"</w:t>
      </w:r>
    </w:p>
    <w:p w:rsidR="00754B93" w:rsidRDefault="00754B93">
      <w:pPr>
        <w:pStyle w:val="ConsPlusNonformat"/>
        <w:jc w:val="both"/>
      </w:pPr>
    </w:p>
    <w:p w:rsidR="00754B93" w:rsidRDefault="00754B93">
      <w:pPr>
        <w:pStyle w:val="ConsPlusNonformat"/>
        <w:jc w:val="both"/>
      </w:pPr>
      <w:r>
        <w:t xml:space="preserve">    Настоящим заявляю, что ________________________________________________</w:t>
      </w:r>
    </w:p>
    <w:p w:rsidR="00754B93" w:rsidRDefault="00754B93">
      <w:pPr>
        <w:pStyle w:val="ConsPlusNonformat"/>
        <w:jc w:val="both"/>
      </w:pPr>
      <w:r>
        <w:t>___________________________________________________________________________</w:t>
      </w:r>
    </w:p>
    <w:p w:rsidR="00754B93" w:rsidRDefault="00754B93">
      <w:pPr>
        <w:pStyle w:val="ConsPlusNonformat"/>
        <w:jc w:val="both"/>
      </w:pPr>
      <w:r>
        <w:t>(указывается полное наименование юридического лица, фамилия, имя, отчество</w:t>
      </w:r>
    </w:p>
    <w:p w:rsidR="00754B93" w:rsidRDefault="00754B93">
      <w:pPr>
        <w:pStyle w:val="ConsPlusNonformat"/>
        <w:jc w:val="both"/>
      </w:pPr>
      <w:r>
        <w:t xml:space="preserve">        (последнее - при наличии) индивидуального предпринимателя)</w:t>
      </w:r>
    </w:p>
    <w:p w:rsidR="00754B93" w:rsidRDefault="00754B93">
      <w:pPr>
        <w:pStyle w:val="ConsPlusNonformat"/>
        <w:jc w:val="both"/>
      </w:pPr>
      <w:r>
        <w:t>ИНН: ______________________________________________________________________</w:t>
      </w:r>
    </w:p>
    <w:p w:rsidR="00754B93" w:rsidRDefault="00754B93">
      <w:pPr>
        <w:pStyle w:val="ConsPlusNonformat"/>
        <w:jc w:val="both"/>
      </w:pPr>
      <w:r>
        <w:t xml:space="preserve">  (указывается идентификационный номер налогоплательщика (ИНН) юридического</w:t>
      </w:r>
    </w:p>
    <w:p w:rsidR="00754B93" w:rsidRDefault="00754B93">
      <w:pPr>
        <w:pStyle w:val="ConsPlusNonformat"/>
        <w:jc w:val="both"/>
      </w:pPr>
      <w:r>
        <w:t xml:space="preserve">  лица или физического лица, зарегистрированного в качестве индивидуального</w:t>
      </w:r>
    </w:p>
    <w:p w:rsidR="00754B93" w:rsidRDefault="00754B93">
      <w:pPr>
        <w:pStyle w:val="ConsPlusNonformat"/>
        <w:jc w:val="both"/>
      </w:pPr>
      <w:r>
        <w:t xml:space="preserve">                             предпринимателя)</w:t>
      </w:r>
    </w:p>
    <w:p w:rsidR="00754B93" w:rsidRDefault="00754B93">
      <w:pPr>
        <w:pStyle w:val="ConsPlusNonformat"/>
        <w:jc w:val="both"/>
      </w:pPr>
    </w:p>
    <w:p w:rsidR="00754B93" w:rsidRDefault="00754B93">
      <w:pPr>
        <w:pStyle w:val="ConsPlusNonformat"/>
        <w:jc w:val="both"/>
      </w:pPr>
      <w:r>
        <w:t>дата государственной регистрации: _________________________________________</w:t>
      </w:r>
    </w:p>
    <w:p w:rsidR="00754B93" w:rsidRDefault="00754B93">
      <w:pPr>
        <w:pStyle w:val="ConsPlusNonformat"/>
        <w:jc w:val="both"/>
      </w:pPr>
      <w:r>
        <w:t xml:space="preserve">                                      (указывается дата государственной</w:t>
      </w:r>
    </w:p>
    <w:p w:rsidR="00754B93" w:rsidRDefault="00754B93">
      <w:pPr>
        <w:pStyle w:val="ConsPlusNonformat"/>
        <w:jc w:val="both"/>
      </w:pPr>
      <w:r>
        <w:t xml:space="preserve">                                      регистрации юридического лица или</w:t>
      </w:r>
    </w:p>
    <w:p w:rsidR="00754B93" w:rsidRDefault="00754B93">
      <w:pPr>
        <w:pStyle w:val="ConsPlusNonformat"/>
        <w:jc w:val="both"/>
      </w:pPr>
      <w:r>
        <w:t xml:space="preserve">                                       индивидуального предпринимателя)</w:t>
      </w:r>
    </w:p>
    <w:p w:rsidR="00754B93" w:rsidRDefault="00754B93">
      <w:pPr>
        <w:pStyle w:val="ConsPlusNonformat"/>
        <w:jc w:val="both"/>
      </w:pPr>
    </w:p>
    <w:p w:rsidR="00754B93" w:rsidRDefault="00754B93">
      <w:pPr>
        <w:pStyle w:val="ConsPlusNonformat"/>
        <w:jc w:val="both"/>
      </w:pPr>
      <w:r>
        <w:t xml:space="preserve">соответствует   условиям   отнесения   к   субъектам   малого   </w:t>
      </w:r>
      <w:proofErr w:type="gramStart"/>
      <w:r>
        <w:t>и  среднего</w:t>
      </w:r>
      <w:proofErr w:type="gramEnd"/>
    </w:p>
    <w:p w:rsidR="00754B93" w:rsidRDefault="00754B93">
      <w:pPr>
        <w:pStyle w:val="ConsPlusNonformat"/>
        <w:jc w:val="both"/>
      </w:pPr>
      <w:proofErr w:type="gramStart"/>
      <w:r>
        <w:t xml:space="preserve">предпринимательства,   </w:t>
      </w:r>
      <w:proofErr w:type="gramEnd"/>
      <w:r>
        <w:t xml:space="preserve">установленным   Федеральным   </w:t>
      </w:r>
      <w:hyperlink r:id="rId33">
        <w:r>
          <w:rPr>
            <w:color w:val="0000FF"/>
          </w:rPr>
          <w:t>законом</w:t>
        </w:r>
      </w:hyperlink>
      <w:r>
        <w:t xml:space="preserve">  от 24.07.2007</w:t>
      </w:r>
    </w:p>
    <w:p w:rsidR="00754B93" w:rsidRDefault="00754B93">
      <w:pPr>
        <w:pStyle w:val="ConsPlusNonformat"/>
        <w:jc w:val="both"/>
      </w:pPr>
      <w:proofErr w:type="gramStart"/>
      <w:r>
        <w:t>N  209</w:t>
      </w:r>
      <w:proofErr w:type="gramEnd"/>
      <w:r>
        <w:t>-ФЗ  "О  развитии  малого и среднего предпринимательства в Российской</w:t>
      </w:r>
    </w:p>
    <w:p w:rsidR="00754B93" w:rsidRDefault="00754B93">
      <w:pPr>
        <w:pStyle w:val="ConsPlusNonformat"/>
        <w:jc w:val="both"/>
      </w:pPr>
      <w:r>
        <w:t>Федерации".</w:t>
      </w:r>
    </w:p>
    <w:p w:rsidR="00754B93" w:rsidRDefault="00754B93">
      <w:pPr>
        <w:pStyle w:val="ConsPlusNonformat"/>
        <w:jc w:val="both"/>
      </w:pPr>
    </w:p>
    <w:p w:rsidR="00754B93" w:rsidRDefault="00754B93">
      <w:pPr>
        <w:pStyle w:val="ConsPlusNonformat"/>
        <w:jc w:val="both"/>
      </w:pPr>
      <w:r>
        <w:t>Руководитель юридического лица/</w:t>
      </w:r>
    </w:p>
    <w:p w:rsidR="00754B93" w:rsidRDefault="00754B93">
      <w:pPr>
        <w:pStyle w:val="ConsPlusNonformat"/>
        <w:jc w:val="both"/>
      </w:pPr>
      <w:r>
        <w:t>индивидуальный предприниматель      ______________/_______________________/</w:t>
      </w:r>
    </w:p>
    <w:p w:rsidR="00754B93" w:rsidRDefault="00754B93">
      <w:pPr>
        <w:pStyle w:val="ConsPlusNonformat"/>
        <w:jc w:val="both"/>
      </w:pPr>
      <w:r>
        <w:t xml:space="preserve">                                       (</w:t>
      </w:r>
      <w:proofErr w:type="gramStart"/>
      <w:r>
        <w:t xml:space="preserve">подпись)   </w:t>
      </w:r>
      <w:proofErr w:type="gramEnd"/>
      <w:r>
        <w:t xml:space="preserve"> (расшифровка подписи)</w:t>
      </w:r>
    </w:p>
    <w:p w:rsidR="00754B93" w:rsidRDefault="00754B93">
      <w:pPr>
        <w:pStyle w:val="ConsPlusNonformat"/>
        <w:jc w:val="both"/>
      </w:pPr>
      <w:r>
        <w:t>"___" __________________ г.</w:t>
      </w:r>
    </w:p>
    <w:p w:rsidR="00754B93" w:rsidRDefault="00754B93">
      <w:pPr>
        <w:pStyle w:val="ConsPlusNonformat"/>
        <w:jc w:val="both"/>
      </w:pPr>
    </w:p>
    <w:p w:rsidR="00754B93" w:rsidRDefault="00754B93">
      <w:pPr>
        <w:pStyle w:val="ConsPlusNonformat"/>
        <w:jc w:val="both"/>
      </w:pPr>
      <w:r>
        <w:t>МП (при наличии)</w:t>
      </w: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right"/>
        <w:outlineLvl w:val="1"/>
      </w:pPr>
      <w:r>
        <w:t>Приложение 6</w:t>
      </w:r>
    </w:p>
    <w:p w:rsidR="00754B93" w:rsidRDefault="00754B93">
      <w:pPr>
        <w:pStyle w:val="ConsPlusNormal"/>
        <w:jc w:val="right"/>
      </w:pPr>
      <w:r>
        <w:t>к Порядку предоставления грантов</w:t>
      </w:r>
    </w:p>
    <w:p w:rsidR="00754B93" w:rsidRDefault="00754B93">
      <w:pPr>
        <w:pStyle w:val="ConsPlusNormal"/>
        <w:jc w:val="right"/>
      </w:pPr>
      <w:r>
        <w:t>в форме субсидий начинающим</w:t>
      </w:r>
    </w:p>
    <w:p w:rsidR="00754B93" w:rsidRDefault="00754B93">
      <w:pPr>
        <w:pStyle w:val="ConsPlusNormal"/>
        <w:jc w:val="right"/>
      </w:pPr>
      <w:r>
        <w:t>субъектам малого и среднего</w:t>
      </w:r>
    </w:p>
    <w:p w:rsidR="00754B93" w:rsidRDefault="00754B93">
      <w:pPr>
        <w:pStyle w:val="ConsPlusNormal"/>
        <w:jc w:val="right"/>
      </w:pPr>
      <w:r>
        <w:t>предпринимательства на создание</w:t>
      </w:r>
    </w:p>
    <w:p w:rsidR="00754B93" w:rsidRDefault="00754B93">
      <w:pPr>
        <w:pStyle w:val="ConsPlusNormal"/>
        <w:jc w:val="right"/>
      </w:pPr>
      <w:r>
        <w:t>собственного бизнеса</w:t>
      </w:r>
    </w:p>
    <w:p w:rsidR="00754B93" w:rsidRDefault="00754B93">
      <w:pPr>
        <w:pStyle w:val="ConsPlusNormal"/>
        <w:jc w:val="both"/>
      </w:pPr>
    </w:p>
    <w:p w:rsidR="00754B93" w:rsidRDefault="00754B93">
      <w:pPr>
        <w:pStyle w:val="ConsPlusNonformat"/>
        <w:jc w:val="both"/>
      </w:pPr>
      <w:bookmarkStart w:id="43" w:name="P725"/>
      <w:bookmarkEnd w:id="43"/>
      <w:r>
        <w:t xml:space="preserve">                 Согласие на обработку персональных данных</w:t>
      </w:r>
    </w:p>
    <w:p w:rsidR="00754B93" w:rsidRDefault="00754B93">
      <w:pPr>
        <w:pStyle w:val="ConsPlusNonformat"/>
        <w:jc w:val="both"/>
      </w:pPr>
    </w:p>
    <w:p w:rsidR="00754B93" w:rsidRDefault="00754B93">
      <w:pPr>
        <w:pStyle w:val="ConsPlusNonformat"/>
        <w:jc w:val="both"/>
      </w:pPr>
      <w:r>
        <w:t xml:space="preserve">    Я, ___________________________________________________________________,</w:t>
      </w:r>
    </w:p>
    <w:p w:rsidR="00754B93" w:rsidRDefault="00754B93">
      <w:pPr>
        <w:pStyle w:val="ConsPlusNonformat"/>
        <w:jc w:val="both"/>
      </w:pPr>
      <w:r>
        <w:t xml:space="preserve">             (фамилия, имя, отчество (последнее - при наличии)</w:t>
      </w:r>
    </w:p>
    <w:p w:rsidR="00754B93" w:rsidRDefault="00754B93">
      <w:pPr>
        <w:pStyle w:val="ConsPlusNonformat"/>
        <w:jc w:val="both"/>
      </w:pPr>
      <w:r>
        <w:t>документ, удостоверяющий личность: ________________________________________</w:t>
      </w:r>
    </w:p>
    <w:p w:rsidR="00754B93" w:rsidRDefault="00754B93">
      <w:pPr>
        <w:pStyle w:val="ConsPlusNonformat"/>
        <w:jc w:val="both"/>
      </w:pPr>
      <w:r>
        <w:t xml:space="preserve">                         (наименование документа, номер, когда и кем выдан)</w:t>
      </w:r>
    </w:p>
    <w:p w:rsidR="00754B93" w:rsidRDefault="00754B93">
      <w:pPr>
        <w:pStyle w:val="ConsPlusNonformat"/>
        <w:jc w:val="both"/>
      </w:pPr>
      <w:r>
        <w:t>зарегистрирован(а) по адресу: ____________________________________________,</w:t>
      </w:r>
    </w:p>
    <w:p w:rsidR="00754B93" w:rsidRDefault="00754B93">
      <w:pPr>
        <w:pStyle w:val="ConsPlusNormal"/>
        <w:jc w:val="both"/>
      </w:pPr>
      <w:r>
        <w:t xml:space="preserve">в соответствии с Федеральным </w:t>
      </w:r>
      <w:hyperlink r:id="rId34">
        <w:r>
          <w:rPr>
            <w:color w:val="0000FF"/>
          </w:rPr>
          <w:t>законом</w:t>
        </w:r>
      </w:hyperlink>
      <w:r>
        <w:t xml:space="preserve">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754B93" w:rsidRDefault="00754B93">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w:t>
      </w:r>
      <w:r>
        <w:lastRenderedPageBreak/>
        <w:t xml:space="preserve">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5">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754B93" w:rsidRDefault="00754B93">
      <w:pPr>
        <w:pStyle w:val="ConsPlusNormal"/>
        <w:spacing w:before="220"/>
        <w:ind w:firstLine="540"/>
        <w:jc w:val="both"/>
      </w:pPr>
      <w:r>
        <w:t>Настоящее согласие действует со дня его подписания до дня отзыва в письменной форме.</w:t>
      </w:r>
    </w:p>
    <w:p w:rsidR="00754B93" w:rsidRDefault="00754B93">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6">
        <w:r>
          <w:rPr>
            <w:color w:val="0000FF"/>
          </w:rPr>
          <w:t>пунктах 2</w:t>
        </w:r>
      </w:hyperlink>
      <w:r>
        <w:t xml:space="preserve"> - </w:t>
      </w:r>
      <w:hyperlink r:id="rId37">
        <w:r>
          <w:rPr>
            <w:color w:val="0000FF"/>
          </w:rPr>
          <w:t>11 части 1 статьи 6</w:t>
        </w:r>
      </w:hyperlink>
      <w:r>
        <w:t xml:space="preserve">, </w:t>
      </w:r>
      <w:hyperlink r:id="rId38">
        <w:r>
          <w:rPr>
            <w:color w:val="0000FF"/>
          </w:rPr>
          <w:t>части 2 статьи 10</w:t>
        </w:r>
      </w:hyperlink>
      <w:r>
        <w:t xml:space="preserve"> и </w:t>
      </w:r>
      <w:hyperlink r:id="rId39">
        <w:r>
          <w:rPr>
            <w:color w:val="0000FF"/>
          </w:rPr>
          <w:t>части 2 статьи 11</w:t>
        </w:r>
      </w:hyperlink>
      <w:r>
        <w:t xml:space="preserve"> Федерального закона от 27.07.2006 N 152-ФЗ "О персональных данных".</w:t>
      </w:r>
    </w:p>
    <w:p w:rsidR="00754B93" w:rsidRDefault="00754B93">
      <w:pPr>
        <w:pStyle w:val="ConsPlusNonformat"/>
        <w:spacing w:before="200"/>
        <w:jc w:val="both"/>
      </w:pPr>
      <w:r>
        <w:t>_______________     _______________________________________________________</w:t>
      </w:r>
    </w:p>
    <w:p w:rsidR="00754B93" w:rsidRDefault="00754B93">
      <w:pPr>
        <w:pStyle w:val="ConsPlusNonformat"/>
        <w:jc w:val="both"/>
      </w:pPr>
      <w:r>
        <w:t xml:space="preserve">   (</w:t>
      </w:r>
      <w:proofErr w:type="gramStart"/>
      <w:r>
        <w:t xml:space="preserve">подпись)   </w:t>
      </w:r>
      <w:proofErr w:type="gramEnd"/>
      <w:r>
        <w:t xml:space="preserve">                      (расшифровка подписи)</w:t>
      </w:r>
    </w:p>
    <w:p w:rsidR="00754B93" w:rsidRDefault="00754B93">
      <w:pPr>
        <w:pStyle w:val="ConsPlusNonformat"/>
        <w:jc w:val="both"/>
      </w:pPr>
    </w:p>
    <w:p w:rsidR="00754B93" w:rsidRDefault="00754B93">
      <w:pPr>
        <w:pStyle w:val="ConsPlusNonformat"/>
        <w:jc w:val="both"/>
      </w:pPr>
      <w:r>
        <w:t>"___" __________ 20___ г.                                  МП (при наличии)</w:t>
      </w:r>
    </w:p>
    <w:p w:rsidR="00754B93" w:rsidRDefault="00754B93">
      <w:pPr>
        <w:pStyle w:val="ConsPlusNonformat"/>
        <w:jc w:val="both"/>
      </w:pPr>
    </w:p>
    <w:p w:rsidR="00754B93" w:rsidRDefault="00754B93">
      <w:pPr>
        <w:pStyle w:val="ConsPlusNonformat"/>
        <w:jc w:val="both"/>
      </w:pPr>
      <w:r>
        <w:t xml:space="preserve">                Согласие на обработку персональных данных,</w:t>
      </w:r>
    </w:p>
    <w:p w:rsidR="00754B93" w:rsidRDefault="00754B93">
      <w:pPr>
        <w:pStyle w:val="ConsPlusNonformat"/>
        <w:jc w:val="both"/>
      </w:pPr>
      <w:r>
        <w:t xml:space="preserve">       разрешенных субъектом персональных данных для распространения</w:t>
      </w:r>
    </w:p>
    <w:p w:rsidR="00754B93" w:rsidRDefault="00754B93">
      <w:pPr>
        <w:pStyle w:val="ConsPlusNonformat"/>
        <w:jc w:val="both"/>
      </w:pPr>
    </w:p>
    <w:p w:rsidR="00754B93" w:rsidRDefault="00754B93">
      <w:pPr>
        <w:pStyle w:val="ConsPlusNonformat"/>
        <w:jc w:val="both"/>
      </w:pPr>
      <w:r>
        <w:t xml:space="preserve">    Я, ___________________________________________________________________,</w:t>
      </w:r>
    </w:p>
    <w:p w:rsidR="00754B93" w:rsidRDefault="00754B93">
      <w:pPr>
        <w:pStyle w:val="ConsPlusNonformat"/>
        <w:jc w:val="both"/>
      </w:pPr>
      <w:r>
        <w:t xml:space="preserve">             (фамилия, имя, отчество (последнее - при наличии)</w:t>
      </w:r>
    </w:p>
    <w:p w:rsidR="00754B93" w:rsidRDefault="00754B93">
      <w:pPr>
        <w:pStyle w:val="ConsPlusNonformat"/>
        <w:jc w:val="both"/>
      </w:pPr>
      <w:r>
        <w:t>документ, удостоверяющий личность: ________________________________________</w:t>
      </w:r>
    </w:p>
    <w:p w:rsidR="00754B93" w:rsidRDefault="00754B93">
      <w:pPr>
        <w:pStyle w:val="ConsPlusNonformat"/>
        <w:jc w:val="both"/>
      </w:pPr>
      <w:r>
        <w:t xml:space="preserve">                         (наименование документа, номер, когда и кем выдан)</w:t>
      </w:r>
    </w:p>
    <w:p w:rsidR="00754B93" w:rsidRDefault="00754B93">
      <w:pPr>
        <w:pStyle w:val="ConsPlusNonformat"/>
        <w:jc w:val="both"/>
      </w:pPr>
      <w:r>
        <w:t>зарегистрирован(а) по адресу: ____________________________________________,</w:t>
      </w:r>
    </w:p>
    <w:p w:rsidR="00754B93" w:rsidRDefault="00754B93">
      <w:pPr>
        <w:pStyle w:val="ConsPlusNormal"/>
        <w:jc w:val="both"/>
      </w:pPr>
      <w:r>
        <w:t xml:space="preserve">в соответствии со </w:t>
      </w:r>
      <w:hyperlink r:id="rId40">
        <w:r>
          <w:rPr>
            <w:color w:val="0000FF"/>
          </w:rPr>
          <w:t>ст. 10.1</w:t>
        </w:r>
      </w:hyperlink>
      <w:r>
        <w:t xml:space="preserve"> Федерального закона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754B93" w:rsidRDefault="00754B93">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1">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754B93" w:rsidRDefault="00754B93">
      <w:pPr>
        <w:pStyle w:val="ConsPlusNormal"/>
        <w:spacing w:before="220"/>
        <w:ind w:firstLine="540"/>
        <w:jc w:val="both"/>
      </w:pPr>
      <w:r>
        <w:t>Настоящее согласие действует со дня его подписания до дня отзыва в письменной форме.</w:t>
      </w:r>
    </w:p>
    <w:p w:rsidR="00754B93" w:rsidRDefault="00754B93">
      <w:pPr>
        <w:pStyle w:val="ConsPlusNormal"/>
        <w:spacing w:before="220"/>
        <w:ind w:firstLine="540"/>
        <w:jc w:val="both"/>
      </w:pPr>
      <w:r>
        <w:t xml:space="preserve">Настоящее согласие на обработку персональных данных может быть отозвано на основании </w:t>
      </w:r>
      <w:r>
        <w:lastRenderedPageBreak/>
        <w:t xml:space="preserve">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42">
        <w:r>
          <w:rPr>
            <w:color w:val="0000FF"/>
          </w:rPr>
          <w:t>пунктах 2</w:t>
        </w:r>
      </w:hyperlink>
      <w:r>
        <w:t xml:space="preserve"> - </w:t>
      </w:r>
      <w:hyperlink r:id="rId43">
        <w:r>
          <w:rPr>
            <w:color w:val="0000FF"/>
          </w:rPr>
          <w:t>11 части 1 статьи 6</w:t>
        </w:r>
      </w:hyperlink>
      <w:r>
        <w:t xml:space="preserve">, </w:t>
      </w:r>
      <w:hyperlink r:id="rId44">
        <w:r>
          <w:rPr>
            <w:color w:val="0000FF"/>
          </w:rPr>
          <w:t>части 2 статьи 10</w:t>
        </w:r>
      </w:hyperlink>
      <w:r>
        <w:t xml:space="preserve"> и </w:t>
      </w:r>
      <w:hyperlink r:id="rId45">
        <w:r>
          <w:rPr>
            <w:color w:val="0000FF"/>
          </w:rPr>
          <w:t>части 2 статьи 11</w:t>
        </w:r>
      </w:hyperlink>
      <w:r>
        <w:t xml:space="preserve"> Федерального закона от 27.07.2006 N 152-ФЗ "О персональных данных".</w:t>
      </w:r>
    </w:p>
    <w:p w:rsidR="00754B93" w:rsidRDefault="00754B93">
      <w:pPr>
        <w:pStyle w:val="ConsPlusNormal"/>
        <w:jc w:val="both"/>
      </w:pPr>
    </w:p>
    <w:p w:rsidR="00754B93" w:rsidRDefault="00754B93">
      <w:pPr>
        <w:pStyle w:val="ConsPlusNonformat"/>
        <w:jc w:val="both"/>
      </w:pPr>
      <w:r>
        <w:t>_______________     _______________________________________________________</w:t>
      </w:r>
    </w:p>
    <w:p w:rsidR="00754B93" w:rsidRDefault="00754B93">
      <w:pPr>
        <w:pStyle w:val="ConsPlusNonformat"/>
        <w:jc w:val="both"/>
      </w:pPr>
      <w:r>
        <w:t xml:space="preserve">   (</w:t>
      </w:r>
      <w:proofErr w:type="gramStart"/>
      <w:r>
        <w:t xml:space="preserve">подпись)   </w:t>
      </w:r>
      <w:proofErr w:type="gramEnd"/>
      <w:r>
        <w:t xml:space="preserve">                      (расшифровка подписи)</w:t>
      </w:r>
    </w:p>
    <w:p w:rsidR="00754B93" w:rsidRDefault="00754B93">
      <w:pPr>
        <w:pStyle w:val="ConsPlusNonformat"/>
        <w:jc w:val="both"/>
      </w:pPr>
    </w:p>
    <w:p w:rsidR="00754B93" w:rsidRDefault="00754B93">
      <w:pPr>
        <w:pStyle w:val="ConsPlusNonformat"/>
        <w:jc w:val="both"/>
      </w:pPr>
      <w:r>
        <w:t>"___" __________ 20___ г.                                  МП (при наличии)</w:t>
      </w: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right"/>
        <w:outlineLvl w:val="1"/>
      </w:pPr>
      <w:r>
        <w:t>Приложение 7</w:t>
      </w:r>
    </w:p>
    <w:p w:rsidR="00754B93" w:rsidRDefault="00754B93">
      <w:pPr>
        <w:pStyle w:val="ConsPlusNormal"/>
        <w:jc w:val="right"/>
      </w:pPr>
      <w:r>
        <w:t>к Порядку предоставления грантов</w:t>
      </w:r>
    </w:p>
    <w:p w:rsidR="00754B93" w:rsidRDefault="00754B93">
      <w:pPr>
        <w:pStyle w:val="ConsPlusNormal"/>
        <w:jc w:val="right"/>
      </w:pPr>
      <w:r>
        <w:t>в форме субсидий начинающим</w:t>
      </w:r>
    </w:p>
    <w:p w:rsidR="00754B93" w:rsidRDefault="00754B93">
      <w:pPr>
        <w:pStyle w:val="ConsPlusNormal"/>
        <w:jc w:val="right"/>
      </w:pPr>
      <w:r>
        <w:t>субъектам малого и среднего</w:t>
      </w:r>
    </w:p>
    <w:p w:rsidR="00754B93" w:rsidRDefault="00754B93">
      <w:pPr>
        <w:pStyle w:val="ConsPlusNormal"/>
        <w:jc w:val="right"/>
      </w:pPr>
      <w:r>
        <w:t>предпринимательства на создание</w:t>
      </w:r>
    </w:p>
    <w:p w:rsidR="00754B93" w:rsidRDefault="00754B93">
      <w:pPr>
        <w:pStyle w:val="ConsPlusNormal"/>
        <w:jc w:val="right"/>
      </w:pPr>
      <w:r>
        <w:t>собственного бизнеса</w:t>
      </w:r>
    </w:p>
    <w:p w:rsidR="00754B93" w:rsidRDefault="00754B93">
      <w:pPr>
        <w:pStyle w:val="ConsPlusNormal"/>
        <w:jc w:val="both"/>
      </w:pPr>
    </w:p>
    <w:p w:rsidR="00754B93" w:rsidRDefault="00754B93">
      <w:pPr>
        <w:pStyle w:val="ConsPlusTitle"/>
        <w:jc w:val="center"/>
      </w:pPr>
      <w:bookmarkStart w:id="44" w:name="P770"/>
      <w:bookmarkEnd w:id="44"/>
      <w:r>
        <w:t>Бизнес-план должен содержать:</w:t>
      </w:r>
    </w:p>
    <w:p w:rsidR="00754B93" w:rsidRDefault="00754B93">
      <w:pPr>
        <w:pStyle w:val="ConsPlusNormal"/>
        <w:jc w:val="both"/>
      </w:pPr>
    </w:p>
    <w:p w:rsidR="00754B93" w:rsidRDefault="00754B93">
      <w:pPr>
        <w:pStyle w:val="ConsPlusNormal"/>
        <w:ind w:firstLine="540"/>
        <w:jc w:val="both"/>
      </w:pPr>
      <w:r>
        <w:t>1. Наименование бизнес-плана, наименование участника конкурсного отбора и место осуществления предпринимательской деятельности.</w:t>
      </w:r>
    </w:p>
    <w:p w:rsidR="00754B93" w:rsidRDefault="00754B93">
      <w:pPr>
        <w:pStyle w:val="ConsPlusNormal"/>
        <w:spacing w:before="220"/>
        <w:ind w:firstLine="540"/>
        <w:jc w:val="both"/>
      </w:pPr>
      <w:r>
        <w:t>2. Резюме участника конкурсного отбора.</w:t>
      </w:r>
    </w:p>
    <w:p w:rsidR="00754B93" w:rsidRDefault="00754B93">
      <w:pPr>
        <w:pStyle w:val="ConsPlusNormal"/>
        <w:spacing w:before="220"/>
        <w:ind w:firstLine="540"/>
        <w:jc w:val="both"/>
      </w:pPr>
      <w:r>
        <w:t>3. Общее описание бизнес-плана.</w:t>
      </w:r>
    </w:p>
    <w:p w:rsidR="00754B93" w:rsidRDefault="00754B93">
      <w:pPr>
        <w:pStyle w:val="ConsPlusNormal"/>
        <w:spacing w:before="220"/>
        <w:ind w:firstLine="540"/>
        <w:jc w:val="both"/>
      </w:pPr>
      <w:r>
        <w:t>4. Бизнес-план, содержащий следующую информацию:</w:t>
      </w:r>
    </w:p>
    <w:p w:rsidR="00754B93" w:rsidRDefault="00754B93">
      <w:pPr>
        <w:pStyle w:val="ConsPlusNormal"/>
        <w:spacing w:before="220"/>
        <w:ind w:firstLine="540"/>
        <w:jc w:val="both"/>
      </w:pPr>
      <w:r>
        <w:t>4.1. Описание намечаемой или осуществляемой деятельности участника конкурсного отбора.</w:t>
      </w:r>
    </w:p>
    <w:p w:rsidR="00754B93" w:rsidRDefault="00754B93">
      <w:pPr>
        <w:pStyle w:val="ConsPlusNormal"/>
        <w:spacing w:before="220"/>
        <w:ind w:firstLine="540"/>
        <w:jc w:val="both"/>
      </w:pPr>
      <w:r>
        <w:t>4.2. Описание продукции и услуг.</w:t>
      </w:r>
    </w:p>
    <w:p w:rsidR="00754B93" w:rsidRDefault="00754B93">
      <w:pPr>
        <w:pStyle w:val="ConsPlusNormal"/>
        <w:spacing w:before="220"/>
        <w:ind w:firstLine="540"/>
        <w:jc w:val="both"/>
      </w:pPr>
      <w:r>
        <w:t>4.3. Анализ рынка сбыта (анализ конкуренции на предполагаемом рынке с указанием конкурентных преимуществ участника конкурсного отбора).</w:t>
      </w:r>
    </w:p>
    <w:p w:rsidR="00754B93" w:rsidRDefault="00754B93">
      <w:pPr>
        <w:pStyle w:val="ConsPlusNormal"/>
        <w:spacing w:before="220"/>
        <w:ind w:firstLine="540"/>
        <w:jc w:val="both"/>
      </w:pPr>
      <w:r>
        <w:t xml:space="preserve">4.4. Направления расходования средств гранта в форме субсидии с указанием сроков и объемов расходования в размере, соответствующем запрашиваемому размеру гранта в форме субсидии, согласно </w:t>
      </w:r>
      <w:proofErr w:type="gramStart"/>
      <w:r>
        <w:t>заявке</w:t>
      </w:r>
      <w:proofErr w:type="gramEnd"/>
      <w:r>
        <w:t xml:space="preserve"> на участие в конкурсном отборе.</w:t>
      </w:r>
    </w:p>
    <w:p w:rsidR="00754B93" w:rsidRDefault="00754B93">
      <w:pPr>
        <w:pStyle w:val="ConsPlusNormal"/>
        <w:spacing w:before="220"/>
        <w:ind w:firstLine="540"/>
        <w:jc w:val="both"/>
      </w:pPr>
      <w:r>
        <w:t>4.5. Направления расходования собственных средств участника конкурсного отбора.</w:t>
      </w:r>
    </w:p>
    <w:p w:rsidR="00754B93" w:rsidRDefault="00754B93">
      <w:pPr>
        <w:pStyle w:val="ConsPlusNormal"/>
        <w:spacing w:before="220"/>
        <w:ind w:firstLine="540"/>
        <w:jc w:val="both"/>
      </w:pPr>
      <w:r>
        <w:t>4.6. Расчет среднесписочной численности лиц, занятых в реализации бизнес-плана, в разрезе по годам.</w:t>
      </w:r>
    </w:p>
    <w:p w:rsidR="00754B93" w:rsidRDefault="00754B93">
      <w:pPr>
        <w:pStyle w:val="ConsPlusNormal"/>
        <w:spacing w:before="220"/>
        <w:ind w:firstLine="540"/>
        <w:jc w:val="both"/>
      </w:pPr>
      <w:r>
        <w:t>4.7. Среднемесячная заработная плата работников.</w:t>
      </w:r>
    </w:p>
    <w:p w:rsidR="00754B93" w:rsidRDefault="00754B93">
      <w:pPr>
        <w:pStyle w:val="ConsPlusNormal"/>
        <w:spacing w:before="220"/>
        <w:ind w:firstLine="540"/>
        <w:jc w:val="both"/>
      </w:pPr>
      <w:r>
        <w:t>4.8. Объем налоговых поступлений.</w:t>
      </w:r>
    </w:p>
    <w:p w:rsidR="00754B93" w:rsidRDefault="00754B93">
      <w:pPr>
        <w:pStyle w:val="ConsPlusNormal"/>
        <w:spacing w:before="220"/>
        <w:ind w:firstLine="540"/>
        <w:jc w:val="both"/>
      </w:pPr>
      <w:r>
        <w:t>4.9. Расчет затрат на реализацию бизнес-плана.</w:t>
      </w:r>
    </w:p>
    <w:p w:rsidR="00754B93" w:rsidRDefault="00754B93">
      <w:pPr>
        <w:pStyle w:val="ConsPlusNormal"/>
        <w:spacing w:before="220"/>
        <w:ind w:firstLine="540"/>
        <w:jc w:val="both"/>
      </w:pPr>
      <w:r>
        <w:t>4.10. Расчет валовой выручки.</w:t>
      </w:r>
    </w:p>
    <w:p w:rsidR="00754B93" w:rsidRDefault="00754B93">
      <w:pPr>
        <w:pStyle w:val="ConsPlusNormal"/>
        <w:spacing w:before="220"/>
        <w:ind w:firstLine="540"/>
        <w:jc w:val="both"/>
      </w:pPr>
      <w:r>
        <w:t xml:space="preserve">4.11. Иные показатели реализации бизнес-плана по усмотрению участника конкурсного </w:t>
      </w:r>
      <w:r>
        <w:lastRenderedPageBreak/>
        <w:t>отбора.</w:t>
      </w:r>
    </w:p>
    <w:p w:rsidR="00754B93" w:rsidRDefault="00754B93">
      <w:pPr>
        <w:pStyle w:val="ConsPlusNormal"/>
        <w:spacing w:before="220"/>
        <w:ind w:firstLine="540"/>
        <w:jc w:val="both"/>
      </w:pPr>
      <w:r>
        <w:t>5. Презентация (наименование бизнес-плана, описание бизнес-плана, описание предоставленных услуг (продукции), цели и задачи разработки бизнес-плана, обоснование актуальности разработки бизнес-плана, маркетинговый план, производственный план).</w:t>
      </w: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both"/>
      </w:pPr>
    </w:p>
    <w:p w:rsidR="00754B93" w:rsidRDefault="00754B93">
      <w:pPr>
        <w:pStyle w:val="ConsPlusNormal"/>
        <w:jc w:val="right"/>
        <w:outlineLvl w:val="1"/>
      </w:pPr>
      <w:r>
        <w:t>Приложение 8</w:t>
      </w:r>
    </w:p>
    <w:p w:rsidR="00754B93" w:rsidRDefault="00754B93">
      <w:pPr>
        <w:pStyle w:val="ConsPlusNormal"/>
        <w:jc w:val="right"/>
      </w:pPr>
      <w:r>
        <w:t>к Порядку предоставления грантов</w:t>
      </w:r>
    </w:p>
    <w:p w:rsidR="00754B93" w:rsidRDefault="00754B93">
      <w:pPr>
        <w:pStyle w:val="ConsPlusNormal"/>
        <w:jc w:val="right"/>
      </w:pPr>
      <w:r>
        <w:t>в форме субсидий начинающим</w:t>
      </w:r>
    </w:p>
    <w:p w:rsidR="00754B93" w:rsidRDefault="00754B93">
      <w:pPr>
        <w:pStyle w:val="ConsPlusNormal"/>
        <w:jc w:val="right"/>
      </w:pPr>
      <w:r>
        <w:t>субъектам малого и среднего</w:t>
      </w:r>
    </w:p>
    <w:p w:rsidR="00754B93" w:rsidRDefault="00754B93">
      <w:pPr>
        <w:pStyle w:val="ConsPlusNormal"/>
        <w:jc w:val="right"/>
      </w:pPr>
      <w:r>
        <w:t>предпринимательства на создание</w:t>
      </w:r>
    </w:p>
    <w:p w:rsidR="00754B93" w:rsidRDefault="00754B93">
      <w:pPr>
        <w:pStyle w:val="ConsPlusNormal"/>
        <w:jc w:val="right"/>
      </w:pPr>
      <w:r>
        <w:t>собственного бизнеса</w:t>
      </w:r>
    </w:p>
    <w:p w:rsidR="00754B93" w:rsidRDefault="00754B93">
      <w:pPr>
        <w:pStyle w:val="ConsPlusNormal"/>
        <w:jc w:val="both"/>
      </w:pPr>
    </w:p>
    <w:p w:rsidR="00754B93" w:rsidRDefault="00754B93">
      <w:pPr>
        <w:pStyle w:val="ConsPlusTitle"/>
        <w:jc w:val="center"/>
      </w:pPr>
      <w:bookmarkStart w:id="45" w:name="P800"/>
      <w:bookmarkEnd w:id="45"/>
      <w:r>
        <w:t>План</w:t>
      </w:r>
    </w:p>
    <w:p w:rsidR="00754B93" w:rsidRDefault="00754B93">
      <w:pPr>
        <w:pStyle w:val="ConsPlusTitle"/>
        <w:jc w:val="center"/>
      </w:pPr>
      <w:r>
        <w:t>использования гранта в форме субсидии и собственных средств</w:t>
      </w:r>
    </w:p>
    <w:p w:rsidR="00754B93" w:rsidRDefault="00754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06"/>
        <w:gridCol w:w="2806"/>
        <w:gridCol w:w="2806"/>
      </w:tblGrid>
      <w:tr w:rsidR="00754B93">
        <w:tc>
          <w:tcPr>
            <w:tcW w:w="624" w:type="dxa"/>
          </w:tcPr>
          <w:p w:rsidR="00754B93" w:rsidRDefault="00754B93">
            <w:pPr>
              <w:pStyle w:val="ConsPlusNormal"/>
              <w:jc w:val="center"/>
            </w:pPr>
            <w:r>
              <w:t>N п/п</w:t>
            </w:r>
          </w:p>
        </w:tc>
        <w:tc>
          <w:tcPr>
            <w:tcW w:w="2806" w:type="dxa"/>
          </w:tcPr>
          <w:p w:rsidR="00754B93" w:rsidRDefault="00754B93">
            <w:pPr>
              <w:pStyle w:val="ConsPlusNormal"/>
              <w:jc w:val="center"/>
            </w:pPr>
            <w:r>
              <w:t>Наименование расхода (согласно бизнес-плану)</w:t>
            </w:r>
          </w:p>
        </w:tc>
        <w:tc>
          <w:tcPr>
            <w:tcW w:w="2806" w:type="dxa"/>
          </w:tcPr>
          <w:p w:rsidR="00754B93" w:rsidRDefault="00754B93">
            <w:pPr>
              <w:pStyle w:val="ConsPlusNormal"/>
              <w:jc w:val="center"/>
            </w:pPr>
            <w:r>
              <w:t>Средства гранта в форме субсидии, руб.</w:t>
            </w:r>
          </w:p>
        </w:tc>
        <w:tc>
          <w:tcPr>
            <w:tcW w:w="2806" w:type="dxa"/>
          </w:tcPr>
          <w:p w:rsidR="00754B93" w:rsidRDefault="00754B93">
            <w:pPr>
              <w:pStyle w:val="ConsPlusNormal"/>
              <w:jc w:val="center"/>
            </w:pPr>
            <w:r>
              <w:t>Собственные средства, руб.</w:t>
            </w:r>
          </w:p>
        </w:tc>
      </w:tr>
      <w:tr w:rsidR="00754B93">
        <w:tc>
          <w:tcPr>
            <w:tcW w:w="624"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r>
      <w:tr w:rsidR="00754B93">
        <w:tc>
          <w:tcPr>
            <w:tcW w:w="624"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r>
      <w:tr w:rsidR="00754B93">
        <w:tc>
          <w:tcPr>
            <w:tcW w:w="624"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r>
      <w:tr w:rsidR="00754B93">
        <w:tc>
          <w:tcPr>
            <w:tcW w:w="624"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r>
      <w:tr w:rsidR="00754B93">
        <w:tc>
          <w:tcPr>
            <w:tcW w:w="624"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c>
          <w:tcPr>
            <w:tcW w:w="2806" w:type="dxa"/>
          </w:tcPr>
          <w:p w:rsidR="00754B93" w:rsidRDefault="00754B93">
            <w:pPr>
              <w:pStyle w:val="ConsPlusNormal"/>
            </w:pPr>
          </w:p>
        </w:tc>
      </w:tr>
      <w:tr w:rsidR="00754B93">
        <w:tc>
          <w:tcPr>
            <w:tcW w:w="3430" w:type="dxa"/>
            <w:gridSpan w:val="2"/>
          </w:tcPr>
          <w:p w:rsidR="00754B93" w:rsidRDefault="00754B93">
            <w:pPr>
              <w:pStyle w:val="ConsPlusNormal"/>
            </w:pPr>
            <w:r>
              <w:t>Итого</w:t>
            </w:r>
          </w:p>
        </w:tc>
        <w:tc>
          <w:tcPr>
            <w:tcW w:w="2806" w:type="dxa"/>
          </w:tcPr>
          <w:p w:rsidR="00754B93" w:rsidRDefault="00754B93">
            <w:pPr>
              <w:pStyle w:val="ConsPlusNormal"/>
            </w:pPr>
          </w:p>
        </w:tc>
        <w:tc>
          <w:tcPr>
            <w:tcW w:w="2806" w:type="dxa"/>
          </w:tcPr>
          <w:p w:rsidR="00754B93" w:rsidRDefault="00754B93">
            <w:pPr>
              <w:pStyle w:val="ConsPlusNormal"/>
            </w:pPr>
          </w:p>
        </w:tc>
      </w:tr>
    </w:tbl>
    <w:p w:rsidR="00754B93" w:rsidRDefault="00754B93">
      <w:pPr>
        <w:pStyle w:val="ConsPlusNormal"/>
        <w:jc w:val="both"/>
      </w:pPr>
    </w:p>
    <w:p w:rsidR="00754B93" w:rsidRDefault="00754B93">
      <w:pPr>
        <w:pStyle w:val="ConsPlusNonformat"/>
        <w:jc w:val="both"/>
      </w:pPr>
      <w:r>
        <w:t>Руководитель юридического лица/</w:t>
      </w:r>
    </w:p>
    <w:p w:rsidR="00754B93" w:rsidRDefault="00754B93">
      <w:pPr>
        <w:pStyle w:val="ConsPlusNonformat"/>
        <w:jc w:val="both"/>
      </w:pPr>
      <w:r>
        <w:t>индивидуальный предприниматель      _____________/________________________/</w:t>
      </w:r>
    </w:p>
    <w:p w:rsidR="00754B93" w:rsidRDefault="00754B93">
      <w:pPr>
        <w:pStyle w:val="ConsPlusNonformat"/>
        <w:jc w:val="both"/>
      </w:pPr>
      <w:r>
        <w:t xml:space="preserve">                                      (</w:t>
      </w:r>
      <w:proofErr w:type="gramStart"/>
      <w:r>
        <w:t xml:space="preserve">подпись)   </w:t>
      </w:r>
      <w:proofErr w:type="gramEnd"/>
      <w:r>
        <w:t xml:space="preserve"> (расшифровка подписи)</w:t>
      </w:r>
    </w:p>
    <w:p w:rsidR="00754B93" w:rsidRDefault="00754B93">
      <w:pPr>
        <w:pStyle w:val="ConsPlusNonformat"/>
        <w:jc w:val="both"/>
      </w:pPr>
      <w:r>
        <w:t>"___" __________________ г.</w:t>
      </w:r>
    </w:p>
    <w:p w:rsidR="00754B93" w:rsidRDefault="00754B93">
      <w:pPr>
        <w:pStyle w:val="ConsPlusNonformat"/>
        <w:jc w:val="both"/>
      </w:pPr>
    </w:p>
    <w:p w:rsidR="00754B93" w:rsidRDefault="00754B93">
      <w:pPr>
        <w:pStyle w:val="ConsPlusNonformat"/>
        <w:jc w:val="both"/>
      </w:pPr>
      <w:r>
        <w:t>МП (при наличии)</w:t>
      </w:r>
    </w:p>
    <w:p w:rsidR="00754B93" w:rsidRDefault="00754B93">
      <w:pPr>
        <w:pStyle w:val="ConsPlusNormal"/>
        <w:jc w:val="both"/>
      </w:pPr>
    </w:p>
    <w:p w:rsidR="00754B93" w:rsidRDefault="00754B93">
      <w:pPr>
        <w:pStyle w:val="ConsPlusNormal"/>
        <w:jc w:val="both"/>
      </w:pPr>
    </w:p>
    <w:p w:rsidR="00754B93" w:rsidRDefault="00754B93">
      <w:pPr>
        <w:pStyle w:val="ConsPlusNormal"/>
        <w:pBdr>
          <w:bottom w:val="single" w:sz="6" w:space="0" w:color="auto"/>
        </w:pBdr>
        <w:spacing w:before="100" w:after="100"/>
        <w:jc w:val="both"/>
        <w:rPr>
          <w:sz w:val="2"/>
          <w:szCs w:val="2"/>
        </w:rPr>
      </w:pPr>
    </w:p>
    <w:bookmarkEnd w:id="0"/>
    <w:p w:rsidR="00AA49E7" w:rsidRDefault="00AA49E7"/>
    <w:sectPr w:rsidR="00AA49E7" w:rsidSect="00F04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93"/>
    <w:rsid w:val="003C1F6D"/>
    <w:rsid w:val="00754B93"/>
    <w:rsid w:val="00AA49E7"/>
    <w:rsid w:val="00E75377"/>
    <w:rsid w:val="00FB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F6A1D-F11E-4D88-900D-3CB5B7EB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B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4B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4B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4B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4B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4B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4B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4B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169&amp;dst=100160" TargetMode="External"/><Relationship Id="rId13" Type="http://schemas.openxmlformats.org/officeDocument/2006/relationships/hyperlink" Target="https://login.consultant.ru/link/?req=doc&amp;base=RLAW913&amp;n=56626&amp;dst=100006" TargetMode="External"/><Relationship Id="rId18" Type="http://schemas.openxmlformats.org/officeDocument/2006/relationships/hyperlink" Target="https://login.consultant.ru/link/?req=doc&amp;base=LAW&amp;n=61977&amp;dst=100027" TargetMode="External"/><Relationship Id="rId26" Type="http://schemas.openxmlformats.org/officeDocument/2006/relationships/hyperlink" Target="https://login.consultant.ru/link/?req=doc&amp;base=LAW&amp;n=465808&amp;dst=3722" TargetMode="External"/><Relationship Id="rId39" Type="http://schemas.openxmlformats.org/officeDocument/2006/relationships/hyperlink" Target="https://login.consultant.ru/link/?req=doc&amp;base=LAW&amp;n=439201&amp;dst=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4169&amp;dst=433" TargetMode="External"/><Relationship Id="rId34" Type="http://schemas.openxmlformats.org/officeDocument/2006/relationships/hyperlink" Target="https://login.consultant.ru/link/?req=doc&amp;base=LAW&amp;n=439201" TargetMode="External"/><Relationship Id="rId42" Type="http://schemas.openxmlformats.org/officeDocument/2006/relationships/hyperlink" Target="https://login.consultant.ru/link/?req=doc&amp;base=LAW&amp;n=439201&amp;dst=100260" TargetMode="External"/><Relationship Id="rId47" Type="http://schemas.openxmlformats.org/officeDocument/2006/relationships/theme" Target="theme/theme1.xml"/><Relationship Id="rId7" Type="http://schemas.openxmlformats.org/officeDocument/2006/relationships/hyperlink" Target="https://login.consultant.ru/link/?req=doc&amp;base=LAW&amp;n=465799&amp;dst=101388" TargetMode="External"/><Relationship Id="rId12" Type="http://schemas.openxmlformats.org/officeDocument/2006/relationships/hyperlink" Target="https://login.consultant.ru/link/?req=doc&amp;base=RLAW913&amp;n=51432" TargetMode="External"/><Relationship Id="rId17" Type="http://schemas.openxmlformats.org/officeDocument/2006/relationships/hyperlink" Target="https://login.consultant.ru/link/?req=doc&amp;base=RLAW913&amp;n=56626&amp;dst=100006" TargetMode="External"/><Relationship Id="rId25" Type="http://schemas.openxmlformats.org/officeDocument/2006/relationships/hyperlink" Target="https://login.consultant.ru/link/?req=doc&amp;base=LAW&amp;n=465808&amp;dst=3704" TargetMode="External"/><Relationship Id="rId33" Type="http://schemas.openxmlformats.org/officeDocument/2006/relationships/hyperlink" Target="https://login.consultant.ru/link/?req=doc&amp;base=LAW&amp;n=464169" TargetMode="External"/><Relationship Id="rId38" Type="http://schemas.openxmlformats.org/officeDocument/2006/relationships/hyperlink" Target="https://login.consultant.ru/link/?req=doc&amp;base=LAW&amp;n=439201&amp;dst=100082"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4169" TargetMode="External"/><Relationship Id="rId20" Type="http://schemas.openxmlformats.org/officeDocument/2006/relationships/hyperlink" Target="https://login.consultant.ru/link/?req=doc&amp;base=LAW&amp;n=464169&amp;dst=100138" TargetMode="External"/><Relationship Id="rId29" Type="http://schemas.openxmlformats.org/officeDocument/2006/relationships/hyperlink" Target="https://login.consultant.ru/link/?req=doc&amp;base=LAW&amp;n=452991&amp;dst=101918" TargetMode="External"/><Relationship Id="rId41" Type="http://schemas.openxmlformats.org/officeDocument/2006/relationships/hyperlink" Target="https://login.consultant.ru/link/?req=doc&amp;base=LAW&amp;n=439201" TargetMode="External"/><Relationship Id="rId1" Type="http://schemas.openxmlformats.org/officeDocument/2006/relationships/styles" Target="styles.xml"/><Relationship Id="rId6" Type="http://schemas.openxmlformats.org/officeDocument/2006/relationships/hyperlink" Target="https://login.consultant.ru/link/?req=doc&amp;base=LAW&amp;n=465808&amp;dst=7262" TargetMode="External"/><Relationship Id="rId11" Type="http://schemas.openxmlformats.org/officeDocument/2006/relationships/hyperlink" Target="https://login.consultant.ru/link/?req=doc&amp;base=RLAW913&amp;n=51454" TargetMode="External"/><Relationship Id="rId24" Type="http://schemas.openxmlformats.org/officeDocument/2006/relationships/hyperlink" Target="https://login.consultant.ru/link/?req=doc&amp;base=LAW&amp;n=439201" TargetMode="External"/><Relationship Id="rId32" Type="http://schemas.openxmlformats.org/officeDocument/2006/relationships/hyperlink" Target="https://login.consultant.ru/link/?req=doc&amp;base=LAW&amp;n=464169" TargetMode="External"/><Relationship Id="rId37" Type="http://schemas.openxmlformats.org/officeDocument/2006/relationships/hyperlink" Target="https://login.consultant.ru/link/?req=doc&amp;base=LAW&amp;n=439201&amp;dst=100269" TargetMode="External"/><Relationship Id="rId40" Type="http://schemas.openxmlformats.org/officeDocument/2006/relationships/hyperlink" Target="https://login.consultant.ru/link/?req=doc&amp;base=LAW&amp;n=439201&amp;dst=34" TargetMode="External"/><Relationship Id="rId45" Type="http://schemas.openxmlformats.org/officeDocument/2006/relationships/hyperlink" Target="https://login.consultant.ru/link/?req=doc&amp;base=LAW&amp;n=439201&amp;dst=134" TargetMode="External"/><Relationship Id="rId5" Type="http://schemas.openxmlformats.org/officeDocument/2006/relationships/hyperlink" Target="https://login.consultant.ru/link/?req=doc&amp;base=RLAW913&amp;n=56626&amp;dst=100005" TargetMode="External"/><Relationship Id="rId15" Type="http://schemas.openxmlformats.org/officeDocument/2006/relationships/hyperlink" Target="https://login.consultant.ru/link/?req=doc&amp;base=RLAW913&amp;n=40013&amp;dst=100010" TargetMode="External"/><Relationship Id="rId23" Type="http://schemas.openxmlformats.org/officeDocument/2006/relationships/hyperlink" Target="https://login.consultant.ru/link/?req=doc&amp;base=LAW&amp;n=464169&amp;dst=100144" TargetMode="External"/><Relationship Id="rId28" Type="http://schemas.openxmlformats.org/officeDocument/2006/relationships/image" Target="media/image2.wmf"/><Relationship Id="rId36" Type="http://schemas.openxmlformats.org/officeDocument/2006/relationships/hyperlink" Target="https://login.consultant.ru/link/?req=doc&amp;base=LAW&amp;n=439201&amp;dst=100260" TargetMode="External"/><Relationship Id="rId10" Type="http://schemas.openxmlformats.org/officeDocument/2006/relationships/hyperlink" Target="https://login.consultant.ru/link/?req=doc&amp;base=RLAW913&amp;n=40013&amp;dst=100010" TargetMode="External"/><Relationship Id="rId19" Type="http://schemas.openxmlformats.org/officeDocument/2006/relationships/hyperlink" Target="https://login.consultant.ru/link/?req=doc&amp;base=LAW&amp;n=464169&amp;dst=100019" TargetMode="External"/><Relationship Id="rId31" Type="http://schemas.openxmlformats.org/officeDocument/2006/relationships/hyperlink" Target="https://login.consultant.ru/link/?req=doc&amp;base=LAW&amp;n=464169&amp;dst=100019" TargetMode="External"/><Relationship Id="rId44" Type="http://schemas.openxmlformats.org/officeDocument/2006/relationships/hyperlink" Target="https://login.consultant.ru/link/?req=doc&amp;base=LAW&amp;n=439201&amp;dst=1000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5381" TargetMode="External"/><Relationship Id="rId14" Type="http://schemas.openxmlformats.org/officeDocument/2006/relationships/hyperlink" Target="https://login.consultant.ru/link/?req=doc&amp;base=LAW&amp;n=465799&amp;dst=101388" TargetMode="External"/><Relationship Id="rId22" Type="http://schemas.openxmlformats.org/officeDocument/2006/relationships/hyperlink" Target="https://login.consultant.ru/link/?req=doc&amp;base=LAW&amp;n=464169&amp;dst=100144" TargetMode="External"/><Relationship Id="rId27" Type="http://schemas.openxmlformats.org/officeDocument/2006/relationships/image" Target="media/image1.wmf"/><Relationship Id="rId30" Type="http://schemas.openxmlformats.org/officeDocument/2006/relationships/hyperlink" Target="https://login.consultant.ru/link/?req=doc&amp;base=LAW&amp;n=426999&amp;dst=100008" TargetMode="External"/><Relationship Id="rId35" Type="http://schemas.openxmlformats.org/officeDocument/2006/relationships/hyperlink" Target="https://login.consultant.ru/link/?req=doc&amp;base=LAW&amp;n=439201" TargetMode="External"/><Relationship Id="rId43" Type="http://schemas.openxmlformats.org/officeDocument/2006/relationships/hyperlink" Target="https://login.consultant.ru/link/?req=doc&amp;base=LAW&amp;n=439201&amp;dst=100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12496</Words>
  <Characters>71231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Надежда Ануфриева</cp:lastModifiedBy>
  <cp:revision>1</cp:revision>
  <dcterms:created xsi:type="dcterms:W3CDTF">2024-02-26T11:39:00Z</dcterms:created>
  <dcterms:modified xsi:type="dcterms:W3CDTF">2024-02-26T11:39:00Z</dcterms:modified>
</cp:coreProperties>
</file>