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85C1A" w:rsidP="00BE79A3">
            <w:pPr>
              <w:jc w:val="center"/>
            </w:pPr>
            <w:bookmarkStart w:id="0" w:name="ТекстовоеПоле7"/>
            <w:r>
              <w:t>1</w:t>
            </w:r>
            <w:r w:rsidR="00BE79A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0A5D3C">
            <w:pPr>
              <w:jc w:val="center"/>
            </w:pPr>
            <w:r>
              <w:t>2</w:t>
            </w:r>
            <w:r w:rsidR="000A5D3C">
              <w:t>4</w:t>
            </w:r>
            <w:r w:rsidR="00D47786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A6233" w:rsidRDefault="007A623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A6233" w:rsidRDefault="007A623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b/>
          <w:szCs w:val="26"/>
        </w:rPr>
      </w:pPr>
      <w:r w:rsidRPr="007A6233">
        <w:rPr>
          <w:b/>
          <w:szCs w:val="26"/>
        </w:rPr>
        <w:t xml:space="preserve">В редакции постановления от 21.01.2019 </w:t>
      </w:r>
    </w:p>
    <w:p w:rsidR="00385307" w:rsidRPr="007A6233" w:rsidRDefault="007A623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b/>
          <w:szCs w:val="26"/>
        </w:rPr>
      </w:pPr>
      <w:r w:rsidRPr="007A6233">
        <w:rPr>
          <w:b/>
          <w:szCs w:val="26"/>
        </w:rPr>
        <w:t>№ 62</w:t>
      </w:r>
    </w:p>
    <w:p w:rsidR="007A6233" w:rsidRPr="006B2365" w:rsidRDefault="007A623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7786" w:rsidRPr="00D47786" w:rsidRDefault="00D47786" w:rsidP="00D47786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ind w:right="4598"/>
        <w:jc w:val="both"/>
        <w:rPr>
          <w:bCs/>
          <w:sz w:val="26"/>
          <w:szCs w:val="26"/>
        </w:rPr>
      </w:pPr>
      <w:r w:rsidRPr="00D47786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разрешений на установку и эксплуатацию рекламных конструкций" 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/>
        <w:jc w:val="both"/>
        <w:rPr>
          <w:sz w:val="26"/>
          <w:szCs w:val="26"/>
        </w:rPr>
      </w:pPr>
    </w:p>
    <w:p w:rsidR="00D47786" w:rsidRPr="00D47786" w:rsidRDefault="00D47786" w:rsidP="00D4778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47786">
        <w:rPr>
          <w:b w:val="0"/>
          <w:sz w:val="26"/>
          <w:szCs w:val="26"/>
        </w:rPr>
        <w:t xml:space="preserve">В соответствии с Федеральными законами от 27.07.2010 № 210-ФЗ                      "Об организации предоставления государственных и муниципальных услуг", </w:t>
      </w:r>
      <w:r>
        <w:rPr>
          <w:b w:val="0"/>
          <w:sz w:val="26"/>
          <w:szCs w:val="26"/>
        </w:rPr>
        <w:t xml:space="preserve">                      </w:t>
      </w:r>
      <w:r w:rsidRPr="00D47786">
        <w:rPr>
          <w:b w:val="0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от 13.03.2006 № 38-ФЗ "О рекламе", постановлениями Администрации МО "Городской округ "Город Нарьян-Мар" </w:t>
      </w:r>
      <w:r>
        <w:rPr>
          <w:b w:val="0"/>
          <w:sz w:val="26"/>
          <w:szCs w:val="26"/>
        </w:rPr>
        <w:t xml:space="preserve">                      </w:t>
      </w:r>
      <w:r w:rsidRPr="00D47786">
        <w:rPr>
          <w:b w:val="0"/>
          <w:sz w:val="26"/>
          <w:szCs w:val="26"/>
        </w:rPr>
        <w:t>от 13.02.2012 № 247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от 26.01.2016 № 65 "Об утверждении Перечня муниципальных услуг, предоставляемых Администрацией МО "Городской округ "Город Нарьян-Мар" Администрация МО "Городской округ "Город Нарьян-Мар"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ind w:right="-414" w:firstLine="539"/>
        <w:jc w:val="both"/>
        <w:rPr>
          <w:b/>
          <w:bCs/>
          <w:sz w:val="26"/>
          <w:szCs w:val="26"/>
        </w:rPr>
      </w:pPr>
    </w:p>
    <w:p w:rsidR="00D47786" w:rsidRPr="00D47786" w:rsidRDefault="00D47786" w:rsidP="00D477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47786">
        <w:rPr>
          <w:b/>
          <w:bCs/>
          <w:sz w:val="26"/>
          <w:szCs w:val="26"/>
        </w:rPr>
        <w:t>П</w:t>
      </w:r>
      <w:proofErr w:type="gramEnd"/>
      <w:r w:rsidRPr="00D47786">
        <w:rPr>
          <w:b/>
          <w:bCs/>
          <w:sz w:val="26"/>
          <w:szCs w:val="26"/>
        </w:rPr>
        <w:t xml:space="preserve"> О С Т А Н О В Л Я Е Т :</w:t>
      </w:r>
    </w:p>
    <w:p w:rsidR="00D47786" w:rsidRPr="00D47786" w:rsidRDefault="00D47786" w:rsidP="00D477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1.</w:t>
      </w:r>
      <w:r w:rsidRPr="00D47786">
        <w:rPr>
          <w:sz w:val="26"/>
          <w:szCs w:val="26"/>
        </w:rPr>
        <w:tab/>
        <w:t xml:space="preserve">Утвердить административный регламент по предоставлению муниципальной услуги "Выдача </w:t>
      </w:r>
      <w:r w:rsidRPr="00D47786">
        <w:rPr>
          <w:bCs/>
          <w:sz w:val="26"/>
          <w:szCs w:val="26"/>
        </w:rPr>
        <w:t>разрешений на установку и эксплуатацию рекламных конструкций</w:t>
      </w:r>
      <w:r w:rsidRPr="00D47786">
        <w:rPr>
          <w:sz w:val="26"/>
          <w:szCs w:val="26"/>
        </w:rPr>
        <w:t xml:space="preserve"> " (Приложение).</w:t>
      </w: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2.</w:t>
      </w:r>
      <w:r w:rsidRPr="00D47786">
        <w:rPr>
          <w:sz w:val="26"/>
          <w:szCs w:val="26"/>
        </w:rPr>
        <w:tab/>
        <w:t xml:space="preserve">Признать утратившим силу постановление Администрации МО "Городской округ "Город Нарьян-Мар" от 29.12.2012 № 2767 "Об утверждении административного регламента по предоставлению муниципальной услуги "Выдача </w:t>
      </w:r>
      <w:r w:rsidRPr="00D47786">
        <w:rPr>
          <w:bCs/>
          <w:sz w:val="26"/>
          <w:szCs w:val="26"/>
        </w:rPr>
        <w:t>разрешений на установку рекламных конструкций</w:t>
      </w:r>
      <w:r w:rsidRPr="00D47786">
        <w:rPr>
          <w:sz w:val="26"/>
          <w:szCs w:val="26"/>
        </w:rPr>
        <w:t xml:space="preserve"> ". </w:t>
      </w:r>
    </w:p>
    <w:p w:rsidR="00D47786" w:rsidRPr="00D47786" w:rsidRDefault="00D47786" w:rsidP="00D4778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786">
        <w:rPr>
          <w:sz w:val="26"/>
          <w:szCs w:val="26"/>
        </w:rPr>
        <w:t>3.</w:t>
      </w:r>
      <w:r w:rsidRPr="00D47786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 </w:t>
      </w: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EC0CD9" w:rsidRDefault="00EC0CD9" w:rsidP="007B42C8">
      <w:pPr>
        <w:jc w:val="right"/>
      </w:pPr>
    </w:p>
    <w:p w:rsidR="00EC0CD9" w:rsidRDefault="00EC0CD9" w:rsidP="007B42C8">
      <w:pPr>
        <w:jc w:val="right"/>
        <w:sectPr w:rsidR="00EC0CD9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Приложение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к постановлению Администрации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>МО "Городской округ "Город Нарьян-Мар"</w:t>
      </w:r>
    </w:p>
    <w:p w:rsidR="00EC0CD9" w:rsidRPr="00EC0CD9" w:rsidRDefault="00EC0CD9" w:rsidP="00EC0CD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C0CD9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16.04.2018</w:t>
      </w:r>
      <w:r w:rsidRPr="00EC0CD9">
        <w:rPr>
          <w:sz w:val="26"/>
          <w:szCs w:val="26"/>
        </w:rPr>
        <w:t xml:space="preserve"> № </w:t>
      </w:r>
      <w:r>
        <w:rPr>
          <w:sz w:val="26"/>
          <w:szCs w:val="26"/>
        </w:rPr>
        <w:t>246</w:t>
      </w:r>
    </w:p>
    <w:p w:rsidR="00EC0CD9" w:rsidRDefault="00EC0CD9" w:rsidP="00EC0CD9"/>
    <w:p w:rsidR="00EC0CD9" w:rsidRPr="00EC0CD9" w:rsidRDefault="00EC0CD9" w:rsidP="00EC0CD9">
      <w:pPr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Административный регламент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"Выдача </w:t>
      </w:r>
      <w:r w:rsidRPr="00EC0CD9">
        <w:rPr>
          <w:b/>
          <w:bCs/>
          <w:sz w:val="26"/>
          <w:szCs w:val="26"/>
        </w:rPr>
        <w:t>разрешений на установку и эксплуатацию рекламных конструкций</w:t>
      </w:r>
      <w:r w:rsidRPr="00EC0CD9">
        <w:rPr>
          <w:b/>
          <w:sz w:val="26"/>
          <w:szCs w:val="26"/>
        </w:rPr>
        <w:t xml:space="preserve"> "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Общие положения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Предмет регулирования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Административный регламент определяет стандарт и порядок предоставления муниципальной услуги "Выдача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B31CEC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>" (далее – муниципальная услуга, Административный регламент).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Круг заявителей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E36A67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CEC">
        <w:rPr>
          <w:rFonts w:ascii="Times New Roman" w:hAnsi="Times New Roman"/>
          <w:sz w:val="26"/>
          <w:szCs w:val="26"/>
        </w:rPr>
        <w:t xml:space="preserve">Заявителями на получение муниципальной услуги (далее – заявители) являются физические (в том числе индивидуальные предприниматели) </w:t>
      </w:r>
      <w:r w:rsidR="00B31CE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и юридические лица, являющиеся собственниками или иными указанными </w:t>
      </w:r>
      <w:r w:rsidR="00B31CEC">
        <w:rPr>
          <w:rFonts w:ascii="Times New Roman" w:hAnsi="Times New Roman"/>
          <w:sz w:val="26"/>
          <w:szCs w:val="26"/>
        </w:rPr>
        <w:t xml:space="preserve">                          </w:t>
      </w:r>
      <w:r w:rsidRPr="00B31CEC">
        <w:rPr>
          <w:rFonts w:ascii="Times New Roman" w:hAnsi="Times New Roman"/>
          <w:sz w:val="26"/>
          <w:szCs w:val="26"/>
        </w:rPr>
        <w:t xml:space="preserve">в частях 5 – 7 статьи 19 Федерального закона от 13.03.2006 № 38-ФЗ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 xml:space="preserve"> (далее – Закон 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О рекламе</w:t>
      </w:r>
      <w:r w:rsidR="00B31CEC">
        <w:rPr>
          <w:rFonts w:ascii="Times New Roman" w:hAnsi="Times New Roman"/>
          <w:sz w:val="26"/>
          <w:szCs w:val="26"/>
        </w:rPr>
        <w:t>"</w:t>
      </w:r>
      <w:r w:rsidRPr="00B31CEC">
        <w:rPr>
          <w:rFonts w:ascii="Times New Roman" w:hAnsi="Times New Roman"/>
          <w:sz w:val="26"/>
          <w:szCs w:val="26"/>
        </w:rPr>
        <w:t>) законными владельцами соответствующего недвижимого имущества</w:t>
      </w:r>
      <w:r w:rsidR="00B31CEC">
        <w:rPr>
          <w:rFonts w:ascii="Times New Roman" w:hAnsi="Times New Roman"/>
          <w:sz w:val="26"/>
          <w:szCs w:val="26"/>
        </w:rPr>
        <w:t xml:space="preserve">, к которому присоединяется рекламная </w:t>
      </w:r>
      <w:r w:rsidRPr="00B31CEC">
        <w:rPr>
          <w:rFonts w:ascii="Times New Roman" w:hAnsi="Times New Roman"/>
          <w:sz w:val="26"/>
          <w:szCs w:val="26"/>
        </w:rPr>
        <w:t xml:space="preserve">конструкция, </w:t>
      </w:r>
      <w:r w:rsidRPr="00E36A67">
        <w:rPr>
          <w:rFonts w:ascii="Times New Roman" w:hAnsi="Times New Roman"/>
          <w:sz w:val="26"/>
          <w:szCs w:val="26"/>
        </w:rPr>
        <w:t>либо владельц</w:t>
      </w:r>
      <w:r w:rsidR="00E36A67" w:rsidRPr="00E36A67">
        <w:rPr>
          <w:rFonts w:ascii="Times New Roman" w:hAnsi="Times New Roman"/>
          <w:sz w:val="26"/>
          <w:szCs w:val="26"/>
        </w:rPr>
        <w:t>ы</w:t>
      </w:r>
      <w:r w:rsidRPr="00E36A67">
        <w:rPr>
          <w:rFonts w:ascii="Times New Roman" w:hAnsi="Times New Roman"/>
          <w:sz w:val="26"/>
          <w:szCs w:val="26"/>
        </w:rPr>
        <w:t xml:space="preserve"> рекламной конструкции с согласия собственника недвижимого имущества</w:t>
      </w:r>
      <w:r w:rsidR="00B31CEC" w:rsidRPr="00E36A67">
        <w:rPr>
          <w:rFonts w:ascii="Times New Roman" w:hAnsi="Times New Roman"/>
          <w:sz w:val="26"/>
          <w:szCs w:val="26"/>
        </w:rPr>
        <w:t>,</w:t>
      </w:r>
      <w:r w:rsidRPr="00E36A67">
        <w:rPr>
          <w:rFonts w:ascii="Times New Roman" w:hAnsi="Times New Roman"/>
          <w:sz w:val="26"/>
          <w:szCs w:val="26"/>
        </w:rPr>
        <w:t xml:space="preserve"> </w:t>
      </w:r>
      <w:r w:rsidR="00B31CEC" w:rsidRPr="00E36A67">
        <w:rPr>
          <w:rFonts w:ascii="Times New Roman" w:hAnsi="Times New Roman"/>
          <w:sz w:val="26"/>
          <w:szCs w:val="26"/>
        </w:rPr>
        <w:t xml:space="preserve">                           к которому</w:t>
      </w:r>
      <w:proofErr w:type="gramEnd"/>
      <w:r w:rsidR="00B31CEC" w:rsidRPr="00E36A67">
        <w:rPr>
          <w:rFonts w:ascii="Times New Roman" w:hAnsi="Times New Roman"/>
          <w:sz w:val="26"/>
          <w:szCs w:val="26"/>
        </w:rPr>
        <w:t xml:space="preserve"> присоединяется рекламная </w:t>
      </w:r>
      <w:r w:rsidRPr="00E36A67">
        <w:rPr>
          <w:rFonts w:ascii="Times New Roman" w:hAnsi="Times New Roman"/>
          <w:sz w:val="26"/>
          <w:szCs w:val="26"/>
        </w:rPr>
        <w:t>конструкция, или лица, обладающи</w:t>
      </w:r>
      <w:r w:rsidR="00E36A67" w:rsidRPr="00E36A67">
        <w:rPr>
          <w:rFonts w:ascii="Times New Roman" w:hAnsi="Times New Roman"/>
          <w:sz w:val="26"/>
          <w:szCs w:val="26"/>
        </w:rPr>
        <w:t>е</w:t>
      </w:r>
      <w:r w:rsidRPr="00E36A67">
        <w:rPr>
          <w:rFonts w:ascii="Times New Roman" w:hAnsi="Times New Roman"/>
          <w:sz w:val="26"/>
          <w:szCs w:val="26"/>
        </w:rPr>
        <w:t xml:space="preserve"> правом хозяйственного ведения, правом оперативного управления или иным вещным правом на такое недвижимое имущество.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 имени заявителей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</w:p>
    <w:p w:rsidR="00EC0CD9" w:rsidRPr="00B31CEC" w:rsidRDefault="00EC0CD9" w:rsidP="00B31CEC">
      <w:pPr>
        <w:ind w:firstLine="709"/>
        <w:jc w:val="center"/>
        <w:rPr>
          <w:b/>
          <w:sz w:val="26"/>
          <w:szCs w:val="26"/>
        </w:rPr>
      </w:pPr>
      <w:r w:rsidRPr="00B31CEC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B31CEC" w:rsidRDefault="00EC0CD9" w:rsidP="00B31CEC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Информация об органе местного самоуправления, предоставляющем муниципальную услугу, его структурном подразделении, предоставляющем муниципальную услугу: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1) Администрация МО "Городской округ "Город Нарьян-Мар" (далее – Администрация).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31CEC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Ленина, д. 12.</w:t>
      </w:r>
      <w:proofErr w:type="gramEnd"/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 Администрации: (81853) 4-20-69.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  <w:hyperlink r:id="rId11" w:history="1">
        <w:r w:rsidRPr="00B31CEC">
          <w:rPr>
            <w:rStyle w:val="ae"/>
            <w:sz w:val="26"/>
            <w:szCs w:val="26"/>
          </w:rPr>
          <w:t>www.adm-nmar.ru</w:t>
        </w:r>
      </w:hyperlink>
      <w:r w:rsidRPr="00B31CEC">
        <w:rPr>
          <w:sz w:val="26"/>
          <w:szCs w:val="26"/>
        </w:rPr>
        <w:t xml:space="preserve">. 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Адрес электронной почты (</w:t>
      </w:r>
      <w:proofErr w:type="spellStart"/>
      <w:r w:rsidRPr="00B31CEC">
        <w:rPr>
          <w:sz w:val="26"/>
          <w:szCs w:val="26"/>
        </w:rPr>
        <w:t>e-mail</w:t>
      </w:r>
      <w:proofErr w:type="spellEnd"/>
      <w:r w:rsidRPr="00B31CEC">
        <w:rPr>
          <w:sz w:val="26"/>
          <w:szCs w:val="26"/>
        </w:rPr>
        <w:t xml:space="preserve">) Администрации: </w:t>
      </w:r>
      <w:proofErr w:type="spellStart"/>
      <w:r w:rsidRPr="00B31CEC">
        <w:rPr>
          <w:sz w:val="26"/>
          <w:szCs w:val="26"/>
        </w:rPr>
        <w:t>goradm@atnet.ru</w:t>
      </w:r>
      <w:proofErr w:type="spellEnd"/>
      <w:r w:rsidRPr="00B31CEC">
        <w:rPr>
          <w:sz w:val="26"/>
          <w:szCs w:val="26"/>
        </w:rPr>
        <w:t>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Понедельник – четверг с 8.30 до 17.30, перерыв с 12.30 до 13.30, пятница                           с 8.30 </w:t>
      </w:r>
      <w:proofErr w:type="gramStart"/>
      <w:r w:rsidRPr="00B31CEC">
        <w:rPr>
          <w:sz w:val="26"/>
          <w:szCs w:val="26"/>
        </w:rPr>
        <w:t>до</w:t>
      </w:r>
      <w:proofErr w:type="gramEnd"/>
      <w:r w:rsidRPr="00B31CEC">
        <w:rPr>
          <w:sz w:val="26"/>
          <w:szCs w:val="26"/>
        </w:rPr>
        <w:t xml:space="preserve"> 12.30, суббота и воскресенье – выходные дни.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2) Управление организационно-информационного обеспечения Администрации МО "Городской округ "Город Нарьян-Мар" (далее – Управление). </w:t>
      </w:r>
    </w:p>
    <w:p w:rsidR="00EC0CD9" w:rsidRPr="00B31CEC" w:rsidRDefault="00EC0CD9" w:rsidP="00B31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Место нахождения: 166000, Ненецкий автономный округ, </w:t>
      </w:r>
      <w:proofErr w:type="gramStart"/>
      <w:r w:rsidRPr="00B31CEC">
        <w:rPr>
          <w:sz w:val="26"/>
          <w:szCs w:val="26"/>
        </w:rPr>
        <w:t>г</w:t>
      </w:r>
      <w:proofErr w:type="gramEnd"/>
      <w:r w:rsidRPr="00B31CEC">
        <w:rPr>
          <w:sz w:val="26"/>
          <w:szCs w:val="26"/>
        </w:rPr>
        <w:t xml:space="preserve">. Нарьян-Мар, </w:t>
      </w:r>
      <w:r w:rsidR="00B31CEC">
        <w:rPr>
          <w:sz w:val="26"/>
          <w:szCs w:val="26"/>
        </w:rPr>
        <w:t xml:space="preserve">               </w:t>
      </w:r>
      <w:r w:rsidRPr="00B31CEC">
        <w:rPr>
          <w:sz w:val="26"/>
          <w:szCs w:val="26"/>
        </w:rPr>
        <w:t>ул. Ленина 12, кабинет № 8.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>Справочный телефон: (81853) 4-99-75.</w:t>
      </w:r>
    </w:p>
    <w:p w:rsidR="00EC0CD9" w:rsidRPr="00B31CEC" w:rsidRDefault="00EC0CD9" w:rsidP="00B31CEC">
      <w:pPr>
        <w:ind w:firstLine="709"/>
        <w:jc w:val="both"/>
        <w:rPr>
          <w:rStyle w:val="ae"/>
          <w:sz w:val="26"/>
          <w:szCs w:val="26"/>
        </w:rPr>
      </w:pPr>
      <w:r w:rsidRPr="00B31CEC">
        <w:rPr>
          <w:sz w:val="26"/>
          <w:szCs w:val="26"/>
        </w:rPr>
        <w:t>Адрес электронной почты (</w:t>
      </w:r>
      <w:proofErr w:type="spellStart"/>
      <w:r w:rsidRPr="00B31CEC">
        <w:rPr>
          <w:sz w:val="26"/>
          <w:szCs w:val="26"/>
        </w:rPr>
        <w:t>e-mail</w:t>
      </w:r>
      <w:proofErr w:type="spellEnd"/>
      <w:r w:rsidRPr="00B31CEC">
        <w:rPr>
          <w:sz w:val="26"/>
          <w:szCs w:val="26"/>
        </w:rPr>
        <w:t xml:space="preserve">): </w:t>
      </w:r>
      <w:proofErr w:type="spellStart"/>
      <w:r w:rsidRPr="00B31CEC">
        <w:rPr>
          <w:sz w:val="26"/>
          <w:szCs w:val="26"/>
        </w:rPr>
        <w:t>orginf@adm-nmar</w:t>
      </w:r>
      <w:proofErr w:type="spellEnd"/>
      <w:r w:rsidRPr="00B31CEC">
        <w:rPr>
          <w:sz w:val="26"/>
          <w:szCs w:val="26"/>
        </w:rPr>
        <w:t>.</w:t>
      </w:r>
      <w:proofErr w:type="spellStart"/>
      <w:r w:rsidRPr="00B31CEC">
        <w:rPr>
          <w:sz w:val="26"/>
          <w:szCs w:val="26"/>
          <w:lang w:val="en-US"/>
        </w:rPr>
        <w:t>ru</w:t>
      </w:r>
      <w:proofErr w:type="spellEnd"/>
    </w:p>
    <w:p w:rsidR="00EC0CD9" w:rsidRPr="00B31CEC" w:rsidRDefault="00EC0CD9" w:rsidP="00B31CEC">
      <w:pPr>
        <w:ind w:firstLine="709"/>
        <w:jc w:val="both"/>
        <w:rPr>
          <w:rStyle w:val="ae"/>
          <w:color w:val="auto"/>
          <w:sz w:val="26"/>
          <w:szCs w:val="26"/>
        </w:rPr>
      </w:pPr>
      <w:r w:rsidRPr="00B31CEC">
        <w:rPr>
          <w:rStyle w:val="ae"/>
          <w:color w:val="auto"/>
          <w:sz w:val="26"/>
          <w:szCs w:val="26"/>
        </w:rPr>
        <w:t>График приема посетителей:</w:t>
      </w:r>
    </w:p>
    <w:p w:rsidR="00EC0CD9" w:rsidRPr="00B31CEC" w:rsidRDefault="00EC0CD9" w:rsidP="00B31CEC">
      <w:pPr>
        <w:ind w:firstLine="709"/>
        <w:jc w:val="both"/>
        <w:rPr>
          <w:sz w:val="26"/>
          <w:szCs w:val="26"/>
        </w:rPr>
      </w:pPr>
      <w:r w:rsidRPr="00B31CEC">
        <w:rPr>
          <w:sz w:val="26"/>
          <w:szCs w:val="26"/>
        </w:rPr>
        <w:t xml:space="preserve">Понедельник – четверг с 8.30 до 17.30, перерыв с 12.30 до 13.30, пятница                             с 8.30 </w:t>
      </w:r>
      <w:proofErr w:type="gramStart"/>
      <w:r w:rsidRPr="00B31CEC">
        <w:rPr>
          <w:sz w:val="26"/>
          <w:szCs w:val="26"/>
        </w:rPr>
        <w:t>до</w:t>
      </w:r>
      <w:proofErr w:type="gramEnd"/>
      <w:r w:rsidRPr="00B31CEC">
        <w:rPr>
          <w:sz w:val="26"/>
          <w:szCs w:val="26"/>
        </w:rPr>
        <w:t xml:space="preserve"> 12.30, суббота и воскресенье – выходные дни.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Управление обеспечивает информирование об услуге: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 личном обращении заявителя;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 использованием почтовой, телефонной связи;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через официальный сайт</w:t>
      </w:r>
      <w:r w:rsidR="00B31CEC">
        <w:rPr>
          <w:rFonts w:ascii="Times New Roman" w:hAnsi="Times New Roman"/>
          <w:sz w:val="26"/>
          <w:szCs w:val="26"/>
        </w:rPr>
        <w:t xml:space="preserve"> Админи</w:t>
      </w:r>
      <w:r w:rsidRPr="00B31CEC">
        <w:rPr>
          <w:rFonts w:ascii="Times New Roman" w:hAnsi="Times New Roman"/>
          <w:sz w:val="26"/>
          <w:szCs w:val="26"/>
        </w:rPr>
        <w:t xml:space="preserve">страции </w:t>
      </w:r>
      <w:hyperlink r:id="rId12" w:history="1">
        <w:r w:rsidRPr="00B31CEC">
          <w:rPr>
            <w:rStyle w:val="ae"/>
            <w:rFonts w:ascii="Times New Roman" w:hAnsi="Times New Roman"/>
            <w:sz w:val="26"/>
            <w:szCs w:val="26"/>
          </w:rPr>
          <w:t>www.adm-nmar.ru</w:t>
        </w:r>
      </w:hyperlink>
      <w:r w:rsidRPr="00B31CEC">
        <w:rPr>
          <w:rFonts w:ascii="Times New Roman" w:hAnsi="Times New Roman"/>
          <w:sz w:val="26"/>
          <w:szCs w:val="26"/>
        </w:rPr>
        <w:t xml:space="preserve">., </w:t>
      </w:r>
      <w:r w:rsidR="007A6233" w:rsidRPr="007A6233">
        <w:rPr>
          <w:rFonts w:ascii="Times New Roman" w:hAnsi="Times New Roman"/>
          <w:b/>
          <w:sz w:val="26"/>
          <w:szCs w:val="26"/>
        </w:rPr>
        <w:t>федеральную государственную информационную систему "Единый портал государственных                     и муниципальных услуг (функций)"</w:t>
      </w:r>
      <w:r w:rsidR="007A6233" w:rsidRPr="00B31CEC">
        <w:rPr>
          <w:rFonts w:ascii="Times New Roman" w:hAnsi="Times New Roman"/>
          <w:sz w:val="26"/>
          <w:szCs w:val="26"/>
        </w:rPr>
        <w:t xml:space="preserve"> </w:t>
      </w:r>
      <w:r w:rsidRPr="00B31CEC">
        <w:rPr>
          <w:rFonts w:ascii="Times New Roman" w:hAnsi="Times New Roman"/>
          <w:sz w:val="26"/>
          <w:szCs w:val="26"/>
        </w:rPr>
        <w:t>(</w:t>
      </w:r>
      <w:proofErr w:type="spellStart"/>
      <w:r w:rsidRPr="00B31CEC">
        <w:rPr>
          <w:rFonts w:ascii="Times New Roman" w:hAnsi="Times New Roman"/>
          <w:sz w:val="26"/>
          <w:szCs w:val="26"/>
        </w:rPr>
        <w:t>gosuslug</w:t>
      </w:r>
      <w:r w:rsidR="007A6233">
        <w:rPr>
          <w:rFonts w:ascii="Times New Roman" w:hAnsi="Times New Roman"/>
          <w:sz w:val="26"/>
          <w:szCs w:val="26"/>
        </w:rPr>
        <w:t>i.ru</w:t>
      </w:r>
      <w:proofErr w:type="spellEnd"/>
      <w:r w:rsidR="007A6233">
        <w:rPr>
          <w:rFonts w:ascii="Times New Roman" w:hAnsi="Times New Roman"/>
          <w:sz w:val="26"/>
          <w:szCs w:val="26"/>
        </w:rPr>
        <w:t xml:space="preserve">) (далее – Единый портал) и </w:t>
      </w:r>
      <w:r w:rsidRPr="00B31CEC">
        <w:rPr>
          <w:rFonts w:ascii="Times New Roman" w:hAnsi="Times New Roman"/>
          <w:sz w:val="26"/>
          <w:szCs w:val="26"/>
        </w:rPr>
        <w:t xml:space="preserve">Региональный портал государственных и муниципальных услуг </w:t>
      </w:r>
      <w:r w:rsidR="00B31CEC">
        <w:rPr>
          <w:rFonts w:ascii="Times New Roman" w:hAnsi="Times New Roman"/>
          <w:sz w:val="26"/>
          <w:szCs w:val="26"/>
        </w:rPr>
        <w:t xml:space="preserve">                   </w:t>
      </w:r>
      <w:r w:rsidRPr="00B31CEC">
        <w:rPr>
          <w:rFonts w:ascii="Times New Roman" w:hAnsi="Times New Roman"/>
          <w:sz w:val="26"/>
          <w:szCs w:val="26"/>
        </w:rPr>
        <w:t>(</w:t>
      </w:r>
      <w:proofErr w:type="spellStart"/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  <w:proofErr w:type="spellStart"/>
      <w:r w:rsidRPr="00B31CEC">
        <w:rPr>
          <w:rFonts w:ascii="Times New Roman" w:hAnsi="Times New Roman"/>
          <w:sz w:val="26"/>
          <w:szCs w:val="26"/>
        </w:rPr>
        <w:t>adm-nao.ru</w:t>
      </w:r>
      <w:proofErr w:type="spellEnd"/>
      <w:r w:rsidRPr="00B31CEC">
        <w:rPr>
          <w:rFonts w:ascii="Times New Roman" w:hAnsi="Times New Roman"/>
          <w:sz w:val="26"/>
          <w:szCs w:val="26"/>
        </w:rPr>
        <w:t>) (далее – Региональный портал) в сети "Интернет";</w:t>
      </w:r>
    </w:p>
    <w:p w:rsidR="00EC0CD9" w:rsidRPr="00B31CEC" w:rsidRDefault="00EC0CD9" w:rsidP="00B31CEC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МФЦ обеспечивает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круг заявителей;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                          в предоставлении муниципальной 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</w:t>
      </w:r>
      <w:r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="00EC0CD9" w:rsidRPr="00B31CEC">
        <w:rPr>
          <w:rFonts w:ascii="Times New Roman" w:hAnsi="Times New Roman"/>
          <w:sz w:val="26"/>
          <w:szCs w:val="26"/>
        </w:rPr>
        <w:t>услуги;</w:t>
      </w:r>
    </w:p>
    <w:p w:rsidR="00EC0CD9" w:rsidRPr="00B31CEC" w:rsidRDefault="00B31CEC" w:rsidP="00B31CEC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ab/>
      </w:r>
      <w:r w:rsidR="00EC0CD9" w:rsidRPr="00B31CEC">
        <w:rPr>
          <w:rFonts w:ascii="Times New Roman" w:hAnsi="Times New Roman"/>
          <w:sz w:val="26"/>
          <w:szCs w:val="26"/>
        </w:rPr>
        <w:t>формы заявлений (уведомлений, сообщений), используемые                                        при предоставлении муниципальной услуги.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                                 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CEC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                                   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               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Консультации предоставляются по следующим вопросам: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перечень документов, необходимы</w:t>
      </w:r>
      <w:r w:rsidR="00F541BE">
        <w:rPr>
          <w:rFonts w:ascii="Times New Roman" w:hAnsi="Times New Roman"/>
          <w:sz w:val="26"/>
          <w:szCs w:val="26"/>
        </w:rPr>
        <w:t>х</w:t>
      </w:r>
      <w:r w:rsidRPr="00B31CEC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комплектность (достаточность) представляемых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источник получения документов, необходимых для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время приема и выдачи документов;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сроки предоставления муниципальной услуги;</w:t>
      </w:r>
    </w:p>
    <w:p w:rsidR="00EC0CD9" w:rsidRPr="00B31CEC" w:rsidRDefault="00EC0CD9" w:rsidP="00B31CEC">
      <w:pPr>
        <w:pStyle w:val="2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                         и принимаемых в ходе предоставления муниципальной услуги.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Ответы на вопросы, перечень которых установлен пунктом 8 Административного регламента, при обращении </w:t>
      </w:r>
      <w:r w:rsidR="00F541BE">
        <w:rPr>
          <w:rFonts w:ascii="Times New Roman" w:hAnsi="Times New Roman"/>
          <w:sz w:val="26"/>
          <w:szCs w:val="26"/>
        </w:rPr>
        <w:t>заявителей по электронной почте</w:t>
      </w:r>
      <w:r w:rsidRPr="00B31CEC">
        <w:rPr>
          <w:rFonts w:ascii="Times New Roman" w:hAnsi="Times New Roman"/>
          <w:sz w:val="26"/>
          <w:szCs w:val="26"/>
        </w:rPr>
        <w:t xml:space="preserve"> направляются на электронный адрес заявителя в срок, не превышающий 2 рабочих дней с момента поступления обращения.</w:t>
      </w:r>
    </w:p>
    <w:p w:rsidR="00EC0CD9" w:rsidRPr="00B31CEC" w:rsidRDefault="00EC0CD9" w:rsidP="00B31CE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Ответ на письменное обращение заявителя направляется по почте на указанный им адрес в срок, не превышающий 30 дней со дня регистрации</w:t>
      </w:r>
      <w:r w:rsidRPr="00B31CE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31CEC">
        <w:rPr>
          <w:rFonts w:ascii="Times New Roman" w:hAnsi="Times New Roman"/>
          <w:sz w:val="26"/>
          <w:szCs w:val="26"/>
        </w:rPr>
        <w:t>обращения.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Информация о месте нахождения Администрации, почтовом и электронном адресах для направления обращений, справочных телефонах, графике работы, порядке предоставления муниципальной услуги, рекомендации по составлению заявления на выдачу </w:t>
      </w:r>
      <w:r w:rsidRPr="00B31CEC">
        <w:rPr>
          <w:rFonts w:ascii="Times New Roman" w:hAnsi="Times New Roman"/>
          <w:bCs/>
          <w:sz w:val="26"/>
          <w:szCs w:val="26"/>
        </w:rPr>
        <w:t>разрешений на установку и эксплуатацию рекламных конструкций</w:t>
      </w:r>
      <w:r w:rsidRPr="00B31CEC">
        <w:rPr>
          <w:rFonts w:ascii="Times New Roman" w:hAnsi="Times New Roman"/>
          <w:sz w:val="26"/>
          <w:szCs w:val="26"/>
        </w:rPr>
        <w:t xml:space="preserve"> размеща</w:t>
      </w:r>
      <w:r w:rsidR="00F541BE">
        <w:rPr>
          <w:rFonts w:ascii="Times New Roman" w:hAnsi="Times New Roman"/>
          <w:sz w:val="26"/>
          <w:szCs w:val="26"/>
        </w:rPr>
        <w:t>ю</w:t>
      </w:r>
      <w:r w:rsidRPr="00B31CEC">
        <w:rPr>
          <w:rFonts w:ascii="Times New Roman" w:hAnsi="Times New Roman"/>
          <w:sz w:val="26"/>
          <w:szCs w:val="26"/>
        </w:rPr>
        <w:t>тся: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стендах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на официальном сайте (официальных сайтах) Администрации;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на Едином портале: </w:t>
      </w:r>
      <w:proofErr w:type="spellStart"/>
      <w:r w:rsidRPr="00B31CEC">
        <w:rPr>
          <w:rFonts w:ascii="Times New Roman" w:hAnsi="Times New Roman"/>
          <w:sz w:val="26"/>
          <w:szCs w:val="26"/>
        </w:rPr>
        <w:t>gosuslugi.ru</w:t>
      </w:r>
      <w:proofErr w:type="spellEnd"/>
      <w:r w:rsidRPr="00B31CEC">
        <w:rPr>
          <w:rFonts w:ascii="Times New Roman" w:hAnsi="Times New Roman"/>
          <w:sz w:val="26"/>
          <w:szCs w:val="26"/>
        </w:rPr>
        <w:t>;</w:t>
      </w:r>
    </w:p>
    <w:p w:rsidR="00EC0CD9" w:rsidRPr="00B31CEC" w:rsidRDefault="00EC0CD9" w:rsidP="00B31CEC">
      <w:pPr>
        <w:pStyle w:val="2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 xml:space="preserve">на Региональном портале: </w:t>
      </w:r>
      <w:proofErr w:type="spellStart"/>
      <w:r w:rsidRPr="00B31CEC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  <w:proofErr w:type="spellStart"/>
      <w:r w:rsidRPr="00B31CEC">
        <w:rPr>
          <w:rFonts w:ascii="Times New Roman" w:hAnsi="Times New Roman"/>
          <w:sz w:val="26"/>
          <w:szCs w:val="26"/>
        </w:rPr>
        <w:t>adm-nao.ru</w:t>
      </w:r>
      <w:proofErr w:type="spellEnd"/>
      <w:r w:rsidRPr="00B31CEC">
        <w:rPr>
          <w:rFonts w:ascii="Times New Roman" w:hAnsi="Times New Roman"/>
          <w:sz w:val="26"/>
          <w:szCs w:val="26"/>
        </w:rPr>
        <w:t>.</w:t>
      </w:r>
    </w:p>
    <w:p w:rsidR="00EC0CD9" w:rsidRPr="00B31CEC" w:rsidRDefault="00EC0CD9" w:rsidP="00B31CEC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CEC">
        <w:rPr>
          <w:rFonts w:ascii="Times New Roman" w:hAnsi="Times New Roman"/>
          <w:sz w:val="26"/>
          <w:szCs w:val="26"/>
        </w:rPr>
        <w:t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  <w:shd w:val="clear" w:color="auto" w:fill="FFFFFF"/>
        </w:rPr>
        <w:t>Стандарт предоставления муниципальной услуги</w:t>
      </w:r>
    </w:p>
    <w:p w:rsidR="00EC0CD9" w:rsidRPr="00EC0CD9" w:rsidRDefault="00EC0CD9" w:rsidP="00EC0CD9">
      <w:pPr>
        <w:jc w:val="center"/>
        <w:rPr>
          <w:sz w:val="26"/>
          <w:szCs w:val="26"/>
        </w:rPr>
      </w:pPr>
    </w:p>
    <w:p w:rsidR="00EC0CD9" w:rsidRPr="00EC0CD9" w:rsidRDefault="00F541BE" w:rsidP="00EC0CD9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Наименование муниципальной </w:t>
      </w:r>
      <w:r w:rsidR="00EC0CD9"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услуги: "</w:t>
      </w:r>
      <w:r w:rsidRPr="00EC0CD9">
        <w:rPr>
          <w:rFonts w:ascii="Times New Roman" w:hAnsi="Times New Roman"/>
          <w:sz w:val="26"/>
          <w:szCs w:val="26"/>
        </w:rPr>
        <w:t xml:space="preserve">Выдача </w:t>
      </w:r>
      <w:r w:rsidRPr="00EC0CD9">
        <w:rPr>
          <w:rFonts w:ascii="Times New Roman" w:hAnsi="Times New Roman"/>
          <w:bCs/>
          <w:sz w:val="26"/>
          <w:szCs w:val="26"/>
        </w:rPr>
        <w:t xml:space="preserve">разрешений на установку </w:t>
      </w:r>
      <w:r w:rsidR="00F541BE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bCs/>
          <w:sz w:val="26"/>
          <w:szCs w:val="26"/>
        </w:rPr>
        <w:t>и эксплуатацию рекламных конструкций</w:t>
      </w:r>
      <w:r w:rsidRPr="00EC0CD9">
        <w:rPr>
          <w:rFonts w:ascii="Times New Roman" w:hAnsi="Times New Roman"/>
          <w:sz w:val="26"/>
          <w:szCs w:val="26"/>
        </w:rPr>
        <w:t xml:space="preserve"> 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Наименование органа местного самоуправления, предоставляющего муниципальную услугу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МО "Городской округ "Город Нарьян-Мар" в лице структурного подразделения </w:t>
      </w:r>
      <w:r w:rsidR="00F541BE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управления  организационно-информационного обеспечения Администрации МО "Городской округ "Город Нарьян-Мар"</w:t>
      </w:r>
      <w:r w:rsidRPr="00E36A67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Органы, обращение в которые необходимо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предоставлении муниципальной услуги участвуют следующие органы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организации, обращение в которые необходимо для предоставления муниципальной услуги: 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Отдел ГИБДД УМВД России по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округу;</w:t>
      </w:r>
    </w:p>
    <w:p w:rsidR="00EC0CD9" w:rsidRPr="00EC0CD9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округу;</w:t>
      </w:r>
    </w:p>
    <w:p w:rsidR="00EC0CD9" w:rsidRPr="00E36A67" w:rsidRDefault="00F541BE" w:rsidP="00F541BE">
      <w:pPr>
        <w:pStyle w:val="2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proofErr w:type="spellStart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Нарьян-Марская</w:t>
      </w:r>
      <w:proofErr w:type="spellEnd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электростанция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Архангельский филиал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ПАО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proofErr w:type="spellStart"/>
      <w:r w:rsidRPr="00E36A67">
        <w:rPr>
          <w:rFonts w:ascii="Times New Roman" w:hAnsi="Times New Roman"/>
          <w:sz w:val="26"/>
          <w:szCs w:val="26"/>
          <w:shd w:val="clear" w:color="auto" w:fill="FFFFFF"/>
        </w:rPr>
        <w:t>Ростелеком</w:t>
      </w:r>
      <w:proofErr w:type="spellEnd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ГУП НАО 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Ненецкая компания электросвязи</w:t>
      </w:r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C0CD9" w:rsidRPr="00E36A67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AB7B64" w:rsidRPr="00E36A67"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spellStart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>Нарьян-Марское</w:t>
      </w:r>
      <w:proofErr w:type="spellEnd"/>
      <w:r w:rsidR="00F541BE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МУ ПОК и ТС;</w:t>
      </w:r>
    </w:p>
    <w:p w:rsidR="00EC0CD9" w:rsidRPr="00EC0CD9" w:rsidRDefault="00EC0CD9" w:rsidP="00F541BE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F541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F541BE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не вправе требовать от заявителя осуществления действий,               в том числе согласований, необходимых для получения муниципальной услуги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связанных с обращением в органы местного самоуправления, организации, указанные в</w:t>
      </w:r>
      <w:r w:rsidRPr="00EC0CD9">
        <w:rPr>
          <w:rFonts w:ascii="Times New Roman" w:hAnsi="Times New Roman"/>
          <w:sz w:val="26"/>
          <w:szCs w:val="26"/>
        </w:rPr>
        <w:t> 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пункте 14 Административного регламента. </w:t>
      </w: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Описание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Результатами предоставления муниципальной услуги являются: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 выдаче разрешения на установку и эксплуатацию рекламной конструкции;</w:t>
      </w:r>
    </w:p>
    <w:p w:rsidR="00EC0CD9" w:rsidRPr="007A6233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решение об отказе в выдаче разрешения на установку и эксплуатацию рекламной конструкции</w:t>
      </w:r>
      <w:r w:rsidRPr="00EC0CD9">
        <w:rPr>
          <w:rFonts w:ascii="Times New Roman" w:hAnsi="Times New Roman"/>
          <w:sz w:val="26"/>
          <w:szCs w:val="26"/>
        </w:rPr>
        <w:t>.</w:t>
      </w:r>
      <w:r w:rsidR="007A6233" w:rsidRPr="007A6233">
        <w:rPr>
          <w:sz w:val="26"/>
          <w:szCs w:val="26"/>
        </w:rPr>
        <w:t xml:space="preserve"> </w:t>
      </w:r>
      <w:r w:rsidR="007A6233"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Решение о выдаче разрешения или об отказе в его выдаче направляется заявителю в письменной форме или в форме электронного документа с использованием Единого портала или Регионального портала.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Документы, являющиеся результатами предоставления муниципальной услуги 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Документы, предоставляемые заявителю по завершени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предоставления муниципальной услуги: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разрешение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уведомление в письменной форме об отказе в выдаче разрешения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установку и эксплуатацию рекламной конструкции (</w:t>
      </w:r>
      <w:r w:rsidRPr="00EC0CD9">
        <w:rPr>
          <w:rFonts w:ascii="Times New Roman" w:hAnsi="Times New Roman"/>
          <w:sz w:val="26"/>
          <w:szCs w:val="26"/>
        </w:rPr>
        <w:t xml:space="preserve">Приложение № 4 </w:t>
      </w:r>
      <w:r w:rsidR="00AB7B64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7A6233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 предоставления муниципальной услуги составляет не более</w:t>
      </w:r>
      <w:r w:rsidR="007A62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6233"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двух месяцев со дня приема от заявителя необходимых документов</w:t>
      </w:r>
      <w:r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 предоставления муниципальной услуги исчисляется со дня подачи заявителем заявления и необходимых документов непосредственно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Администрацию, многофункциональные центры предоставления государственных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муниципальных услуг либо направления с использованием Регионального портала</w:t>
      </w:r>
      <w:r w:rsidR="007A62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6233"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или</w:t>
      </w:r>
      <w:r w:rsidR="007A62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6233"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Единого портала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заявления и документов, необходимых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предоставления муниципальной услуги заказным почтовым отправлением </w:t>
      </w:r>
      <w:r w:rsidR="00AB7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уведомлением о вручении, срок предоставления муниципальной услуги исчисляется со дня поступления данных документов в Администрацию.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Срок выдачи (направления) документов, являющихся результатом предоставления </w:t>
      </w:r>
      <w:r w:rsidR="00AB7B64">
        <w:rPr>
          <w:b/>
          <w:sz w:val="26"/>
          <w:szCs w:val="26"/>
          <w:shd w:val="clear" w:color="auto" w:fill="FFFFFF"/>
        </w:rPr>
        <w:t xml:space="preserve">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Документ, являющийся результатом предоставления муниципальной услуги, в течение одного рабочего дня со дня его оформления направляется заявителю в личный кабинет на Региональный портал</w:t>
      </w:r>
      <w:r w:rsidR="007A62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A6233"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или Единый портал</w:t>
      </w:r>
      <w:r w:rsidRPr="007A623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желанию заявителя документ, являющийся результатом предоставления муниципальной услуги, в течение трех рабочих дней со дня его оформления может быть вручен: 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непосредственно в Администрации. В случае невозможности вручения документа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 в МФЦ;</w:t>
      </w:r>
    </w:p>
    <w:p w:rsidR="00EC0CD9" w:rsidRPr="00EC0CD9" w:rsidRDefault="00AB7B64" w:rsidP="00AB7B64">
      <w:pPr>
        <w:pStyle w:val="25"/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а, направленного Администрацией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МФЦ.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Перечень нормативных правовых актов, регулирующих отношения, возникающие в связи с</w:t>
      </w:r>
      <w:r w:rsidR="00AB7B64">
        <w:rPr>
          <w:b/>
          <w:sz w:val="26"/>
          <w:szCs w:val="26"/>
          <w:shd w:val="clear" w:color="auto" w:fill="FFFFFF"/>
        </w:rPr>
        <w:t xml:space="preserve"> предоставлением муниципальной </w:t>
      </w:r>
      <w:r w:rsidRPr="00EC0CD9">
        <w:rPr>
          <w:b/>
          <w:sz w:val="26"/>
          <w:szCs w:val="26"/>
          <w:shd w:val="clear" w:color="auto" w:fill="FFFFFF"/>
        </w:rPr>
        <w:t>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Предоставление муниципальной услуги осуществляется в соответствии </w:t>
      </w:r>
      <w:proofErr w:type="gram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Конституцией Российской Федерации от 12.12.1993 ("Российская газета", 25.12.1993, № 237);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Градостроительным</w:t>
      </w:r>
      <w:proofErr w:type="gramEnd"/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13" w:history="1">
        <w:r w:rsidRPr="00AB7B64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кодекс</w:t>
        </w:r>
      </w:hyperlink>
      <w:r w:rsidRPr="00AB7B64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Российской Федерации ("Российская газета", 30.12.2004, № 209);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Налоговым кодексом Российской Федерации (часть вторая) ("Собрание законодательства Российской Федерации", 07.08.2000, </w:t>
      </w:r>
      <w:r w:rsidR="00AB7B64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 32, ст. 3340);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13.03.2006 № 38-ФЗ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О рекламе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>; ("</w:t>
      </w:r>
      <w:r w:rsidRPr="00EC0CD9">
        <w:rPr>
          <w:rFonts w:ascii="Times New Roman" w:hAnsi="Times New Roman"/>
          <w:sz w:val="26"/>
          <w:szCs w:val="26"/>
        </w:rPr>
        <w:t>Российская газета", № 51, 15.03.2006)</w:t>
      </w:r>
      <w:r w:rsidR="00AB7B64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02.05.2006 № 59-ФЗ "О порядке рассмотрения обращений граждан Российской Федерации" ("</w:t>
      </w:r>
      <w:r w:rsidRPr="00EC0CD9">
        <w:rPr>
          <w:rFonts w:ascii="Times New Roman" w:hAnsi="Times New Roman"/>
          <w:sz w:val="26"/>
          <w:szCs w:val="26"/>
        </w:rPr>
        <w:t>Российская газета", № 95, 05.05.2006);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27.07.2010 № 210-ФЗ "Об организации предоставления государственных и муниципальных услуг" ("Собрание законодательства Российской Федерации", 02.08.2010, № 31, ст. 4179);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Федеральным законом от 27.07.2006 № 149-ФЗ "Об информации, информационных технологиях и защите информации" ("Собрание законодательства Российской Федерации", 31.07.2006, № 31 (1 ч.), ст. 3448);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27.07.2006 № 152-ФЗ "О персональных данных" ("Российская газета", № 165, 29.07.2006);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Федеральным законом от 06.04.2011 № 63-ФЗ "Об электронной подписи" ("</w:t>
      </w:r>
      <w:r w:rsidRPr="00EC0CD9">
        <w:rPr>
          <w:rFonts w:ascii="Times New Roman" w:hAnsi="Times New Roman"/>
          <w:sz w:val="26"/>
          <w:szCs w:val="26"/>
        </w:rPr>
        <w:t>Российская газета", № 75, 08.04.2011);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25.06.2012 № 634 "О видах электронной подписи, использование которых допускается при обращении              за получением государственных и муниципальных услуг" ("Российская газета",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№ 148, 02.07.2012);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                   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10.07.2013 № 584 "Об использовании федеральной государственной информационной системы "Единая система идентификац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ии и ау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 в электронной форме" (Собрание законодательства Российской Федерации 29.07.2013, № 30 (часть II), ст. 4108);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18.03.2015 № 250 "Об утверждении требований к составлению и выдаче заявителям документов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по результатам предоставления государственных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муниципальных услуг органами, предоставляющими государственные услуги,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органами, предоставляющими муниципальные услуги, и к выдаче заявителям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на основании информации из информационных систем органов, предоставляющих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заверение выписок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из указанных информационных систем" (Официальный интернет-портал правовой информации http://www.pravo.gov.ru, 25.03.2015);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распоряжением Правительства Российской Федерации от 01.11.2016                       № 2326-р "Об утверждении перечня документов и сведений, находящихся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в распоряжении отдельных федеральных органов исполнительной власти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26.03.2016 № 236 "О требованиях к предоставлению в электронной форме государственных                                  и муниципальных услуг" (Официальный интернет-портал правовой информации http://www.pravo.gov.ru, 05.04.2016);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Ненецкого автономного округа                 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от 23.10.2014 № 408-п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№ 40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(часть 1), 31.10.2014);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постановлением Администрации Ненецкого автономного округа                               от 04.09.2013 № 334-п "Об утверждении Положения об особенностях подачи                           и рассмотрения жалоб на нарушения порядка предоставления государственных услуг                    в Ненецком автономном округе" (Сборник нормативных правовых актов Ненецкого автономного округа № 36, 20.09.2013);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государственным стандартом Российской Федерации 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Наружная реклама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на автомобильных дорогах и территориях городских и сельских поселений. Общие технические требования к средствам наружной рекламы. Правила размещения.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ГОСТ </w:t>
      </w:r>
      <w:proofErr w:type="gramStart"/>
      <w:r w:rsidRPr="00EC0CD9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 52044-2003</w:t>
      </w:r>
      <w:r w:rsidR="00AB7B64">
        <w:rPr>
          <w:rFonts w:ascii="Times New Roman" w:hAnsi="Times New Roman"/>
          <w:sz w:val="26"/>
          <w:szCs w:val="26"/>
          <w:lang w:eastAsia="ru-RU"/>
        </w:rPr>
        <w:t>"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, утвержденным постановлением Госстандарта России </w:t>
      </w:r>
      <w:r w:rsidR="00AB7B64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от 22 апреля 2003 № 124-ст ("Вестник Г</w:t>
      </w:r>
      <w:r w:rsidR="00E36A67">
        <w:rPr>
          <w:rFonts w:ascii="Times New Roman" w:hAnsi="Times New Roman"/>
          <w:sz w:val="26"/>
          <w:szCs w:val="26"/>
          <w:lang w:eastAsia="ru-RU"/>
        </w:rPr>
        <w:t>осстандарта России", № 5, 2003).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</w:t>
      </w:r>
      <w:r w:rsidRPr="00EC0CD9">
        <w:rPr>
          <w:b/>
          <w:sz w:val="26"/>
          <w:szCs w:val="26"/>
          <w:shd w:val="clear" w:color="auto" w:fill="FFFFFF"/>
        </w:rPr>
        <w:t xml:space="preserve">с нормативными правовыми актами для предоставления муниципальной  услуги и услуг, которые являются необходимыми и обязательными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         </w:t>
      </w:r>
      <w:r w:rsidRPr="00EC0CD9">
        <w:rPr>
          <w:b/>
          <w:sz w:val="26"/>
          <w:szCs w:val="26"/>
          <w:shd w:val="clear" w:color="auto" w:fill="FFFFFF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предоставления муниципальной услуги заявителем </w:t>
      </w:r>
      <w:r w:rsidRPr="00EC0CD9">
        <w:rPr>
          <w:rFonts w:ascii="Times New Roman" w:hAnsi="Times New Roman"/>
          <w:sz w:val="26"/>
          <w:szCs w:val="26"/>
          <w:shd w:val="clear" w:color="auto" w:fill="FFFFFF"/>
        </w:rPr>
        <w:t>представляются следующие документы (сведения):</w:t>
      </w:r>
    </w:p>
    <w:p w:rsidR="00EC0CD9" w:rsidRPr="008161F0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заявление о предоставлении муниципальной услуги </w:t>
      </w:r>
      <w:r w:rsidR="008161F0" w:rsidRPr="008161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письменной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форме согласно Приложению №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 к настоящему Административному регламенту</w:t>
      </w:r>
      <w:r w:rsidR="008161F0" w:rsidRPr="008161F0">
        <w:rPr>
          <w:sz w:val="26"/>
          <w:szCs w:val="26"/>
        </w:rPr>
        <w:t xml:space="preserve"> </w:t>
      </w:r>
      <w:r w:rsidR="008161F0" w:rsidRPr="008161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или в форме электронного документа с использованием Единого портала и (или) Регионального портала</w:t>
      </w:r>
      <w:r w:rsidRPr="008161F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; </w:t>
      </w:r>
    </w:p>
    <w:p w:rsidR="008161F0" w:rsidRPr="008161F0" w:rsidRDefault="00EC0CD9" w:rsidP="008161F0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EC0CD9">
        <w:rPr>
          <w:color w:val="000000"/>
          <w:sz w:val="26"/>
          <w:szCs w:val="26"/>
          <w:shd w:val="clear" w:color="auto" w:fill="FFFFFF"/>
        </w:rPr>
        <w:t>2)</w:t>
      </w:r>
      <w:r w:rsidR="00110AE1">
        <w:rPr>
          <w:color w:val="000000"/>
          <w:sz w:val="26"/>
          <w:szCs w:val="26"/>
          <w:shd w:val="clear" w:color="auto" w:fill="FFFFFF"/>
        </w:rPr>
        <w:tab/>
      </w:r>
      <w:r w:rsidRPr="00EC0CD9">
        <w:rPr>
          <w:color w:val="000000"/>
          <w:sz w:val="26"/>
          <w:szCs w:val="26"/>
          <w:shd w:val="clear" w:color="auto" w:fill="FFFFFF"/>
        </w:rPr>
        <w:t>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собственника, если заявитель не является собственником или иным законным владельцем недвижимого имущества</w:t>
      </w:r>
      <w:proofErr w:type="gramStart"/>
      <w:r w:rsidR="008161F0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End"/>
      <w:r w:rsidR="008161F0" w:rsidRPr="008161F0">
        <w:rPr>
          <w:b/>
          <w:sz w:val="26"/>
          <w:szCs w:val="26"/>
        </w:rPr>
        <w:t>В случае</w:t>
      </w:r>
      <w:proofErr w:type="gramStart"/>
      <w:r w:rsidR="008161F0" w:rsidRPr="008161F0">
        <w:rPr>
          <w:b/>
          <w:sz w:val="26"/>
          <w:szCs w:val="26"/>
        </w:rPr>
        <w:t>,</w:t>
      </w:r>
      <w:proofErr w:type="gramEnd"/>
      <w:r w:rsidR="008161F0" w:rsidRPr="008161F0">
        <w:rPr>
          <w:b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 в многоквартирном доме, документом, подтверждающим согласие этих собственников, является протокол общего собрания собственников помещений 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EC0CD9" w:rsidRPr="008161F0" w:rsidRDefault="008161F0" w:rsidP="008161F0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161F0">
        <w:rPr>
          <w:rFonts w:ascii="Times New Roman" w:hAnsi="Times New Roman"/>
          <w:b/>
          <w:sz w:val="26"/>
          <w:szCs w:val="26"/>
          <w:lang w:eastAsia="ru-RU"/>
        </w:rPr>
        <w:t>В случае</w:t>
      </w:r>
      <w:proofErr w:type="gramStart"/>
      <w:r w:rsidRPr="008161F0">
        <w:rPr>
          <w:rFonts w:ascii="Times New Roman" w:hAnsi="Times New Roman"/>
          <w:b/>
          <w:sz w:val="26"/>
          <w:szCs w:val="26"/>
          <w:lang w:eastAsia="ru-RU"/>
        </w:rPr>
        <w:t>,</w:t>
      </w:r>
      <w:proofErr w:type="gramEnd"/>
      <w:r w:rsidRPr="008161F0">
        <w:rPr>
          <w:rFonts w:ascii="Times New Roman" w:hAnsi="Times New Roman"/>
          <w:b/>
          <w:sz w:val="26"/>
          <w:szCs w:val="26"/>
          <w:lang w:eastAsia="ru-RU"/>
        </w:rPr>
        <w:t xml:space="preserve"> если для установки и эксплуатации рекламной конструкции необходимо использование недвижимого имущества, находящегося                                        в государственной или муниципальной собственности, документом, подтверждающим согласие собственника, является договор на установку                               и эксплуатацию рекламной конструкции, заключенный на основе торгов                                    в соответствии с законодательством Российской Федерации. В случае</w:t>
      </w:r>
      <w:proofErr w:type="gramStart"/>
      <w:r w:rsidRPr="008161F0">
        <w:rPr>
          <w:rFonts w:ascii="Times New Roman" w:hAnsi="Times New Roman"/>
          <w:b/>
          <w:sz w:val="26"/>
          <w:szCs w:val="26"/>
          <w:lang w:eastAsia="ru-RU"/>
        </w:rPr>
        <w:t>,</w:t>
      </w:r>
      <w:proofErr w:type="gramEnd"/>
      <w:r w:rsidRPr="008161F0">
        <w:rPr>
          <w:rFonts w:ascii="Times New Roman" w:hAnsi="Times New Roman"/>
          <w:b/>
          <w:sz w:val="26"/>
          <w:szCs w:val="26"/>
          <w:lang w:eastAsia="ru-RU"/>
        </w:rPr>
        <w:t xml:space="preserve"> если заявитель не представил документ, подтверждающи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й получение такого согласия, </w:t>
      </w:r>
      <w:r w:rsidRPr="008161F0">
        <w:rPr>
          <w:rFonts w:ascii="Times New Roman" w:hAnsi="Times New Roman"/>
          <w:b/>
          <w:sz w:val="26"/>
          <w:szCs w:val="26"/>
          <w:lang w:eastAsia="ru-RU"/>
        </w:rPr>
        <w:t>по собственной инициативе, а соответствующее недвижимое имущество находится  в государственной или муниципальной собственности, Администрация запрашивает сведения о наличии такого согласия в уполно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моченном органе в соответствии </w:t>
      </w:r>
      <w:r w:rsidRPr="008161F0">
        <w:rPr>
          <w:rFonts w:ascii="Times New Roman" w:hAnsi="Times New Roman"/>
          <w:b/>
          <w:sz w:val="26"/>
          <w:szCs w:val="26"/>
          <w:lang w:eastAsia="ru-RU"/>
        </w:rPr>
        <w:t>с подпунктами 5 и 6 пункта 23 настоящего Регламента</w:t>
      </w:r>
      <w:r w:rsidR="00EC0CD9" w:rsidRPr="008161F0">
        <w:rPr>
          <w:rFonts w:ascii="Times New Roman" w:hAnsi="Times New Roman"/>
          <w:b/>
          <w:sz w:val="26"/>
          <w:szCs w:val="26"/>
          <w:lang w:eastAsia="ru-RU"/>
        </w:rPr>
        <w:t>;</w:t>
      </w:r>
    </w:p>
    <w:p w:rsidR="00EC0CD9" w:rsidRPr="003843EB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схема предполагаемого места установки рекламной конструкции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масштабе 1: 500 на топографической основе сроком давности не более 2-х лет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(для отдельно стоящих рекламных конструкций) и ситуационный план размещения рекламной конструкции</w:t>
      </w:r>
      <w:proofErr w:type="gramStart"/>
      <w:r w:rsidR="008161F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End"/>
      <w:r w:rsidR="008161F0" w:rsidRP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Ситуационный план – графическая схема с отображением местоположения рекламной конструкции в системе городской застройки, с указанием улиц и номеров домов и рекомендованным масштабом 1:1000 или 1:500. Второй вариант – графическая схема, при составлении которой использованы данные публичной кадастровой карты либо карт поисковых сетев</w:t>
      </w:r>
      <w:r w:rsid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ых систем (</w:t>
      </w:r>
      <w:proofErr w:type="spellStart"/>
      <w:r w:rsid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Яндекс</w:t>
      </w:r>
      <w:proofErr w:type="spellEnd"/>
      <w:r w:rsid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Гугл</w:t>
      </w:r>
      <w:proofErr w:type="spellEnd"/>
      <w:r w:rsid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). Если </w:t>
      </w:r>
      <w:r w:rsidR="008161F0" w:rsidRP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 картах нет четкого изображения места монтажа рекламной конструкции, заявитель может изобразить его неп</w:t>
      </w:r>
      <w:r w:rsidR="003843EB" w:rsidRP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осредственно на фрагменте карты</w:t>
      </w:r>
      <w:r w:rsidRPr="003843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;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фотография существующего положения градостроительной ситуации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месте предполагаемой установки рекламной конструкции сроком давности не более 30 дней;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 рекламной конструкции (конструктивные чертежи с техническими расчетами);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эскизный проект рекламной конструкции с привязкой к месту ее установки (фотомонтаж). </w:t>
      </w:r>
    </w:p>
    <w:p w:rsidR="00EC0CD9" w:rsidRPr="00EC0CD9" w:rsidRDefault="00EC0CD9" w:rsidP="00EC0CD9">
      <w:pPr>
        <w:ind w:firstLine="709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документов, необходимых в соответствии </w:t>
      </w:r>
      <w:r w:rsidR="00110AE1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органов, участвующих в предоставлении муниципальной услуги, и которые заявитель вправе представить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необходимы следующие документы (сведения), которые находятся в распоряжении: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1)</w:t>
      </w:r>
      <w:r w:rsidR="00110AE1">
        <w:rPr>
          <w:rFonts w:ascii="Times New Roman" w:hAnsi="Times New Roman"/>
          <w:sz w:val="26"/>
          <w:szCs w:val="26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межрайонная инспекция ФНС России № 4 по Архангельской области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Ненецкому автономному округу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сведения о правах на недвижимое имущество, к которому предполагается присоединять рекламную конструкцию;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Отдел ГИБДД УМВД России по Ненецкому автономному округу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заключение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электростанция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="00110AE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proofErr w:type="spellEnd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Нарьян-Марское</w:t>
      </w:r>
      <w:proofErr w:type="spellEnd"/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рекламных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5)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Управление имущественных и земельных отношений Ненецкого автономного округа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собственности Ненецкого автономного округа;</w:t>
      </w:r>
    </w:p>
    <w:p w:rsidR="00EC0CD9" w:rsidRPr="00E36A67" w:rsidRDefault="00110AE1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6)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ab/>
      </w:r>
      <w:r w:rsidR="00EC0CD9"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Администрация – договор на установку и эксплуатацию рекламной конструкции, заключенный по результатам торгов, если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="00EC0CD9"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муниципальной собственности или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имуществ</w:t>
      </w:r>
      <w:r w:rsidR="00E36A67" w:rsidRPr="00E36A67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, которым органы местного самоуправления городского округа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Город Нарьян-Мар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>"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вправе распоряжаться </w:t>
      </w:r>
      <w:r w:rsidRPr="00E36A67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</w:t>
      </w:r>
      <w:r w:rsidR="00EC0CD9" w:rsidRPr="00E36A67">
        <w:rPr>
          <w:rFonts w:ascii="Times New Roman" w:hAnsi="Times New Roman"/>
          <w:sz w:val="26"/>
          <w:szCs w:val="26"/>
          <w:shd w:val="clear" w:color="auto" w:fill="FFFFFF"/>
        </w:rPr>
        <w:t>в соответствии с действующим законодательством;</w:t>
      </w:r>
    </w:p>
    <w:p w:rsidR="00EC0CD9" w:rsidRPr="00EC0CD9" w:rsidRDefault="00EC0CD9" w:rsidP="00110AE1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Администрация – 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110A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вправе представить документы, указанные в пункте 23 настоящего Административного регламента, по собственной инициативе.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с предоставлением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</w:t>
      </w:r>
      <w:r w:rsidR="00110AE1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                              с использованием Единого портала, Регионального портала запрещено: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приеме заявления и иных документов, необходимых                               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                 с информацией о сроках и порядке предоставления муниципальной услуги, опубликованной на ЕПГУ, РПГУ, официальном сайте;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отказывать в предоставлении муниципальной услуги в случае, если запрос                  и документы, необходимые для предоставления муниципальной услуги, поданы                           в соответствии с информацией о сроках и порядке предоставления муниципальной услуги, опубликованной на ЕПГУ, РПГУ;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="00EC0CD9" w:rsidRPr="00EC0CD9">
        <w:rPr>
          <w:sz w:val="26"/>
          <w:szCs w:val="26"/>
        </w:rPr>
        <w:t>ии и ау</w:t>
      </w:r>
      <w:proofErr w:type="gramEnd"/>
      <w:r w:rsidR="00EC0CD9" w:rsidRPr="00EC0CD9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C0CD9" w:rsidRPr="00EC0CD9" w:rsidRDefault="00110AE1" w:rsidP="00110A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                                            для предоставления муниципальной услуги</w:t>
      </w:r>
      <w:bookmarkStart w:id="1" w:name="ZAP295S3JO"/>
      <w:bookmarkStart w:id="2" w:name="ZAP2EKE3L9"/>
      <w:bookmarkEnd w:id="1"/>
      <w:bookmarkEnd w:id="2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1) подача заявления лицом, полномочия которого не подтверждены в порядке, установленном законодательством Российской Федерации;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2) полное или частичное отсутствие документов (сведений), которые являются необходимыми и обязательными для предоставления муниципальной услуги, </w:t>
      </w:r>
      <w:r w:rsidR="00110AE1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пунктом 22 Административного регламента.</w:t>
      </w: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110A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Исчерпывающий перечень оснований для приостановления предоставления муниципальной услуги</w:t>
      </w:r>
    </w:p>
    <w:p w:rsidR="00EC0CD9" w:rsidRPr="00EC0CD9" w:rsidRDefault="00EC0CD9" w:rsidP="00110AE1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110AE1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                 не предусмотрены.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Исчерпывающий перечень оснований для отказа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предоставлении муниципальной услуги отказывается по следующим основаниям: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несоответствие проекта рекламной конструкц</w:t>
      </w:r>
      <w:proofErr w:type="gramStart"/>
      <w:r w:rsidRPr="00EC0CD9">
        <w:rPr>
          <w:rFonts w:ascii="Times New Roman" w:hAnsi="Times New Roman"/>
          <w:sz w:val="26"/>
          <w:szCs w:val="26"/>
        </w:rPr>
        <w:t>ии и ее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несоответствие установки рекламной </w:t>
      </w:r>
      <w:proofErr w:type="gramStart"/>
      <w:r w:rsidRPr="00EC0CD9">
        <w:rPr>
          <w:rFonts w:ascii="Times New Roman" w:hAnsi="Times New Roman"/>
          <w:sz w:val="26"/>
          <w:szCs w:val="26"/>
        </w:rPr>
        <w:t>конструкции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в заявленном месте утвержденной в соответствии с действующим законодательством схеме размещения рекламных конструкций (в случае, если место установки рекламной конструкции </w:t>
      </w:r>
      <w:r w:rsidR="000B5E78">
        <w:rPr>
          <w:rFonts w:ascii="Times New Roman" w:hAnsi="Times New Roman"/>
          <w:sz w:val="26"/>
          <w:szCs w:val="26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P21" w:history="1">
        <w:r w:rsidRPr="000B5E78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частью 5.8</w:t>
        </w:r>
      </w:hyperlink>
      <w:r w:rsidRP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определяется схемой размещения рекламных конструкций); 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внешнего архитектурного облика сложившейся застройки городского округа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Город Нарьян-Мар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 xml:space="preserve"> определенными типами и видами рекламных конструкций</w:t>
      </w:r>
      <w:r w:rsidR="000B5E78">
        <w:rPr>
          <w:rFonts w:ascii="Times New Roman" w:hAnsi="Times New Roman"/>
          <w:sz w:val="26"/>
          <w:szCs w:val="26"/>
        </w:rPr>
        <w:t>,</w:t>
      </w:r>
      <w:r w:rsidRPr="00EC0CD9">
        <w:rPr>
          <w:rFonts w:ascii="Times New Roman" w:hAnsi="Times New Roman"/>
          <w:sz w:val="26"/>
          <w:szCs w:val="26"/>
        </w:rPr>
        <w:t xml:space="preserve"> недопустимыми к установке на территории города Нарьян-Мара </w:t>
      </w:r>
      <w:r w:rsidR="000B5E78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 xml:space="preserve">или части его территории, в том числе требований к таким рекламным конструкциям, с учетом </w:t>
      </w:r>
      <w:proofErr w:type="gramStart"/>
      <w:r w:rsidRPr="00EC0CD9">
        <w:rPr>
          <w:rFonts w:ascii="Times New Roman" w:hAnsi="Times New Roman"/>
          <w:sz w:val="26"/>
          <w:szCs w:val="26"/>
        </w:rPr>
        <w:t>необходимости сохранения внешнего архитектурного облика сложившейся застройки города Нарьян-Мара</w:t>
      </w:r>
      <w:proofErr w:type="gramEnd"/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нарушение требований, установленных 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 xml:space="preserve">           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.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отсутствие (в том числе частичное) информации, необходимой для оказания услуги, в заявлении и представленных документах;</w:t>
      </w:r>
    </w:p>
    <w:p w:rsidR="00EC0CD9" w:rsidRPr="00EC0CD9" w:rsidRDefault="000B5E78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 </w:t>
      </w:r>
      <w:r w:rsidR="00EC0CD9" w:rsidRPr="00EC0CD9">
        <w:rPr>
          <w:rFonts w:ascii="Times New Roman" w:hAnsi="Times New Roman"/>
          <w:sz w:val="26"/>
          <w:szCs w:val="26"/>
        </w:rPr>
        <w:t>заявлении и представленных докумен</w:t>
      </w:r>
      <w:r>
        <w:rPr>
          <w:rFonts w:ascii="Times New Roman" w:hAnsi="Times New Roman"/>
          <w:sz w:val="26"/>
          <w:szCs w:val="26"/>
        </w:rPr>
        <w:t xml:space="preserve">тах </w:t>
      </w:r>
      <w:r w:rsidR="00EC0CD9" w:rsidRPr="00EC0CD9">
        <w:rPr>
          <w:rFonts w:ascii="Times New Roman" w:hAnsi="Times New Roman"/>
          <w:sz w:val="26"/>
          <w:szCs w:val="26"/>
        </w:rPr>
        <w:t xml:space="preserve">недостоверной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EC0CD9" w:rsidRPr="00EC0CD9">
        <w:rPr>
          <w:rFonts w:ascii="Times New Roman" w:hAnsi="Times New Roman"/>
          <w:sz w:val="26"/>
          <w:szCs w:val="26"/>
        </w:rPr>
        <w:t>или  искаженной информации;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невозможность прочтения текста заявления, о чем в течение 5 рабочих дней сообщается заявителю, если его фамилия и адрес поддаются прочтению.</w:t>
      </w:r>
    </w:p>
    <w:p w:rsid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Перечень услуг, которые являются необходимыми и обязательными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   </w:t>
      </w:r>
      <w:r w:rsidRPr="00EC0CD9">
        <w:rPr>
          <w:b/>
          <w:sz w:val="26"/>
          <w:szCs w:val="26"/>
          <w:shd w:val="clear" w:color="auto" w:fill="FFFFFF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B5E78">
        <w:rPr>
          <w:b/>
          <w:sz w:val="26"/>
          <w:szCs w:val="26"/>
          <w:shd w:val="clear" w:color="auto" w:fill="FFFFFF"/>
        </w:rPr>
        <w:t xml:space="preserve">                    </w:t>
      </w:r>
      <w:r w:rsidRPr="00EC0CD9">
        <w:rPr>
          <w:b/>
          <w:sz w:val="26"/>
          <w:szCs w:val="26"/>
          <w:shd w:val="clear" w:color="auto" w:fill="FFFFFF"/>
        </w:rPr>
        <w:t>в предоставлении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предоставления муниципальной услуги необходимо: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согласия на присоединение к имуществу рекламной конструкции, если заявитель не является собственником недвижимого имущества. В случае</w:t>
      </w:r>
      <w:proofErr w:type="gramStart"/>
      <w:r w:rsidRPr="00EC0CD9">
        <w:rPr>
          <w:rFonts w:ascii="Times New Roman" w:hAnsi="Times New Roman"/>
          <w:sz w:val="26"/>
          <w:szCs w:val="26"/>
        </w:rPr>
        <w:t>,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объекту недвижимости, находящемуся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государственной или муниципальной собственности, </w:t>
      </w:r>
      <w:r w:rsidRPr="00EC0CD9">
        <w:rPr>
          <w:rFonts w:ascii="Times New Roman" w:hAnsi="Times New Roman"/>
          <w:sz w:val="26"/>
          <w:szCs w:val="26"/>
        </w:rPr>
        <w:t xml:space="preserve">документом, подтверждающим согласие собственника, является договор, заключаемый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результатам торгов, в соответствии с требованиями, установленными </w:t>
      </w:r>
      <w:r w:rsidR="000B5E78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частями 5.1 - 5.7 статьи 19 Закона 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О рекламе</w:t>
      </w:r>
      <w:r w:rsidR="000B5E78">
        <w:rPr>
          <w:rFonts w:ascii="Times New Roman" w:hAnsi="Times New Roman"/>
          <w:sz w:val="26"/>
          <w:szCs w:val="26"/>
        </w:rPr>
        <w:t>"</w:t>
      </w:r>
      <w:r w:rsidRPr="00EC0CD9">
        <w:rPr>
          <w:rFonts w:ascii="Times New Roman" w:hAnsi="Times New Roman"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включение адреса установки в схему размещения рекламных конструкций, если конструкцию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предполагается размещать</w:t>
      </w:r>
      <w:r w:rsidRPr="00EC0CD9">
        <w:rPr>
          <w:rFonts w:ascii="Times New Roman" w:hAnsi="Times New Roman"/>
          <w:sz w:val="26"/>
          <w:szCs w:val="26"/>
        </w:rPr>
        <w:t xml:space="preserve"> на земельном участке независимо </w:t>
      </w:r>
      <w:r w:rsidR="000B5E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EC0CD9">
        <w:rPr>
          <w:rFonts w:ascii="Times New Roman" w:hAnsi="Times New Roman"/>
          <w:sz w:val="26"/>
          <w:szCs w:val="26"/>
        </w:rPr>
        <w:t>от формы собственности, а также на здании или ином недвижимом имуществе, находящемся в собственности Ненецкого автономного округа или муниципальной собственности;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согласование эскизного проекта рекламной конструкции,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рекламную конструкцию предполагается присоединять к одному из зданий, строений, сооружений, фасады которых определяют архитектурный облик сложившейся застройки на территории МО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Городской округ 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Нарьян-Мар</w:t>
      </w:r>
      <w:r w:rsidR="000B5E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государственной пошлины за предоставление муниципальной </w:t>
      </w:r>
      <w:r w:rsidR="000B5E78" w:rsidRPr="00AF0DCF">
        <w:rPr>
          <w:rFonts w:ascii="Times New Roman" w:hAnsi="Times New Roman"/>
          <w:sz w:val="26"/>
          <w:szCs w:val="26"/>
        </w:rPr>
        <w:t>услуги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осуществляется в размерах, установленных п. 105 ч. 1 </w:t>
      </w:r>
      <w:r w:rsidR="000B5E78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ст. 333.33 Налогового кодекса Российской Федерации (часть вторая) – 5000 рублей.</w:t>
      </w:r>
    </w:p>
    <w:p w:rsidR="00EC0CD9" w:rsidRPr="00EC0CD9" w:rsidRDefault="00EC0CD9" w:rsidP="00EC0CD9">
      <w:pPr>
        <w:pStyle w:val="2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Взимание с заявителя платы за предоставление услуг, которые являются необходимыми и обязательными для предоставления муниципальной услуги, </w:t>
      </w:r>
      <w:r w:rsidR="000B5E78">
        <w:rPr>
          <w:rFonts w:ascii="Times New Roman" w:hAnsi="Times New Roman"/>
          <w:sz w:val="26"/>
          <w:szCs w:val="26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</w:rPr>
        <w:t>не предусмотрено.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  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Заявление о предоставлении муниципальной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услуги регистрируется в день его поступления в отдел документационного обеспечения и работы с обращениями граждан управления делами Администрации МО "Городской округ "Город Нарьян-Мар".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 xml:space="preserve">Требование к помещениям, в которых предоставляется муниципальная услуга, к месту ожидания, приема заявлений, размещению и оформлению визуальной, текстовой и </w:t>
      </w:r>
      <w:proofErr w:type="spellStart"/>
      <w:r w:rsidRPr="00EC0CD9">
        <w:rPr>
          <w:b/>
          <w:sz w:val="26"/>
          <w:szCs w:val="26"/>
          <w:shd w:val="clear" w:color="auto" w:fill="FFFFFF"/>
        </w:rPr>
        <w:t>мультимедийной</w:t>
      </w:r>
      <w:proofErr w:type="spellEnd"/>
      <w:r w:rsidRPr="00EC0CD9">
        <w:rPr>
          <w:b/>
          <w:sz w:val="26"/>
          <w:szCs w:val="26"/>
          <w:shd w:val="clear" w:color="auto" w:fill="FFFFFF"/>
        </w:rPr>
        <w:t xml:space="preserve"> информации о порядке предоставления такой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Центральный вход в здание, в котором расположена Администрация, должен быть оборудован информационной табличкой (вывеской), содержащей информацию о наименовании Администрации, месте его нахождения и графике работы.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здание, в котором расположена Администрация, и выход из него оборудуются соответствующими указателями с автономными источниками бесперебойного питания.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</w:t>
      </w:r>
      <w:r w:rsidR="000B5E78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но не может составлять менее трех парковочных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Вход в здание осуществляется свободно.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Помещения, в которых осуществляется предоставление муниципальной услуги, должны быть оборудованы: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 xml:space="preserve">Прием заявителей осуществляет сотрудник Управления. 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EC0CD9" w:rsidRPr="00EC0CD9" w:rsidRDefault="00EC0CD9" w:rsidP="000B5E78">
      <w:pPr>
        <w:pStyle w:val="25"/>
        <w:numPr>
          <w:ilvl w:val="1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кабинета;</w:t>
      </w:r>
    </w:p>
    <w:p w:rsidR="00EC0CD9" w:rsidRPr="00EC0CD9" w:rsidRDefault="00EC0CD9" w:rsidP="000B5E78">
      <w:pPr>
        <w:pStyle w:val="2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2) фамилии, имени, отчества (последнее при наличии) и должности сотрудника Управления, осуществляющего прием заявителей.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Кабинет приема должен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EC0CD9">
        <w:rPr>
          <w:rFonts w:ascii="Times New Roman" w:hAnsi="Times New Roman"/>
          <w:sz w:val="26"/>
          <w:szCs w:val="26"/>
        </w:rPr>
        <w:t>СанПиН</w:t>
      </w:r>
      <w:proofErr w:type="spellEnd"/>
      <w:r w:rsidRPr="00EC0CD9">
        <w:rPr>
          <w:rFonts w:ascii="Times New Roman" w:hAnsi="Times New Roman"/>
          <w:sz w:val="26"/>
          <w:szCs w:val="26"/>
        </w:rPr>
        <w:t xml:space="preserve"> 2.2.2/2.4.1340-03".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EC0CD9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EC0CD9">
        <w:rPr>
          <w:rFonts w:ascii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заполнения заявлений о предоставлении муниципальной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порядок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текст Административного регламента предоставления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перечень документов, представление которых необходимо для получения муниципальной услуги, и требования, предъявляемые к этим документам;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образцы документов, представление которых необход</w:t>
      </w:r>
      <w:r w:rsidR="000B5E78">
        <w:rPr>
          <w:rFonts w:ascii="Times New Roman" w:hAnsi="Times New Roman"/>
          <w:sz w:val="26"/>
          <w:szCs w:val="26"/>
        </w:rPr>
        <w:t>имо для получения муниципальной</w:t>
      </w:r>
      <w:r w:rsidRPr="00EC0CD9">
        <w:rPr>
          <w:rFonts w:ascii="Times New Roman" w:hAnsi="Times New Roman"/>
          <w:sz w:val="26"/>
          <w:szCs w:val="26"/>
        </w:rPr>
        <w:t xml:space="preserve">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место нахождения, график работы, номера телефонов, адрес официального сайта Администрации в сети "Интернет", адреса электронной почты Администрации;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условия и порядок получения информации о предоставлении муниципальной услуги;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реквизиты для уплаты государственной пошлины;</w:t>
      </w:r>
    </w:p>
    <w:p w:rsidR="00EC0CD9" w:rsidRPr="00EC0CD9" w:rsidRDefault="00EC0CD9" w:rsidP="000B5E7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номера кабинетов, фамилии, имена, отчества (последнее при наличии), должности сотрудников администрации, осуществляющих предоставление муниципальной услуги, и график приема ими заявителей;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предоставлении муниципальной услуги в целом и выполнении отдельных административных процедур, предусмотренных Административным регламентом;</w:t>
      </w:r>
    </w:p>
    <w:p w:rsidR="00EC0CD9" w:rsidRPr="00EC0CD9" w:rsidRDefault="00EC0CD9" w:rsidP="000B5E78">
      <w:pPr>
        <w:pStyle w:val="2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порядок досудебного (внесудебного) обжалования действий (бездействия) </w:t>
      </w:r>
      <w:r w:rsidR="000B5E78">
        <w:rPr>
          <w:rFonts w:ascii="Times New Roman" w:hAnsi="Times New Roman"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и решений, осуществляемых (принятых) в ходе предоставления муниципальной услуги.</w:t>
      </w:r>
      <w:proofErr w:type="gramEnd"/>
    </w:p>
    <w:p w:rsidR="00EC0CD9" w:rsidRPr="00EC0CD9" w:rsidRDefault="00EC0CD9" w:rsidP="000B5E78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для лиц с ограниченными возможностями должны быть обеспечены: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условия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здания, помещения, в которых предоставляется муниципальная услуга, а также входа в такие здания, помещения и выхода из них;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условия посадки в транспортное средство и высадки из него, в том числе </w:t>
      </w:r>
      <w:r w:rsidR="000B5E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 w:cs="Times New Roman"/>
          <w:sz w:val="26"/>
          <w:szCs w:val="26"/>
        </w:rPr>
        <w:t>с использование</w:t>
      </w:r>
      <w:r w:rsidR="000B5E78">
        <w:rPr>
          <w:rFonts w:ascii="Times New Roman" w:hAnsi="Times New Roman" w:cs="Times New Roman"/>
          <w:sz w:val="26"/>
          <w:szCs w:val="26"/>
        </w:rPr>
        <w:t>м</w:t>
      </w:r>
      <w:r w:rsidRPr="00EC0CD9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муниципальная услуга, с учетом ограничений их жизнедеятельности;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>;</w:t>
      </w:r>
    </w:p>
    <w:p w:rsidR="00EC0CD9" w:rsidRPr="00EC0CD9" w:rsidRDefault="00EC0CD9" w:rsidP="000B5E78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допуск собаки-проводника в здания, помещения, в которых предоставляется муниципальная услуга;</w:t>
      </w:r>
    </w:p>
    <w:p w:rsidR="00EC0CD9" w:rsidRPr="00EC0CD9" w:rsidRDefault="00EC0CD9" w:rsidP="000B5E78">
      <w:pPr>
        <w:pStyle w:val="2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ими муниципальной услуги наравне с другими лицами.</w:t>
      </w:r>
    </w:p>
    <w:p w:rsidR="00EC0CD9" w:rsidRPr="00EC0CD9" w:rsidRDefault="00EC0CD9" w:rsidP="000B5E78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Показатели доступности и качества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Основными показателями доступности и качества муниципальной услуги являются: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</w:t>
      </w:r>
      <w:r w:rsidR="00AF0DCF">
        <w:rPr>
          <w:rFonts w:ascii="Times New Roman" w:hAnsi="Times New Roman"/>
          <w:sz w:val="26"/>
          <w:szCs w:val="26"/>
        </w:rPr>
        <w:t xml:space="preserve">х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>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соблюдение стандарта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</w:t>
      </w:r>
      <w:r w:rsidR="00AF0DCF">
        <w:rPr>
          <w:rFonts w:ascii="Times New Roman" w:hAnsi="Times New Roman"/>
          <w:sz w:val="26"/>
          <w:szCs w:val="26"/>
        </w:rPr>
        <w:t xml:space="preserve">е предоставления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              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здоровья, совершения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портала, официального сайта Администрации, указанных в пункте 46 административного регламента;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st100241"/>
      <w:bookmarkEnd w:id="3"/>
      <w:r w:rsidRPr="00EC0CD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                              при предоставлении муниципальной услуги и их продолжительность.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Количество взаимодействий заявителя с должностными лицами                                     при предоставлении муниципальной услуги и их продолжительность определены Административным регламентом.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C0CD9" w:rsidRPr="00EC0CD9" w:rsidRDefault="00EC0CD9" w:rsidP="00EC0CD9">
      <w:pPr>
        <w:jc w:val="center"/>
        <w:rPr>
          <w:b/>
          <w:sz w:val="26"/>
          <w:szCs w:val="26"/>
          <w:shd w:val="clear" w:color="auto" w:fill="FFFFFF"/>
        </w:rPr>
      </w:pPr>
      <w:r w:rsidRPr="00EC0CD9">
        <w:rPr>
          <w:b/>
          <w:sz w:val="26"/>
          <w:szCs w:val="26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осуществляется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соглашением о взаимодействии.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электронном виде заявителю доступны следующие действия: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 – на Едином портале, на Региональном портале, на официальном сайте Администрации;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запись на прием в </w:t>
      </w:r>
      <w:r w:rsidRPr="00EC0CD9">
        <w:rPr>
          <w:rFonts w:ascii="Times New Roman" w:hAnsi="Times New Roman"/>
          <w:sz w:val="26"/>
          <w:szCs w:val="26"/>
        </w:rPr>
        <w:t>Администрацию, многофункциональный центр предоставления государственных и муниципальных услуг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для подачи заявления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о предоставлении муниципальной услуги – на Региональном портале; 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формирование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заявления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</w:rPr>
        <w:t>прием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и регистрация заявления о предоставлении муниципальной услуги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иных документов, необходимых для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оплата государственной пошлины за предоставление муниципальной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услуги – на </w:t>
      </w:r>
      <w:r w:rsidR="00AF0DCF">
        <w:rPr>
          <w:rFonts w:ascii="Times New Roman" w:hAnsi="Times New Roman"/>
          <w:sz w:val="26"/>
          <w:szCs w:val="26"/>
          <w:lang w:eastAsia="ru-RU"/>
        </w:rPr>
        <w:t>Р</w:t>
      </w:r>
      <w:r w:rsidRPr="00EC0CD9">
        <w:rPr>
          <w:rFonts w:ascii="Times New Roman" w:hAnsi="Times New Roman"/>
          <w:sz w:val="26"/>
          <w:szCs w:val="26"/>
          <w:lang w:eastAsia="ru-RU"/>
        </w:rPr>
        <w:t>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результата предоставления услуги – на Региональном портале;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>получение сведений о ходе выполнения заявления – на Региональном портале;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услуги – на Региональном портале, специализированном сайте "Ваш Контроль" (</w:t>
      </w:r>
      <w:proofErr w:type="spellStart"/>
      <w:r w:rsidRPr="00EC0CD9">
        <w:rPr>
          <w:rFonts w:ascii="Times New Roman" w:hAnsi="Times New Roman" w:cs="Times New Roman"/>
          <w:sz w:val="26"/>
          <w:szCs w:val="26"/>
        </w:rPr>
        <w:t>vashkontrol.ru</w:t>
      </w:r>
      <w:proofErr w:type="spellEnd"/>
      <w:r w:rsidRPr="00EC0CD9">
        <w:rPr>
          <w:rFonts w:ascii="Times New Roman" w:hAnsi="Times New Roman" w:cs="Times New Roman"/>
          <w:sz w:val="26"/>
          <w:szCs w:val="26"/>
        </w:rPr>
        <w:t>);</w:t>
      </w:r>
    </w:p>
    <w:p w:rsidR="00EC0CD9" w:rsidRPr="00EC0CD9" w:rsidRDefault="00EC0CD9" w:rsidP="00EC0CD9">
      <w:pPr>
        <w:pStyle w:val="2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(бездействия) Администрации, должностного лица Администрации либо муниципального служащего </w:t>
      </w:r>
      <w:r w:rsidR="00AF0DCF">
        <w:rPr>
          <w:rFonts w:ascii="Times New Roman" w:hAnsi="Times New Roman"/>
          <w:sz w:val="26"/>
          <w:szCs w:val="26"/>
          <w:lang w:eastAsia="ru-RU"/>
        </w:rPr>
        <w:t>–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EC0CD9">
        <w:rPr>
          <w:rFonts w:ascii="Times New Roman" w:hAnsi="Times New Roman"/>
          <w:sz w:val="26"/>
          <w:szCs w:val="26"/>
        </w:rPr>
        <w:t xml:space="preserve">портале федеральной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государственной информационной системы, обеспечивающей процесс досудебного (внесудебного) обжалования решений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 xml:space="preserve">и действий (бездействия), совершенных при предоставлении государственных </w:t>
      </w:r>
      <w:r w:rsidR="00AF0DCF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  <w:lang w:eastAsia="ru-RU"/>
        </w:rPr>
        <w:t>и муниципальных услуг (</w:t>
      </w:r>
      <w:proofErr w:type="spellStart"/>
      <w:r w:rsidRPr="00EC0CD9">
        <w:rPr>
          <w:rFonts w:ascii="Times New Roman" w:hAnsi="Times New Roman"/>
          <w:sz w:val="26"/>
          <w:szCs w:val="26"/>
          <w:lang w:eastAsia="ru-RU"/>
        </w:rPr>
        <w:t>do.gosuslugi.ru</w:t>
      </w:r>
      <w:proofErr w:type="spellEnd"/>
      <w:r w:rsidRPr="00EC0CD9">
        <w:rPr>
          <w:rFonts w:ascii="Times New Roman" w:hAnsi="Times New Roman"/>
          <w:sz w:val="26"/>
          <w:szCs w:val="26"/>
          <w:lang w:eastAsia="ru-RU"/>
        </w:rPr>
        <w:t xml:space="preserve">), на Региональном портале, официальном сайте </w:t>
      </w:r>
      <w:r w:rsidRPr="00EC0CD9">
        <w:rPr>
          <w:rFonts w:ascii="Times New Roman" w:hAnsi="Times New Roman"/>
          <w:sz w:val="26"/>
          <w:szCs w:val="26"/>
        </w:rPr>
        <w:t>Администрации</w:t>
      </w:r>
      <w:r w:rsidRPr="00EC0CD9">
        <w:rPr>
          <w:rFonts w:ascii="Times New Roman" w:hAnsi="Times New Roman"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формировании заявления о предоставлении муниципальной услуги                                         в электронной форме использует</w:t>
      </w:r>
      <w:r w:rsidR="00AF0DCF">
        <w:rPr>
          <w:rFonts w:ascii="Times New Roman" w:hAnsi="Times New Roman"/>
          <w:sz w:val="26"/>
          <w:szCs w:val="26"/>
        </w:rPr>
        <w:t xml:space="preserve">ся простая электронная подпись </w:t>
      </w:r>
      <w:r w:rsidRPr="00EC0CD9">
        <w:rPr>
          <w:rFonts w:ascii="Times New Roman" w:hAnsi="Times New Roman"/>
          <w:sz w:val="26"/>
          <w:szCs w:val="26"/>
        </w:rPr>
        <w:t>заявителя.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Доверенность, подтверждающая полномочие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AF0DCF">
        <w:rPr>
          <w:rFonts w:ascii="Times New Roman" w:hAnsi="Times New Roman"/>
          <w:sz w:val="26"/>
          <w:szCs w:val="26"/>
        </w:rPr>
        <w:t>–</w:t>
      </w:r>
      <w:r w:rsidRPr="00EC0CD9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подписью нотариуса заявителя</w:t>
      </w:r>
      <w:r w:rsidRPr="00EC0CD9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Копии документов, прилагаемых к заявлению о предоставлении муниципальной услуги, в отношении которых Административным регламентом  </w:t>
      </w:r>
      <w:r w:rsidR="00AF0DCF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размер одного файла, содержащего электронный документ </w:t>
      </w:r>
      <w:r>
        <w:rPr>
          <w:sz w:val="26"/>
          <w:szCs w:val="26"/>
        </w:rPr>
        <w:t xml:space="preserve">                                 </w:t>
      </w:r>
      <w:r w:rsidR="00EC0CD9" w:rsidRPr="00EC0CD9">
        <w:rPr>
          <w:sz w:val="26"/>
          <w:szCs w:val="26"/>
        </w:rPr>
        <w:t>или электронный образ документа, не должен превышать 5 Мб;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допускается предоставлять файлы следующих форматов: </w:t>
      </w:r>
      <w:proofErr w:type="spellStart"/>
      <w:r w:rsidR="00EC0CD9" w:rsidRPr="00EC0CD9">
        <w:rPr>
          <w:sz w:val="26"/>
          <w:szCs w:val="26"/>
        </w:rPr>
        <w:t>pdf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jpg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tiff</w:t>
      </w:r>
      <w:proofErr w:type="spellEnd"/>
      <w:r w:rsidR="00EC0CD9" w:rsidRPr="00EC0CD9">
        <w:rPr>
          <w:sz w:val="26"/>
          <w:szCs w:val="26"/>
        </w:rPr>
        <w:t xml:space="preserve">, </w:t>
      </w:r>
      <w:proofErr w:type="spellStart"/>
      <w:r w:rsidR="00EC0CD9" w:rsidRPr="00EC0CD9">
        <w:rPr>
          <w:sz w:val="26"/>
          <w:szCs w:val="26"/>
        </w:rPr>
        <w:t>gif</w:t>
      </w:r>
      <w:proofErr w:type="spellEnd"/>
      <w:r w:rsidR="00EC0CD9" w:rsidRPr="00EC0CD9">
        <w:rPr>
          <w:sz w:val="26"/>
          <w:szCs w:val="26"/>
        </w:rPr>
        <w:t xml:space="preserve">. </w:t>
      </w:r>
      <w:proofErr w:type="gramStart"/>
      <w:r w:rsidR="00EC0CD9" w:rsidRPr="00EC0CD9">
        <w:rPr>
          <w:sz w:val="26"/>
          <w:szCs w:val="26"/>
        </w:rPr>
        <w:t>Предоставление файлов, имеющих форматы, отличные от указанных, не допускается;</w:t>
      </w:r>
      <w:proofErr w:type="gramEnd"/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 xml:space="preserve">документы в формате </w:t>
      </w:r>
      <w:proofErr w:type="spellStart"/>
      <w:r w:rsidR="00EC0CD9" w:rsidRPr="00EC0CD9">
        <w:rPr>
          <w:sz w:val="26"/>
          <w:szCs w:val="26"/>
        </w:rPr>
        <w:t>Adobe</w:t>
      </w:r>
      <w:proofErr w:type="spellEnd"/>
      <w:r w:rsidR="00EC0CD9" w:rsidRPr="00EC0CD9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–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РПГУ, а наименование файлов должно позволять идентифицировать документ и количество страниц в документе;</w:t>
      </w:r>
    </w:p>
    <w:p w:rsidR="00EC0CD9" w:rsidRPr="00EC0CD9" w:rsidRDefault="00AF0DCF" w:rsidP="00AF0DC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C0CD9" w:rsidRPr="00EC0CD9">
        <w:rPr>
          <w:sz w:val="26"/>
          <w:szCs w:val="26"/>
        </w:rPr>
        <w:t>файлы не должны содержать вирусов и вредоносных программ.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  <w:r w:rsidRPr="00EC0CD9">
        <w:rPr>
          <w:sz w:val="26"/>
          <w:szCs w:val="26"/>
        </w:rPr>
        <w:t xml:space="preserve">Раздел </w:t>
      </w:r>
      <w:r w:rsidRPr="00EC0CD9">
        <w:rPr>
          <w:sz w:val="26"/>
          <w:szCs w:val="26"/>
          <w:lang w:val="en-US"/>
        </w:rPr>
        <w:t>III</w:t>
      </w:r>
      <w:r w:rsidRPr="00EC0CD9">
        <w:rPr>
          <w:sz w:val="26"/>
          <w:szCs w:val="26"/>
        </w:rPr>
        <w:t>.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Состав, последовательность и сроки выполнения</w:t>
      </w:r>
      <w:r w:rsidR="00AF0DCF">
        <w:rPr>
          <w:b/>
          <w:sz w:val="26"/>
          <w:szCs w:val="26"/>
        </w:rPr>
        <w:t xml:space="preserve"> </w:t>
      </w:r>
      <w:r w:rsidRPr="00EC0CD9">
        <w:rPr>
          <w:b/>
          <w:sz w:val="26"/>
          <w:szCs w:val="26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AF0DCF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а также особенности выполнения административных процедур </w:t>
      </w:r>
    </w:p>
    <w:p w:rsidR="00EC0CD9" w:rsidRPr="00EC0CD9" w:rsidRDefault="00EC0CD9" w:rsidP="00EC0CD9">
      <w:pPr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в многофункциональных центрах</w:t>
      </w:r>
    </w:p>
    <w:p w:rsidR="00EC0CD9" w:rsidRPr="00EC0CD9" w:rsidRDefault="00EC0CD9" w:rsidP="00EC0CD9">
      <w:pPr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Состав административных процедур в рамках предоставления муниципальной услуги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1) прием заявления о предоставлении муниципальной услуги (Приложение № 1 к Административному регламенту) и прилагаемых к нему документов, регистрация заявления;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2) рассмотрение заявления о предоставлении муниципальной услуги  </w:t>
      </w:r>
      <w:r w:rsidR="00AF0DC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прилагаемых к нему документов, выдача разрешения на установку и эксплуатацию рекламной конструкции.</w:t>
      </w:r>
    </w:p>
    <w:p w:rsidR="00EC0CD9" w:rsidRPr="00EC0CD9" w:rsidRDefault="00FF462B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EC0CD9" w:rsidRPr="00EC0CD9">
          <w:rPr>
            <w:rFonts w:ascii="Times New Roman" w:hAnsi="Times New Roman"/>
            <w:sz w:val="26"/>
            <w:szCs w:val="26"/>
          </w:rPr>
          <w:t>Блок-схема</w:t>
        </w:r>
      </w:hyperlink>
      <w:r w:rsidR="00EC0CD9" w:rsidRPr="00EC0CD9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приводится </w:t>
      </w:r>
      <w:r w:rsidR="00AF0DCF">
        <w:rPr>
          <w:rFonts w:ascii="Times New Roman" w:hAnsi="Times New Roman"/>
          <w:sz w:val="26"/>
          <w:szCs w:val="26"/>
        </w:rPr>
        <w:t xml:space="preserve">                            </w:t>
      </w:r>
      <w:r w:rsidR="00EC0CD9" w:rsidRPr="00EC0CD9">
        <w:rPr>
          <w:rFonts w:ascii="Times New Roman" w:hAnsi="Times New Roman"/>
          <w:sz w:val="26"/>
          <w:szCs w:val="26"/>
        </w:rPr>
        <w:t>в</w:t>
      </w:r>
      <w:r w:rsidR="00AF0DCF">
        <w:rPr>
          <w:rFonts w:ascii="Times New Roman" w:hAnsi="Times New Roman"/>
          <w:sz w:val="26"/>
          <w:szCs w:val="26"/>
        </w:rPr>
        <w:t xml:space="preserve"> </w:t>
      </w:r>
      <w:r w:rsidR="00EC0CD9" w:rsidRPr="00EC0CD9">
        <w:rPr>
          <w:rFonts w:ascii="Times New Roman" w:hAnsi="Times New Roman"/>
          <w:sz w:val="26"/>
          <w:szCs w:val="26"/>
        </w:rPr>
        <w:t>Приложении № 5 к настоящему Административному регламенту.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Прием заявления о предоставлении муниципальной услуги и прилагаемых к нему документов, регистрация заявления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</w:t>
      </w:r>
      <w:r w:rsidR="00CA4ABA">
        <w:rPr>
          <w:rFonts w:ascii="Times New Roman" w:hAnsi="Times New Roman"/>
          <w:sz w:val="26"/>
          <w:szCs w:val="26"/>
        </w:rPr>
        <w:t xml:space="preserve">о предоставлении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в Администрацию.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Сотрудник Управления принимает заявление о предоставлении муниципальной услуги и прилагаемые к нему документы, регистрирует заявление </w:t>
      </w:r>
      <w:r w:rsidR="00CA4ABA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 xml:space="preserve">в отделе документационного обеспечения и работы с обращениями граждан управления делами Администрации МО "Городской округ "Город Нарьян-Мар" </w:t>
      </w:r>
      <w:r w:rsidR="00CA4ABA">
        <w:rPr>
          <w:rFonts w:ascii="Times New Roman" w:hAnsi="Times New Roman"/>
          <w:sz w:val="26"/>
          <w:szCs w:val="26"/>
        </w:rPr>
        <w:t xml:space="preserve">                     </w:t>
      </w:r>
      <w:r w:rsidRPr="00EC0CD9">
        <w:rPr>
          <w:rFonts w:ascii="Times New Roman" w:hAnsi="Times New Roman"/>
          <w:sz w:val="26"/>
          <w:szCs w:val="26"/>
        </w:rPr>
        <w:t xml:space="preserve">в день его поступления.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</w:t>
      </w:r>
      <w:r w:rsidR="00CA4ABA">
        <w:rPr>
          <w:rFonts w:ascii="Times New Roman" w:hAnsi="Times New Roman"/>
          <w:sz w:val="26"/>
          <w:szCs w:val="26"/>
        </w:rPr>
        <w:t>е</w:t>
      </w:r>
      <w:proofErr w:type="gramStart"/>
      <w:r w:rsidR="00CA4ABA">
        <w:rPr>
          <w:rFonts w:ascii="Times New Roman" w:hAnsi="Times New Roman"/>
          <w:sz w:val="26"/>
          <w:szCs w:val="26"/>
        </w:rPr>
        <w:t>,</w:t>
      </w:r>
      <w:proofErr w:type="gramEnd"/>
      <w:r w:rsidR="00CA4ABA">
        <w:rPr>
          <w:rFonts w:ascii="Times New Roman" w:hAnsi="Times New Roman"/>
          <w:sz w:val="26"/>
          <w:szCs w:val="26"/>
        </w:rPr>
        <w:t xml:space="preserve"> если заявитель обращается в </w:t>
      </w:r>
      <w:r w:rsidRPr="00EC0CD9"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муниципальных услуг и представляет пакет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услуг, ответственный за прием документов: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устанавливает личность заявителя (проверяет документ, удостоверяющий его личность);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EC0CD9"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соответствие сведений, указанных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EC0CD9" w:rsidRPr="00EC0CD9">
        <w:rPr>
          <w:rFonts w:ascii="Times New Roman" w:hAnsi="Times New Roman"/>
          <w:sz w:val="26"/>
          <w:szCs w:val="26"/>
        </w:rPr>
        <w:t>в заявлении, данным документа, удостоверяющего личность;</w:t>
      </w:r>
    </w:p>
    <w:p w:rsidR="00EC0CD9" w:rsidRPr="00EC0CD9" w:rsidRDefault="00CA4ABA" w:rsidP="00CA4ABA">
      <w:pPr>
        <w:pStyle w:val="25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проверяет наличие всех документов, указанных в пункте 22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установлении фактов отсутствия необходимых документов, указанных в пункте 22 Административного регламента, специалист многофункционального центра предоставления государственных и муниципальных услуг уведомляет заявителя о наличии препятствий для приема документов, сообщает заявителю </w:t>
      </w:r>
      <w:r w:rsidR="00CA4ABA">
        <w:rPr>
          <w:rFonts w:ascii="Times New Roman" w:hAnsi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/>
          <w:sz w:val="26"/>
          <w:szCs w:val="26"/>
        </w:rPr>
        <w:t>о выявленных недостатках в представленных документах и возвращает их заявителю для устранения этих недостатков.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C0CD9">
        <w:rPr>
          <w:rFonts w:ascii="Times New Roman" w:hAnsi="Times New Roman"/>
          <w:sz w:val="26"/>
          <w:szCs w:val="26"/>
        </w:rPr>
        <w:t>,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государственной услуги с прилагаемыми к нему документами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Для подачи заявления о предоставлении муниципальной услуги                                   в электронной форме заявитель: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открывают форму заявления, которая предусмотрена для муниципальной услуги;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формирует заявление, прикладывает необходимые документы в электронном виде;</w:t>
      </w:r>
    </w:p>
    <w:p w:rsidR="00EC0CD9" w:rsidRPr="00EC0CD9" w:rsidRDefault="00EC0CD9" w:rsidP="00EC0CD9">
      <w:pPr>
        <w:pStyle w:val="2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отправляет заявление в Администрацию.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CA4ABA">
        <w:rPr>
          <w:sz w:val="26"/>
          <w:szCs w:val="26"/>
        </w:rPr>
        <w:t xml:space="preserve">                                  </w:t>
      </w:r>
      <w:r w:rsidRPr="00EC0CD9">
        <w:rPr>
          <w:sz w:val="26"/>
          <w:szCs w:val="26"/>
        </w:rPr>
        <w:t>в электронной форме заявления.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При формировании заявления заявителю обеспечивается: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копирования и сохранения заявления и иных документов, указанных в пункте 22 настоящего</w:t>
      </w:r>
      <w:bookmarkStart w:id="4" w:name="_GoBack"/>
      <w:bookmarkEnd w:id="4"/>
      <w:r w:rsidRPr="00EC0CD9">
        <w:rPr>
          <w:sz w:val="26"/>
          <w:szCs w:val="26"/>
        </w:rPr>
        <w:t xml:space="preserve"> Административного регламента, необходимых </w:t>
      </w:r>
      <w:r w:rsidR="00CA4ABA">
        <w:rPr>
          <w:sz w:val="26"/>
          <w:szCs w:val="26"/>
        </w:rPr>
        <w:t xml:space="preserve">   </w:t>
      </w:r>
      <w:r w:rsidRPr="00EC0CD9">
        <w:rPr>
          <w:sz w:val="26"/>
          <w:szCs w:val="26"/>
        </w:rPr>
        <w:t>для предоставления муниципальной услуги;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сохранение ранее введенных в электронную форму заявления значений </w:t>
      </w:r>
      <w:r w:rsidR="00CA4ABA">
        <w:rPr>
          <w:sz w:val="26"/>
          <w:szCs w:val="26"/>
        </w:rPr>
        <w:t xml:space="preserve">                       </w:t>
      </w:r>
      <w:r w:rsidRPr="00EC0CD9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C0CD9">
        <w:rPr>
          <w:sz w:val="26"/>
          <w:szCs w:val="26"/>
        </w:rPr>
        <w:t>потери</w:t>
      </w:r>
      <w:proofErr w:type="gramEnd"/>
      <w:r w:rsidRPr="00EC0CD9">
        <w:rPr>
          <w:sz w:val="26"/>
          <w:szCs w:val="26"/>
        </w:rPr>
        <w:t xml:space="preserve"> ранее введенной информации;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 w:rsidR="00CA4ABA">
        <w:rPr>
          <w:sz w:val="26"/>
          <w:szCs w:val="26"/>
        </w:rPr>
        <w:t>–</w:t>
      </w:r>
      <w:r w:rsidRPr="00EC0CD9">
        <w:rPr>
          <w:sz w:val="26"/>
          <w:szCs w:val="26"/>
        </w:rPr>
        <w:t xml:space="preserve"> в течение не менее 3 месяцев.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Сформированное и подписанное </w:t>
      </w:r>
      <w:proofErr w:type="gramStart"/>
      <w:r w:rsidRPr="00EC0CD9">
        <w:rPr>
          <w:sz w:val="26"/>
          <w:szCs w:val="26"/>
        </w:rPr>
        <w:t>заявление</w:t>
      </w:r>
      <w:proofErr w:type="gramEnd"/>
      <w:r w:rsidRPr="00EC0CD9">
        <w:rPr>
          <w:sz w:val="26"/>
          <w:szCs w:val="26"/>
        </w:rPr>
        <w:t xml:space="preserve"> и иные документы, указанные                        в пункте </w:t>
      </w:r>
      <w:hyperlink r:id="rId15" w:history="1">
        <w:r w:rsidRPr="00EC0CD9">
          <w:rPr>
            <w:sz w:val="26"/>
            <w:szCs w:val="26"/>
          </w:rPr>
          <w:t>22</w:t>
        </w:r>
      </w:hyperlink>
      <w:r w:rsidRPr="00EC0CD9">
        <w:rPr>
          <w:sz w:val="26"/>
          <w:szCs w:val="26"/>
        </w:rPr>
        <w:t xml:space="preserve"> настоящего Административного регламента, необходимые </w:t>
      </w:r>
      <w:r w:rsidR="00CA4ABA">
        <w:rPr>
          <w:sz w:val="26"/>
          <w:szCs w:val="26"/>
        </w:rPr>
        <w:t xml:space="preserve">                               </w:t>
      </w:r>
      <w:r w:rsidRPr="00EC0CD9">
        <w:rPr>
          <w:sz w:val="26"/>
          <w:szCs w:val="26"/>
        </w:rPr>
        <w:t>для предоставления муниципальной услуги, направляются в Администрацию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Запись на прием проводится посредством Регионального портала.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Заявителю предоставляется возможность записи в любые свободные </w:t>
      </w:r>
      <w:r w:rsidR="00CA4ABA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для приема дату и время в пределах установленного в Администрации графика приема заявителей.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EC0CD9">
        <w:rPr>
          <w:sz w:val="26"/>
          <w:szCs w:val="26"/>
        </w:rPr>
        <w:t>ии и ау</w:t>
      </w:r>
      <w:proofErr w:type="gramEnd"/>
      <w:r w:rsidRPr="00EC0CD9">
        <w:rPr>
          <w:sz w:val="26"/>
          <w:szCs w:val="26"/>
        </w:rPr>
        <w:t xml:space="preserve">тентификации в соответствии </w:t>
      </w:r>
      <w:r w:rsidR="00CA4ABA">
        <w:rPr>
          <w:sz w:val="26"/>
          <w:szCs w:val="26"/>
        </w:rPr>
        <w:t xml:space="preserve">                                    </w:t>
      </w:r>
      <w:r w:rsidRPr="00EC0CD9">
        <w:rPr>
          <w:sz w:val="26"/>
          <w:szCs w:val="26"/>
        </w:rPr>
        <w:t xml:space="preserve">с нормативными правовыми актами Российской Федерации, указания цели приема, </w:t>
      </w:r>
      <w:r w:rsidR="00CA4ABA">
        <w:rPr>
          <w:sz w:val="26"/>
          <w:szCs w:val="26"/>
        </w:rPr>
        <w:t xml:space="preserve">             </w:t>
      </w:r>
      <w:r w:rsidRPr="00EC0CD9">
        <w:rPr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Администрация обеспечивает прием заявления о предоставлении муниципальной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При наличии технической возможности оплата государственной пошлины за предоставление муниципальной услуги осуществляется заявителем </w:t>
      </w:r>
      <w:r w:rsidR="00CA4AB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Регионального портала по предварительно заполненным Администрацией реквизитам.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платежном документе указывается уникальный идентификатор начисления и идентификатор плательщика.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информируется о совершении факта государственной пошлины за предоставление муниципальной услуги посредством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записи на прием в Администрацию;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уведомление о начале процедуры предоставления муниципальной услуги</w:t>
      </w:r>
      <w:r w:rsidRPr="00EC0CD9">
        <w:rPr>
          <w:rFonts w:ascii="Times New Roman" w:hAnsi="Times New Roman"/>
          <w:i/>
          <w:sz w:val="26"/>
          <w:szCs w:val="26"/>
        </w:rPr>
        <w:t>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EC0CD9" w:rsidRPr="00EC0CD9" w:rsidRDefault="00EC0CD9" w:rsidP="00EC0CD9">
      <w:pPr>
        <w:pStyle w:val="2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 возможности получить документ, являющейся результатом предоставления муниципальной услуги.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A4ABA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Рассмотрение заявления о предоставлении муниципальной услуги </w:t>
      </w:r>
    </w:p>
    <w:p w:rsidR="00CA4ABA" w:rsidRDefault="00EC0CD9" w:rsidP="00EC0CD9">
      <w:pPr>
        <w:ind w:firstLine="709"/>
        <w:jc w:val="center"/>
        <w:rPr>
          <w:b/>
          <w:bCs/>
          <w:sz w:val="26"/>
          <w:szCs w:val="26"/>
        </w:rPr>
      </w:pPr>
      <w:r w:rsidRPr="00EC0CD9">
        <w:rPr>
          <w:b/>
          <w:sz w:val="26"/>
          <w:szCs w:val="26"/>
        </w:rPr>
        <w:t xml:space="preserve">и прилагаемых к нему документов на </w:t>
      </w:r>
      <w:r w:rsidRPr="00EC0CD9">
        <w:rPr>
          <w:b/>
          <w:bCs/>
          <w:sz w:val="26"/>
          <w:szCs w:val="26"/>
        </w:rPr>
        <w:t xml:space="preserve">выдачу разрешений на установку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bCs/>
          <w:sz w:val="26"/>
          <w:szCs w:val="26"/>
        </w:rPr>
        <w:t>и эксплуатацию рекламных конструкций</w:t>
      </w:r>
    </w:p>
    <w:p w:rsidR="00EC0CD9" w:rsidRPr="00CA4ABA" w:rsidRDefault="00EC0CD9" w:rsidP="00EC0CD9">
      <w:pPr>
        <w:ind w:firstLine="709"/>
        <w:jc w:val="both"/>
        <w:rPr>
          <w:i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документов, регистрация заявления.</w:t>
      </w:r>
    </w:p>
    <w:p w:rsidR="00EC0CD9" w:rsidRPr="0036329D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29D">
        <w:rPr>
          <w:rFonts w:ascii="Times New Roman" w:hAnsi="Times New Roman"/>
          <w:sz w:val="26"/>
          <w:szCs w:val="26"/>
        </w:rPr>
        <w:t xml:space="preserve">Руководитель аппарата – управляющий делами Администрации МО "Городской округ "Город Нарьян-Мар" (далее – Руководитель аппарата – управляющий делами) в течение 1 рабочего дня со дня регистрации заявления </w:t>
      </w:r>
      <w:r w:rsidR="0036329D" w:rsidRP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36329D">
        <w:rPr>
          <w:rFonts w:ascii="Times New Roman" w:hAnsi="Times New Roman"/>
          <w:sz w:val="26"/>
          <w:szCs w:val="26"/>
        </w:rPr>
        <w:t xml:space="preserve">о предоставлении муниципальной услуги определяет из числа сотрудников отдела организационной работы и общественных связей </w:t>
      </w:r>
      <w:r w:rsidR="0036329D">
        <w:rPr>
          <w:rFonts w:ascii="Times New Roman" w:hAnsi="Times New Roman"/>
          <w:sz w:val="26"/>
          <w:szCs w:val="26"/>
        </w:rPr>
        <w:t>у</w:t>
      </w:r>
      <w:r w:rsidR="0036329D" w:rsidRPr="0036329D">
        <w:rPr>
          <w:rFonts w:ascii="Times New Roman" w:hAnsi="Times New Roman"/>
          <w:sz w:val="26"/>
          <w:szCs w:val="26"/>
        </w:rPr>
        <w:t>правлени</w:t>
      </w:r>
      <w:r w:rsidR="0036329D">
        <w:rPr>
          <w:rFonts w:ascii="Times New Roman" w:hAnsi="Times New Roman"/>
          <w:sz w:val="26"/>
          <w:szCs w:val="26"/>
        </w:rPr>
        <w:t>я</w:t>
      </w:r>
      <w:r w:rsidR="0036329D" w:rsidRPr="0036329D">
        <w:rPr>
          <w:rFonts w:ascii="Times New Roman" w:hAnsi="Times New Roman"/>
          <w:sz w:val="26"/>
          <w:szCs w:val="26"/>
        </w:rPr>
        <w:t xml:space="preserve"> организационно-информационного обеспечения Администрации </w:t>
      </w:r>
      <w:r w:rsidRPr="0036329D">
        <w:rPr>
          <w:rFonts w:ascii="Times New Roman" w:hAnsi="Times New Roman"/>
          <w:sz w:val="26"/>
          <w:szCs w:val="26"/>
        </w:rPr>
        <w:t xml:space="preserve">исполнителя, ответственного </w:t>
      </w:r>
      <w:r w:rsidR="0036329D">
        <w:rPr>
          <w:rFonts w:ascii="Times New Roman" w:hAnsi="Times New Roman"/>
          <w:sz w:val="26"/>
          <w:szCs w:val="26"/>
        </w:rPr>
        <w:t xml:space="preserve">                      </w:t>
      </w:r>
      <w:r w:rsidRPr="0036329D">
        <w:rPr>
          <w:rFonts w:ascii="Times New Roman" w:hAnsi="Times New Roman"/>
          <w:sz w:val="26"/>
          <w:szCs w:val="26"/>
        </w:rPr>
        <w:t>за исполнение административной процедуры (далее – ответственный исполнитель).</w:t>
      </w:r>
      <w:proofErr w:type="gramEnd"/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двадцати пяти рабочих дней со дня поступления в Администрацию надлежащим образом оформленного заявления </w:t>
      </w:r>
      <w:r w:rsidR="0036329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прилагаемых к нему документов осуществляет проверку полноты и достоверности представленных в них сведений  </w:t>
      </w:r>
      <w:r w:rsidR="0036329D">
        <w:rPr>
          <w:rFonts w:ascii="Times New Roman" w:hAnsi="Times New Roman"/>
          <w:sz w:val="26"/>
          <w:szCs w:val="26"/>
        </w:rPr>
        <w:t xml:space="preserve">                </w:t>
      </w:r>
      <w:r w:rsidRPr="00EC0CD9">
        <w:rPr>
          <w:rFonts w:ascii="Times New Roman" w:hAnsi="Times New Roman"/>
          <w:sz w:val="26"/>
          <w:szCs w:val="26"/>
        </w:rPr>
        <w:t xml:space="preserve">с целью оценки: 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согласованности информации между заявлением и представленными документами;</w:t>
      </w:r>
    </w:p>
    <w:p w:rsidR="00EC0CD9" w:rsidRPr="00EC0CD9" w:rsidRDefault="0036329D" w:rsidP="0036329D">
      <w:pPr>
        <w:pStyle w:val="2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ab/>
      </w:r>
      <w:r w:rsidR="00EC0CD9" w:rsidRPr="00EC0CD9">
        <w:rPr>
          <w:rFonts w:ascii="Times New Roman" w:hAnsi="Times New Roman"/>
          <w:sz w:val="26"/>
          <w:szCs w:val="26"/>
        </w:rPr>
        <w:t>соответствия сведениям о заявителе и иным сведениям, полученным путем межведомственного взаимодействия, в соответствии с пунктом 86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оснований для отказа в предоставлении муниципальной услуги, указанных в пункте 29 Административного регламента, ответственный исполнитель в течение трех рабочих дней со дн</w:t>
      </w:r>
      <w:r w:rsidR="0036329D">
        <w:rPr>
          <w:rFonts w:ascii="Times New Roman" w:hAnsi="Times New Roman"/>
          <w:sz w:val="26"/>
          <w:szCs w:val="26"/>
        </w:rPr>
        <w:t>я выявления указанных оснований</w:t>
      </w:r>
      <w:r w:rsidRPr="00EC0CD9">
        <w:rPr>
          <w:rFonts w:ascii="Times New Roman" w:hAnsi="Times New Roman"/>
          <w:sz w:val="26"/>
          <w:szCs w:val="26"/>
        </w:rPr>
        <w:t xml:space="preserve"> подготавливает мотивированный отказ в предоставлении муниципальной услуги </w:t>
      </w:r>
      <w:r w:rsidR="0036329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указанием причин отказа. </w:t>
      </w:r>
    </w:p>
    <w:p w:rsidR="00EC0CD9" w:rsidRPr="00EC0CD9" w:rsidRDefault="00EC0CD9" w:rsidP="00EC0CD9">
      <w:pPr>
        <w:ind w:firstLine="709"/>
        <w:jc w:val="both"/>
        <w:rPr>
          <w:sz w:val="26"/>
          <w:szCs w:val="26"/>
        </w:rPr>
      </w:pPr>
      <w:r w:rsidRPr="00EC0CD9">
        <w:rPr>
          <w:sz w:val="26"/>
          <w:szCs w:val="26"/>
        </w:rPr>
        <w:t xml:space="preserve">Отказ в предоставлении муниципальной услуги оформляется в форме уведомления согласно Приложению № 3 к Административному регламенту </w:t>
      </w:r>
      <w:r w:rsidR="0036329D">
        <w:rPr>
          <w:sz w:val="26"/>
          <w:szCs w:val="26"/>
        </w:rPr>
        <w:t xml:space="preserve">                        </w:t>
      </w:r>
      <w:r w:rsidRPr="00EC0CD9">
        <w:rPr>
          <w:sz w:val="26"/>
          <w:szCs w:val="26"/>
        </w:rPr>
        <w:t>за подписью Руководителя аппарата – управляющего делами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proofErr w:type="gramStart"/>
      <w:r w:rsidRPr="00EC0CD9">
        <w:rPr>
          <w:rFonts w:ascii="Times New Roman" w:hAnsi="Times New Roman"/>
          <w:sz w:val="26"/>
          <w:szCs w:val="26"/>
        </w:rPr>
        <w:t>в течение одного рабочего дня со дня подписания уведомления об отказе в выдаче разрешения на установку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</w:t>
      </w:r>
      <w:r w:rsidR="0036329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уведомление об отказе в выдаче разрешения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на установку и эксплуатацию рекламной конструкции в течение трех рабочих дней </w:t>
      </w:r>
      <w:r w:rsidR="0036329D">
        <w:rPr>
          <w:rFonts w:ascii="Times New Roman" w:hAnsi="Times New Roman" w:cs="Times New Roman"/>
          <w:sz w:val="26"/>
          <w:szCs w:val="26"/>
        </w:rPr>
        <w:t xml:space="preserve">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со дня его оформления может быть вручен: 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6329D" w:rsidP="003632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Вместе с уведомлением об отказе в выдаче разрешения на установку </w:t>
      </w:r>
      <w:r w:rsidR="0036329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C0CD9">
        <w:rPr>
          <w:rFonts w:ascii="Times New Roman" w:hAnsi="Times New Roman" w:cs="Times New Roman"/>
          <w:sz w:val="26"/>
          <w:szCs w:val="26"/>
        </w:rPr>
        <w:t>и эксплуатацию рекламной конструкции заявителю возвращаются все представленные им документы.</w:t>
      </w:r>
    </w:p>
    <w:p w:rsidR="00EC0CD9" w:rsidRPr="00EC0CD9" w:rsidRDefault="00EC0CD9" w:rsidP="00EC0CD9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В случае если в ходе проверки не выявлены основания для отказа                               в предоставлении муниципальной услуги, установленные в пункте 29 настоящего Административного регламента, ответственный исполнитель в течение сорока рабочих дней со дня получения заявления о предоставлении муниципальной услуги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оформляет паспорт рекламного места </w:t>
      </w:r>
      <w:r w:rsidR="0037331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 w:cs="Times New Roman"/>
          <w:sz w:val="26"/>
          <w:szCs w:val="26"/>
        </w:rPr>
        <w:t xml:space="preserve">и разрешение на </w:t>
      </w:r>
      <w:proofErr w:type="gramStart"/>
      <w:r w:rsidRPr="00EC0CD9">
        <w:rPr>
          <w:rFonts w:ascii="Times New Roman" w:hAnsi="Times New Roman" w:cs="Times New Roman"/>
          <w:sz w:val="26"/>
          <w:szCs w:val="26"/>
        </w:rPr>
        <w:t>установку</w:t>
      </w:r>
      <w:proofErr w:type="gramEnd"/>
      <w:r w:rsidRPr="00EC0CD9">
        <w:rPr>
          <w:rFonts w:ascii="Times New Roman" w:hAnsi="Times New Roman" w:cs="Times New Roman"/>
          <w:sz w:val="26"/>
          <w:szCs w:val="26"/>
        </w:rPr>
        <w:t xml:space="preserve"> и эксплуатацию рекламной конструкции.  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в течение трех рабочих дней со дня подписания разрешения на установку и эксплуатацию рекламной конструкции направляет его заявителю в личный кабинет на Региональном портале в форме электронного документа, подписанного уполномоченным должностным лицом </w:t>
      </w:r>
      <w:r w:rsidR="0037331D">
        <w:rPr>
          <w:rFonts w:ascii="Times New Roman" w:hAnsi="Times New Roman"/>
          <w:sz w:val="26"/>
          <w:szCs w:val="26"/>
        </w:rPr>
        <w:t xml:space="preserve">                         </w:t>
      </w:r>
      <w:r w:rsidRPr="00EC0CD9">
        <w:rPr>
          <w:rFonts w:ascii="Times New Roman" w:hAnsi="Times New Roman"/>
          <w:sz w:val="26"/>
          <w:szCs w:val="26"/>
        </w:rPr>
        <w:t>с использованием усиленной квалифицированной электронной подписи.</w:t>
      </w:r>
    </w:p>
    <w:p w:rsidR="00EC0CD9" w:rsidRPr="00EC0CD9" w:rsidRDefault="00EC0CD9" w:rsidP="00EC0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CD9">
        <w:rPr>
          <w:rFonts w:ascii="Times New Roman" w:hAnsi="Times New Roman" w:cs="Times New Roman"/>
          <w:sz w:val="26"/>
          <w:szCs w:val="26"/>
        </w:rPr>
        <w:t xml:space="preserve">По желанию заявителя разрешение на установку и эксплуатацию рекламной конструкции в течение трех рабочих дней со дня его оформления может быть вручено: 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Администрации. В случае невозможности вручения в Администрации в установленный срок ответственный исполнитель направляет документ заявителю заказным почтовым отправлением;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 в МФЦ;</w:t>
      </w:r>
    </w:p>
    <w:p w:rsidR="00EC0CD9" w:rsidRPr="00EC0CD9" w:rsidRDefault="0037331D" w:rsidP="00373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C0CD9" w:rsidRPr="00EC0CD9">
        <w:rPr>
          <w:rFonts w:ascii="Times New Roman" w:hAnsi="Times New Roman" w:cs="Times New Roman"/>
          <w:sz w:val="26"/>
          <w:szCs w:val="26"/>
        </w:rPr>
        <w:t>на бумажном носителе, подтверждающем содержание электронного документ</w:t>
      </w:r>
      <w:r>
        <w:rPr>
          <w:rFonts w:ascii="Times New Roman" w:hAnsi="Times New Roman" w:cs="Times New Roman"/>
          <w:sz w:val="26"/>
          <w:szCs w:val="26"/>
        </w:rPr>
        <w:t>а, направленного Администрацией</w:t>
      </w:r>
      <w:r w:rsidR="00EC0CD9" w:rsidRPr="00EC0CD9">
        <w:rPr>
          <w:rFonts w:ascii="Times New Roman" w:hAnsi="Times New Roman" w:cs="Times New Roman"/>
          <w:sz w:val="26"/>
          <w:szCs w:val="26"/>
        </w:rPr>
        <w:t xml:space="preserve"> в МФЦ.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Заявителям обеспечивается возможность оценить доступность и качество муниципальной услуги на Региональном портале.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разрешение на установку и эксплуатацию рекламной конструкции.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является: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уведомление об отказе в выдаче разрешения на установку и эксплуатацию рекламной конструкции;</w:t>
      </w:r>
    </w:p>
    <w:p w:rsidR="00EC0CD9" w:rsidRPr="00EC0CD9" w:rsidRDefault="00EC0CD9" w:rsidP="00EC0CD9">
      <w:pPr>
        <w:pStyle w:val="2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 регистрация разрешения на установку и эксплуатацию рекламной конструкции в реестре выданных разрешений (Приложение № 3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к Административному регламенту).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Исправление технических ошибок 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 случае выявления заявителем в полученных документах опечаток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Ответственный исполнитель в срок, не превышающий 3 рабочих дней</w:t>
      </w:r>
      <w:r w:rsidR="0037331D">
        <w:rPr>
          <w:rFonts w:ascii="Times New Roman" w:hAnsi="Times New Roman"/>
          <w:sz w:val="26"/>
          <w:szCs w:val="26"/>
        </w:rPr>
        <w:t xml:space="preserve">                 </w:t>
      </w:r>
      <w:r w:rsidRPr="00EC0CD9">
        <w:rPr>
          <w:rFonts w:ascii="Times New Roman" w:hAnsi="Times New Roman"/>
          <w:sz w:val="26"/>
          <w:szCs w:val="26"/>
        </w:rPr>
        <w:t>со дня поступления заявления об исправлении опечаток и (или) ошибок, проводит проверку указанных в заявлении сведений.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Формирование и направление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межведомственных запросов </w:t>
      </w:r>
    </w:p>
    <w:p w:rsidR="00EC0CD9" w:rsidRPr="00EC0CD9" w:rsidRDefault="00EC0CD9" w:rsidP="00EC0CD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Style w:val="blk"/>
          <w:rFonts w:ascii="Times New Roman" w:hAnsi="Times New Roman"/>
          <w:sz w:val="26"/>
          <w:szCs w:val="26"/>
        </w:rPr>
        <w:t xml:space="preserve">С </w:t>
      </w:r>
      <w:r w:rsidRPr="00EC0CD9">
        <w:rPr>
          <w:rFonts w:ascii="Times New Roman" w:hAnsi="Times New Roman"/>
          <w:sz w:val="26"/>
          <w:szCs w:val="26"/>
        </w:rPr>
        <w:t>целью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получения муниципальной услуги не требуется </w:t>
      </w:r>
      <w:r w:rsidRPr="00EC0CD9">
        <w:rPr>
          <w:rFonts w:ascii="Times New Roman" w:hAnsi="Times New Roman"/>
          <w:sz w:val="26"/>
          <w:szCs w:val="26"/>
        </w:rPr>
        <w:t>предоставление</w:t>
      </w:r>
      <w:r w:rsidRPr="00EC0CD9">
        <w:rPr>
          <w:rStyle w:val="blk"/>
          <w:rFonts w:ascii="Times New Roman" w:hAnsi="Times New Roman"/>
          <w:sz w:val="26"/>
          <w:szCs w:val="26"/>
        </w:rPr>
        <w:t xml:space="preserve"> заявителем документов, выданных иными органами государственной власти.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bookmarkStart w:id="5" w:name="dst100386"/>
      <w:bookmarkEnd w:id="5"/>
      <w:r w:rsidRPr="00EC0CD9">
        <w:rPr>
          <w:rStyle w:val="blk"/>
          <w:sz w:val="26"/>
          <w:szCs w:val="26"/>
        </w:rPr>
        <w:t>Исключение составляют документы, необходимые в соответствии                                      с нормативными правовыми актами для предоставления муниципальной услуги, исчерпывающий перечень которых указан в пункте 23 Административного регламента.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 xml:space="preserve">В рамках предоставления муниципальной услуги межведомственное информационное взаимодействие осуществляется </w:t>
      </w:r>
      <w:proofErr w:type="gramStart"/>
      <w:r w:rsidRPr="00EC0CD9">
        <w:rPr>
          <w:rStyle w:val="blk"/>
          <w:sz w:val="26"/>
          <w:szCs w:val="26"/>
        </w:rPr>
        <w:t>с</w:t>
      </w:r>
      <w:proofErr w:type="gramEnd"/>
      <w:r w:rsidRPr="00EC0CD9">
        <w:rPr>
          <w:rStyle w:val="blk"/>
          <w:sz w:val="26"/>
          <w:szCs w:val="26"/>
        </w:rPr>
        <w:t>: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sz w:val="26"/>
          <w:szCs w:val="26"/>
        </w:rPr>
        <w:t xml:space="preserve">1)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межрайонной инспекцией ФНС России № 4 по Архангельской области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Ненецкому автономному округу с целью получения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2) Управлением 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Архангельской области и Ненецкому автономному округу с целью получения сведений о правах на недвижимое имущество, к которому предполагается присоединять рекламную конструкцию;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 отделом ГИБДД УМВД России по Ненецкому автономному округу с целью получения заключения о соответствии установки рекламной конструкции требованиям нормативных актов по безопасности дорожного движения;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4)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Нарьян-Марская</w:t>
      </w:r>
      <w:proofErr w:type="spell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электростанция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Архангельский филиал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spell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Ростелеком</w:t>
      </w:r>
      <w:proofErr w:type="spellEnd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компания электросвязи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Нарьян-Марским</w:t>
      </w:r>
      <w:proofErr w:type="spellEnd"/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 ПОК и ТС, ГУП НАО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Ненецкая коммунальная компания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целью </w:t>
      </w:r>
      <w:proofErr w:type="gramStart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согласования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места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установки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</w:t>
      </w:r>
      <w:proofErr w:type="gramEnd"/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предмет возможности производства земляных работ, если таковые предусмотрены при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установке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рекламной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конструкции;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5)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управлением государственного имущества Ненецкого автономного округа </w:t>
      </w:r>
      <w:r w:rsidR="003733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целью получения </w:t>
      </w:r>
      <w:r w:rsidRPr="00EC0CD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договора на установку и эксплуатацию рекламной конструкции, заключенного по результатам торгов, если </w:t>
      </w:r>
      <w:r w:rsidRPr="00EC0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рекламную конструкцию предполагается присоединять к объекту недвижимости, находящемуся в государственной собственности.</w:t>
      </w:r>
    </w:p>
    <w:p w:rsidR="00EC0CD9" w:rsidRPr="00EC0CD9" w:rsidRDefault="00EC0CD9" w:rsidP="00EC0CD9">
      <w:pPr>
        <w:numPr>
          <w:ilvl w:val="0"/>
          <w:numId w:val="26"/>
        </w:numPr>
        <w:ind w:left="0" w:firstLine="709"/>
        <w:jc w:val="both"/>
        <w:rPr>
          <w:rStyle w:val="blk"/>
          <w:sz w:val="26"/>
          <w:szCs w:val="26"/>
        </w:rPr>
      </w:pPr>
      <w:proofErr w:type="gramStart"/>
      <w:r w:rsidRPr="00EC0CD9">
        <w:rPr>
          <w:rStyle w:val="blk"/>
          <w:sz w:val="26"/>
          <w:szCs w:val="26"/>
        </w:rPr>
        <w:t xml:space="preserve">Межведомственный запрос о предоставлении документов </w:t>
      </w:r>
      <w:r w:rsidR="0037331D">
        <w:rPr>
          <w:rStyle w:val="blk"/>
          <w:sz w:val="26"/>
          <w:szCs w:val="26"/>
        </w:rPr>
        <w:t xml:space="preserve">                                          </w:t>
      </w:r>
      <w:r w:rsidRPr="00EC0CD9">
        <w:rPr>
          <w:rStyle w:val="blk"/>
          <w:sz w:val="26"/>
          <w:szCs w:val="26"/>
        </w:rPr>
        <w:t xml:space="preserve">и (или) информации, указанных в пункте 86 Административного регламента, </w:t>
      </w:r>
      <w:r w:rsidR="0037331D">
        <w:rPr>
          <w:rStyle w:val="blk"/>
          <w:sz w:val="26"/>
          <w:szCs w:val="26"/>
        </w:rPr>
        <w:t xml:space="preserve">                          </w:t>
      </w:r>
      <w:r w:rsidRPr="00EC0CD9">
        <w:rPr>
          <w:rStyle w:val="blk"/>
          <w:sz w:val="26"/>
          <w:szCs w:val="26"/>
        </w:rPr>
        <w:t xml:space="preserve">для предоставления муниципальной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</w:t>
      </w:r>
      <w:r w:rsidR="0037331D">
        <w:rPr>
          <w:rStyle w:val="blk"/>
          <w:sz w:val="26"/>
          <w:szCs w:val="26"/>
        </w:rPr>
        <w:t xml:space="preserve">                                        </w:t>
      </w:r>
      <w:r w:rsidRPr="00EC0CD9">
        <w:rPr>
          <w:rStyle w:val="blk"/>
          <w:sz w:val="26"/>
          <w:szCs w:val="26"/>
        </w:rPr>
        <w:t xml:space="preserve">и информация, или в случае, если такие документы и информация не были представлены заявителем, следующие сведения, если дополнительные сведения </w:t>
      </w:r>
      <w:r w:rsidR="0037331D">
        <w:rPr>
          <w:rStyle w:val="blk"/>
          <w:sz w:val="26"/>
          <w:szCs w:val="26"/>
        </w:rPr>
        <w:t xml:space="preserve">                     </w:t>
      </w:r>
      <w:r w:rsidRPr="00EC0CD9">
        <w:rPr>
          <w:rStyle w:val="blk"/>
          <w:sz w:val="26"/>
          <w:szCs w:val="26"/>
        </w:rPr>
        <w:t>не были установлены законодательным актом</w:t>
      </w:r>
      <w:proofErr w:type="gramEnd"/>
      <w:r w:rsidRPr="00EC0CD9">
        <w:rPr>
          <w:rStyle w:val="blk"/>
          <w:sz w:val="26"/>
          <w:szCs w:val="26"/>
        </w:rPr>
        <w:t xml:space="preserve"> Российской Федерации: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1) наименование Администрации, направляющей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3)наименование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 xml:space="preserve">4) 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EC0CD9">
        <w:rPr>
          <w:rStyle w:val="blk"/>
          <w:sz w:val="26"/>
          <w:szCs w:val="26"/>
        </w:rPr>
        <w:t>необходимых</w:t>
      </w:r>
      <w:proofErr w:type="gramEnd"/>
      <w:r w:rsidRPr="00EC0CD9">
        <w:rPr>
          <w:rStyle w:val="blk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7) дата направления межведомственного запроса;</w:t>
      </w:r>
    </w:p>
    <w:p w:rsidR="00EC0CD9" w:rsidRPr="00EC0CD9" w:rsidRDefault="00EC0CD9" w:rsidP="00EC0CD9">
      <w:pPr>
        <w:ind w:firstLine="709"/>
        <w:jc w:val="both"/>
        <w:rPr>
          <w:rStyle w:val="blk"/>
          <w:sz w:val="26"/>
          <w:szCs w:val="26"/>
        </w:rPr>
      </w:pPr>
      <w:r w:rsidRPr="00EC0CD9">
        <w:rPr>
          <w:rStyle w:val="blk"/>
          <w:sz w:val="26"/>
          <w:szCs w:val="26"/>
        </w:rPr>
        <w:t>8)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Срок подготовки и направления ответа на межведомственный запрос </w:t>
      </w:r>
      <w:r w:rsidR="0037331D">
        <w:rPr>
          <w:rFonts w:ascii="Times New Roman" w:hAnsi="Times New Roman"/>
          <w:sz w:val="26"/>
          <w:szCs w:val="26"/>
        </w:rPr>
        <w:t xml:space="preserve">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представлении документов и (или) информации, указанных в пункте 86 Административного регламента, для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C0CD9">
        <w:rPr>
          <w:rFonts w:ascii="Times New Roman" w:hAnsi="Times New Roman"/>
          <w:sz w:val="26"/>
          <w:szCs w:val="26"/>
        </w:rPr>
        <w:t>и направления ответа на межведомственный не установлены федеральными законами, правовыми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актами Правительства Российской Федерации и принятыми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C0CD9">
        <w:rPr>
          <w:rFonts w:ascii="Times New Roman" w:hAnsi="Times New Roman"/>
          <w:sz w:val="26"/>
          <w:szCs w:val="26"/>
        </w:rPr>
        <w:t>в соответствии с федеральными законами нормативными правовыми актами субъектов Российской Федерации.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6" w:name="dst100387"/>
      <w:bookmarkEnd w:id="6"/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EC0CD9">
        <w:rPr>
          <w:sz w:val="26"/>
          <w:szCs w:val="26"/>
        </w:rPr>
        <w:t>Раздел IV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Формы </w:t>
      </w:r>
      <w:proofErr w:type="gramStart"/>
      <w:r w:rsidRPr="00EC0CD9">
        <w:rPr>
          <w:b/>
          <w:sz w:val="26"/>
          <w:szCs w:val="26"/>
        </w:rPr>
        <w:t>контроля за</w:t>
      </w:r>
      <w:proofErr w:type="gramEnd"/>
      <w:r w:rsidRPr="00EC0CD9">
        <w:rPr>
          <w:b/>
          <w:sz w:val="26"/>
          <w:szCs w:val="26"/>
        </w:rPr>
        <w:t xml:space="preserve"> исполнением 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административного регламента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осуществления текущего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соблюдением и исполнением </w:t>
      </w:r>
      <w:proofErr w:type="gramStart"/>
      <w:r w:rsidRPr="00EC0CD9">
        <w:rPr>
          <w:b/>
          <w:sz w:val="26"/>
          <w:szCs w:val="26"/>
        </w:rPr>
        <w:t>ответственными</w:t>
      </w:r>
      <w:proofErr w:type="gramEnd"/>
      <w:r w:rsidRPr="00EC0CD9">
        <w:rPr>
          <w:b/>
          <w:sz w:val="26"/>
          <w:szCs w:val="26"/>
        </w:rPr>
        <w:t xml:space="preserve">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должностными лицами положений </w:t>
      </w:r>
      <w:proofErr w:type="gramStart"/>
      <w:r w:rsidRPr="00EC0CD9">
        <w:rPr>
          <w:b/>
          <w:sz w:val="26"/>
          <w:szCs w:val="26"/>
        </w:rPr>
        <w:t>Административного</w:t>
      </w:r>
      <w:proofErr w:type="gramEnd"/>
      <w:r w:rsidRPr="00EC0CD9">
        <w:rPr>
          <w:b/>
          <w:sz w:val="26"/>
          <w:szCs w:val="26"/>
        </w:rPr>
        <w:t xml:space="preserve">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регламента и иных нормативных правовых актов,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proofErr w:type="gramStart"/>
      <w:r w:rsidRPr="00EC0CD9">
        <w:rPr>
          <w:b/>
          <w:sz w:val="26"/>
          <w:szCs w:val="26"/>
        </w:rPr>
        <w:t>устанавливающих</w:t>
      </w:r>
      <w:proofErr w:type="gramEnd"/>
      <w:r w:rsidRPr="00EC0CD9">
        <w:rPr>
          <w:b/>
          <w:sz w:val="26"/>
          <w:szCs w:val="26"/>
        </w:rPr>
        <w:t xml:space="preserve"> требования к предоставлению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муниципальной услуги, а также принятием ими решений</w:t>
      </w:r>
    </w:p>
    <w:p w:rsidR="00EC0CD9" w:rsidRPr="00EC0CD9" w:rsidRDefault="00EC0CD9" w:rsidP="00EC0CD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сотрудниками Администрации осуществляется в форме текущего контроля и в форме контроля </w:t>
      </w:r>
      <w:r w:rsidR="0037331D">
        <w:rPr>
          <w:rFonts w:ascii="Times New Roman" w:hAnsi="Times New Roman"/>
          <w:sz w:val="26"/>
          <w:szCs w:val="26"/>
        </w:rPr>
        <w:t xml:space="preserve">                  </w:t>
      </w:r>
      <w:r w:rsidRPr="00EC0CD9">
        <w:rPr>
          <w:rFonts w:ascii="Times New Roman" w:hAnsi="Times New Roman"/>
          <w:sz w:val="26"/>
          <w:szCs w:val="26"/>
        </w:rPr>
        <w:t>за полнотой и качеством предоста</w:t>
      </w:r>
      <w:r w:rsidR="0037331D">
        <w:rPr>
          <w:rFonts w:ascii="Times New Roman" w:hAnsi="Times New Roman"/>
          <w:sz w:val="26"/>
          <w:szCs w:val="26"/>
        </w:rPr>
        <w:t xml:space="preserve">вления муниципальной </w:t>
      </w:r>
      <w:r w:rsidRPr="00EC0CD9">
        <w:rPr>
          <w:rFonts w:ascii="Times New Roman" w:hAnsi="Times New Roman"/>
          <w:sz w:val="26"/>
          <w:szCs w:val="26"/>
        </w:rPr>
        <w:t xml:space="preserve">услуги (плановых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</w:t>
      </w:r>
      <w:r w:rsidRPr="00EC0CD9">
        <w:rPr>
          <w:rFonts w:ascii="Times New Roman" w:hAnsi="Times New Roman"/>
          <w:sz w:val="26"/>
          <w:szCs w:val="26"/>
        </w:rPr>
        <w:t>и внеплановых проверок).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соблюдением Административного регламента осуществляется руководителем аппарата – управляющим делами Администрации МО "Городской округ "Город Нарьян-Мар"</w:t>
      </w:r>
      <w:r w:rsidRPr="00EC0CD9">
        <w:rPr>
          <w:rFonts w:ascii="Times New Roman" w:hAnsi="Times New Roman"/>
          <w:i/>
          <w:sz w:val="26"/>
          <w:szCs w:val="26"/>
        </w:rPr>
        <w:t xml:space="preserve"> </w:t>
      </w:r>
      <w:r w:rsidRPr="00EC0CD9">
        <w:rPr>
          <w:rFonts w:ascii="Times New Roman" w:hAnsi="Times New Roman"/>
          <w:sz w:val="26"/>
          <w:szCs w:val="26"/>
        </w:rPr>
        <w:t>в отношении начальника управления организационно-информационного обеспечения Администрации МО "Городской округ "Город Нарьян-Мар", начальником управления организационно-информационного обеспечения Администрации МО "Городс</w:t>
      </w:r>
      <w:r w:rsidR="0037331D">
        <w:rPr>
          <w:rFonts w:ascii="Times New Roman" w:hAnsi="Times New Roman"/>
          <w:sz w:val="26"/>
          <w:szCs w:val="26"/>
        </w:rPr>
        <w:t xml:space="preserve">кой округ "Город Нарьян-Мар" – </w:t>
      </w:r>
      <w:r w:rsidRPr="00EC0CD9">
        <w:rPr>
          <w:rFonts w:ascii="Times New Roman" w:hAnsi="Times New Roman"/>
          <w:sz w:val="26"/>
          <w:szCs w:val="26"/>
        </w:rPr>
        <w:t>в отношении ответственных исполнителей.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периодичность осуществления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плановых и внеплановых проверок полноты и качества </w:t>
      </w:r>
    </w:p>
    <w:p w:rsidR="00EC0CD9" w:rsidRPr="00EC0CD9" w:rsidRDefault="0037331D" w:rsidP="00EC0CD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</w:t>
      </w:r>
      <w:r w:rsidR="00EC0CD9" w:rsidRPr="00EC0CD9">
        <w:rPr>
          <w:b/>
          <w:sz w:val="26"/>
          <w:szCs w:val="26"/>
        </w:rPr>
        <w:t xml:space="preserve">услуги, в том числе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порядок и формы </w:t>
      </w:r>
      <w:proofErr w:type="gramStart"/>
      <w:r w:rsidRPr="00EC0CD9">
        <w:rPr>
          <w:b/>
          <w:sz w:val="26"/>
          <w:szCs w:val="26"/>
        </w:rPr>
        <w:t>контроля за</w:t>
      </w:r>
      <w:proofErr w:type="gramEnd"/>
      <w:r w:rsidRPr="00EC0CD9">
        <w:rPr>
          <w:b/>
          <w:sz w:val="26"/>
          <w:szCs w:val="26"/>
        </w:rPr>
        <w:t xml:space="preserve"> полнотой и качеством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 предоставления муниципальной услуги</w:t>
      </w:r>
    </w:p>
    <w:p w:rsidR="00EC0CD9" w:rsidRPr="00EC0CD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0CD9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</w:t>
      </w:r>
      <w:r w:rsidR="0037331D">
        <w:rPr>
          <w:rFonts w:ascii="Times New Roman" w:hAnsi="Times New Roman"/>
          <w:sz w:val="26"/>
          <w:szCs w:val="26"/>
        </w:rPr>
        <w:t xml:space="preserve">                          </w:t>
      </w:r>
      <w:r w:rsidRPr="00EC0CD9">
        <w:rPr>
          <w:rFonts w:ascii="Times New Roman" w:hAnsi="Times New Roman"/>
          <w:sz w:val="26"/>
          <w:szCs w:val="26"/>
        </w:rPr>
        <w:t>и устранение нарушений прав заявителей при предоставлении муниципальной услуги.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Плановые проверки проводятся по решению главы МО "Городской округ "Город Нарьян-Мар" 1 раз в полгода.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Ежегодный план проверок утверждается главой МО "Городской округ "Город Нарьян-Мар".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по решению главы МО "Городской округ "Город Нарьян-Мар"                       в отношении ответственных исполнителей при поступлении информации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о нарушении полноты и качества предоставления муниципальной услуги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</w:t>
      </w:r>
      <w:r w:rsidRPr="00EC0CD9">
        <w:rPr>
          <w:rFonts w:ascii="Times New Roman" w:hAnsi="Times New Roman"/>
          <w:sz w:val="26"/>
          <w:szCs w:val="26"/>
        </w:rPr>
        <w:t>от заявителей, органов государственной власти.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Проверку проводят сотрудники Администрации, указанные в распоряжении Администрации о проведении проверки. В проверках обязательно принимает участие сотрудник Администрации, в должностные обязанности которого входит правовое сопровождение деятельности Администрации.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об исполнителях, ответственных за предоставление муниципальной услуги, наличие (отсутствие)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</w:t>
      </w:r>
      <w:r w:rsidRPr="00EC0CD9">
        <w:rPr>
          <w:rFonts w:ascii="Times New Roman" w:hAnsi="Times New Roman"/>
          <w:sz w:val="26"/>
          <w:szCs w:val="26"/>
        </w:rPr>
        <w:t>в действиях ответственных за предоставление муниципальн</w:t>
      </w:r>
      <w:r w:rsidR="0037331D">
        <w:rPr>
          <w:rFonts w:ascii="Times New Roman" w:hAnsi="Times New Roman"/>
          <w:sz w:val="26"/>
          <w:szCs w:val="26"/>
        </w:rPr>
        <w:t>ой услуги</w:t>
      </w:r>
      <w:r w:rsidRPr="00EC0CD9">
        <w:rPr>
          <w:rFonts w:ascii="Times New Roman" w:hAnsi="Times New Roman"/>
          <w:sz w:val="26"/>
          <w:szCs w:val="26"/>
        </w:rPr>
        <w:t xml:space="preserve"> обстоятельств, свидетельствующих о нарушении Административного регламента, ссылку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на документы, отражающие данные обстоятельства, выводы, недостатки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C0CD9">
        <w:rPr>
          <w:rFonts w:ascii="Times New Roman" w:hAnsi="Times New Roman"/>
          <w:sz w:val="26"/>
          <w:szCs w:val="26"/>
        </w:rPr>
        <w:t>и предложения по их устранению</w:t>
      </w:r>
      <w:r w:rsidRPr="00EC0CD9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Ответственность должностных лиц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органа исполнительной власти за решения и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действия (бездействие), принимаемые (осуществляемые)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ими в ходе предоставления муниципальной  услуги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Начальник управления организационно-информационного обеспечения Администрации МО "Городской округ "Город Нарьян-Мар" несет персональную ответственность за организацию исполнения административных процедур, указанных  в разделе </w:t>
      </w:r>
      <w:r w:rsidRPr="00EC0CD9">
        <w:rPr>
          <w:rFonts w:ascii="Times New Roman" w:hAnsi="Times New Roman"/>
          <w:sz w:val="26"/>
          <w:szCs w:val="26"/>
          <w:lang w:val="en-US"/>
        </w:rPr>
        <w:t>III</w:t>
      </w:r>
      <w:r w:rsidRPr="00EC0CD9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EC0CD9" w:rsidRPr="00EC0CD9" w:rsidRDefault="00EC0CD9" w:rsidP="00EC0CD9">
      <w:pPr>
        <w:pStyle w:val="2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Ответственный исполнитель несет персональную ответственность </w:t>
      </w:r>
      <w:proofErr w:type="gramStart"/>
      <w:r w:rsidRPr="00EC0CD9">
        <w:rPr>
          <w:rFonts w:ascii="Times New Roman" w:hAnsi="Times New Roman"/>
          <w:sz w:val="26"/>
          <w:szCs w:val="26"/>
        </w:rPr>
        <w:t>за</w:t>
      </w:r>
      <w:proofErr w:type="gramEnd"/>
      <w:r w:rsidRPr="00EC0CD9">
        <w:rPr>
          <w:rFonts w:ascii="Times New Roman" w:hAnsi="Times New Roman"/>
          <w:sz w:val="26"/>
          <w:szCs w:val="26"/>
        </w:rPr>
        <w:t>:</w:t>
      </w:r>
    </w:p>
    <w:p w:rsidR="00EC0CD9" w:rsidRPr="00EC0CD9" w:rsidRDefault="00EC0CD9" w:rsidP="00EC0CD9">
      <w:pPr>
        <w:pStyle w:val="2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 xml:space="preserve">соблюдение сроков и порядка приема, регистрации и рассмотрения заявления о предоставлении муниципальной услуги и прилагаемых к нему документов; 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правильность оформления и выдачу (направление) результата предоставления муниципальной услуги;</w:t>
      </w:r>
    </w:p>
    <w:p w:rsidR="00EC0CD9" w:rsidRPr="00EC0CD9" w:rsidRDefault="00EC0CD9" w:rsidP="00EC0CD9">
      <w:pPr>
        <w:pStyle w:val="2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Требования к порядку и формам контроля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за предоставлением муниципальной услуги,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 xml:space="preserve">в том числе со стороны граждан, </w:t>
      </w:r>
    </w:p>
    <w:p w:rsidR="00EC0CD9" w:rsidRPr="00EC0CD9" w:rsidRDefault="00EC0CD9" w:rsidP="00EC0CD9">
      <w:pPr>
        <w:ind w:firstLine="709"/>
        <w:jc w:val="center"/>
        <w:rPr>
          <w:b/>
          <w:sz w:val="26"/>
          <w:szCs w:val="26"/>
        </w:rPr>
      </w:pPr>
      <w:r w:rsidRPr="00EC0CD9">
        <w:rPr>
          <w:b/>
          <w:sz w:val="26"/>
          <w:szCs w:val="26"/>
        </w:rPr>
        <w:t>их объединений и организаций</w:t>
      </w:r>
    </w:p>
    <w:p w:rsidR="00EC0CD9" w:rsidRPr="00EC0CD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0CD9">
        <w:rPr>
          <w:rFonts w:ascii="Times New Roman" w:hAnsi="Times New Roman"/>
          <w:sz w:val="26"/>
          <w:szCs w:val="26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индивидуальные </w:t>
      </w:r>
      <w:r w:rsidR="0037331D">
        <w:rPr>
          <w:rFonts w:ascii="Times New Roman" w:hAnsi="Times New Roman"/>
          <w:sz w:val="26"/>
          <w:szCs w:val="26"/>
        </w:rPr>
        <w:t xml:space="preserve">               </w:t>
      </w:r>
      <w:r w:rsidRPr="00EC0CD9">
        <w:rPr>
          <w:rFonts w:ascii="Times New Roman" w:hAnsi="Times New Roman"/>
          <w:sz w:val="26"/>
          <w:szCs w:val="26"/>
        </w:rPr>
        <w:t xml:space="preserve">и коллективные обращения с предложениями, рекомендациями </w:t>
      </w:r>
      <w:r w:rsidR="0037331D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EC0CD9">
        <w:rPr>
          <w:rFonts w:ascii="Times New Roman" w:hAnsi="Times New Roman"/>
          <w:sz w:val="26"/>
          <w:szCs w:val="26"/>
        </w:rPr>
        <w:t xml:space="preserve">по совершенствованию качества и порядка предоставления муниципальной услуги, </w:t>
      </w:r>
      <w:r w:rsidR="0037331D">
        <w:rPr>
          <w:rFonts w:ascii="Times New Roman" w:hAnsi="Times New Roman"/>
          <w:sz w:val="26"/>
          <w:szCs w:val="26"/>
        </w:rPr>
        <w:t xml:space="preserve">              </w:t>
      </w:r>
      <w:r w:rsidRPr="00EC0CD9">
        <w:rPr>
          <w:rFonts w:ascii="Times New Roman" w:hAnsi="Times New Roman"/>
          <w:sz w:val="26"/>
          <w:szCs w:val="26"/>
        </w:rPr>
        <w:t>а также заявления и жалобы с сообщением о нарушении муниципальными служащими Администрации, участвующими в предоставлении муниципальной услуги, требований Административного регламента, законов и иных нормативных правовых актов.</w:t>
      </w:r>
      <w:bookmarkStart w:id="7" w:name="Par486"/>
      <w:bookmarkEnd w:id="7"/>
      <w:proofErr w:type="gramEnd"/>
    </w:p>
    <w:p w:rsidR="00EC0CD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CD9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331D" w:rsidRPr="00EC0CD9" w:rsidRDefault="0037331D" w:rsidP="00856E19">
      <w:pPr>
        <w:pStyle w:val="2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  <w:r w:rsidRPr="00856E19">
        <w:rPr>
          <w:sz w:val="26"/>
          <w:szCs w:val="26"/>
        </w:rPr>
        <w:t xml:space="preserve">Раздел </w:t>
      </w:r>
      <w:r w:rsidRPr="00856E19">
        <w:rPr>
          <w:sz w:val="26"/>
          <w:szCs w:val="26"/>
          <w:lang w:val="en-US"/>
        </w:rPr>
        <w:t>V</w:t>
      </w:r>
    </w:p>
    <w:p w:rsidR="00EC0CD9" w:rsidRPr="00856E19" w:rsidRDefault="00EC0CD9" w:rsidP="00EC0CD9">
      <w:pPr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Досудебный (внесудебный) порядок обжалования решений и действий (бездействия) Администрации, а также должностных лиц и сотрудников Администрации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(бездействия) </w:t>
      </w:r>
      <w:r w:rsidR="00856E19">
        <w:rPr>
          <w:rFonts w:ascii="Times New Roman" w:hAnsi="Times New Roman"/>
          <w:sz w:val="26"/>
          <w:szCs w:val="26"/>
        </w:rPr>
        <w:t xml:space="preserve">                         </w:t>
      </w:r>
      <w:r w:rsidRPr="00856E19">
        <w:rPr>
          <w:rFonts w:ascii="Times New Roman" w:hAnsi="Times New Roman"/>
          <w:sz w:val="26"/>
          <w:szCs w:val="26"/>
        </w:rPr>
        <w:t>и решений, принятых (осуществляемых) в ходе предоставления муниципальной услуг</w:t>
      </w:r>
      <w:r w:rsidR="00856E19">
        <w:rPr>
          <w:rFonts w:ascii="Times New Roman" w:hAnsi="Times New Roman"/>
          <w:sz w:val="26"/>
          <w:szCs w:val="26"/>
        </w:rPr>
        <w:t xml:space="preserve">и, </w:t>
      </w:r>
      <w:r w:rsidRPr="00856E19">
        <w:rPr>
          <w:rFonts w:ascii="Times New Roman" w:hAnsi="Times New Roman"/>
          <w:sz w:val="26"/>
          <w:szCs w:val="26"/>
        </w:rPr>
        <w:t xml:space="preserve">в досудебном (внесудебном) порядке. 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="00856E19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статьи 11.2 Федерального закона от 27.07.2010 № 210-ФЗ "Об организации предоставления государственных и муниципальных услуг".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Предмет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Предметом досудебного (внесудебного) обжалования являются решение, действие (бездействие) Администрации должностных лиц и сотрудников Администрации, ответственных за предоставление муниципальной услуги, в том числе: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нарушение срока регистрации заявления заявителя о предоставлении муниципальной услуги; 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муниципальной услуги;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регламентом;</w:t>
      </w:r>
    </w:p>
    <w:p w:rsidR="00EC0CD9" w:rsidRPr="00856E19" w:rsidRDefault="00EC0CD9" w:rsidP="00EC0CD9">
      <w:pPr>
        <w:pStyle w:val="2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 xml:space="preserve">Органы муниципальной власти и уполномоченные на рассмотрение жалобы должностные лица, которым может быть направлена жалоба заявителя </w:t>
      </w:r>
    </w:p>
    <w:p w:rsidR="00EC0CD9" w:rsidRPr="00856E19" w:rsidRDefault="00EC0CD9" w:rsidP="00EC0CD9">
      <w:pPr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в досудебном (внесудебном) порядке</w:t>
      </w:r>
    </w:p>
    <w:p w:rsidR="00EC0CD9" w:rsidRPr="00856E19" w:rsidRDefault="00EC0CD9" w:rsidP="00EC0CD9">
      <w:pPr>
        <w:tabs>
          <w:tab w:val="left" w:pos="1260"/>
        </w:tabs>
        <w:adjustRightInd w:val="0"/>
        <w:ind w:firstLine="709"/>
        <w:jc w:val="both"/>
        <w:outlineLvl w:val="1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shd w:val="clear" w:color="auto" w:fill="FFFFFF"/>
        <w:tabs>
          <w:tab w:val="left" w:pos="122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bCs/>
          <w:sz w:val="26"/>
          <w:szCs w:val="26"/>
        </w:rPr>
        <w:t xml:space="preserve">Жалоба на решения, действия (бездействие) должностных лиц </w:t>
      </w:r>
      <w:r w:rsidR="00856E19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bCs/>
          <w:sz w:val="26"/>
          <w:szCs w:val="26"/>
        </w:rPr>
        <w:t xml:space="preserve">и сотрудников Администрации, участвующих в предоставлении муниципальной услуги, казенного учреждения Ненецкого автономного округа 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856E19">
        <w:rPr>
          <w:rFonts w:ascii="Times New Roman" w:hAnsi="Times New Roman"/>
          <w:bCs/>
          <w:sz w:val="26"/>
          <w:szCs w:val="26"/>
        </w:rPr>
        <w:t>"</w:t>
      </w:r>
      <w:r w:rsidRPr="00856E19">
        <w:rPr>
          <w:rFonts w:ascii="Times New Roman" w:hAnsi="Times New Roman"/>
          <w:bCs/>
          <w:sz w:val="26"/>
          <w:szCs w:val="26"/>
        </w:rPr>
        <w:t xml:space="preserve"> направляется в </w:t>
      </w:r>
      <w:r w:rsidRPr="00856E19">
        <w:rPr>
          <w:rFonts w:ascii="Times New Roman" w:hAnsi="Times New Roman"/>
          <w:sz w:val="26"/>
          <w:szCs w:val="26"/>
        </w:rPr>
        <w:t>Администрацию</w:t>
      </w:r>
      <w:r w:rsidRPr="00856E19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856E19">
        <w:rPr>
          <w:rFonts w:ascii="Times New Roman" w:hAnsi="Times New Roman"/>
          <w:bCs/>
          <w:sz w:val="26"/>
          <w:szCs w:val="26"/>
        </w:rPr>
        <w:t>и рассматривается главой МО "Городской округ "Город Нарьян-Мар"</w:t>
      </w:r>
      <w:r w:rsidRPr="00856E19">
        <w:rPr>
          <w:rFonts w:ascii="Times New Roman" w:hAnsi="Times New Roman"/>
          <w:sz w:val="26"/>
          <w:szCs w:val="26"/>
        </w:rPr>
        <w:t xml:space="preserve">. 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подачи жалобы</w:t>
      </w: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                                 или в электронной форме.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письменной форме на бумажном носителе жалоба может быть направлена по почте, а также принята лично от заявителя в Администрации, в том числе в ходе личного приема. Также жалоба может быть подана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в многофункциональном центре предоставления государственных и муниципальных услуг, в случае заключения соглашения о взаимодействии между Администрацией </w:t>
      </w:r>
      <w:r w:rsidR="00856E19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 xml:space="preserve">и многофункциональным центром предоставления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официального сайта Администрации в сети "Интернет";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856E19">
        <w:rPr>
          <w:rFonts w:ascii="Times New Roman" w:hAnsi="Times New Roman"/>
          <w:sz w:val="26"/>
          <w:szCs w:val="26"/>
        </w:rPr>
        <w:t xml:space="preserve">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</w:t>
      </w:r>
      <w:r w:rsidRPr="00856E19">
        <w:rPr>
          <w:rFonts w:ascii="Times New Roman" w:hAnsi="Times New Roman"/>
          <w:sz w:val="26"/>
          <w:szCs w:val="26"/>
        </w:rPr>
        <w:t>и муниципальных услуг (</w:t>
      </w:r>
      <w:proofErr w:type="spellStart"/>
      <w:r w:rsidRPr="00856E19">
        <w:rPr>
          <w:rFonts w:ascii="Times New Roman" w:hAnsi="Times New Roman"/>
          <w:sz w:val="26"/>
          <w:szCs w:val="26"/>
        </w:rPr>
        <w:t>do.gosuslugi.ru</w:t>
      </w:r>
      <w:proofErr w:type="spellEnd"/>
      <w:r w:rsidRPr="00856E19">
        <w:rPr>
          <w:rFonts w:ascii="Times New Roman" w:hAnsi="Times New Roman"/>
          <w:sz w:val="26"/>
          <w:szCs w:val="26"/>
        </w:rPr>
        <w:t>);</w:t>
      </w:r>
    </w:p>
    <w:p w:rsidR="00EC0CD9" w:rsidRPr="00856E19" w:rsidRDefault="00EC0CD9" w:rsidP="00856E19">
      <w:pPr>
        <w:pStyle w:val="25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Регионального портала.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856E19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856E19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1) оформленная в соответствии с законодательством Российской Федерации доверенность;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</w:t>
      </w:r>
      <w:r w:rsidRPr="00856E19">
        <w:rPr>
          <w:rFonts w:ascii="Times New Roman" w:hAnsi="Times New Roman"/>
          <w:sz w:val="26"/>
          <w:szCs w:val="26"/>
        </w:rPr>
        <w:t>в пункте 108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 должна </w:t>
      </w:r>
      <w:r w:rsidRPr="00856E19">
        <w:rPr>
          <w:rFonts w:ascii="Times New Roman" w:hAnsi="Times New Roman"/>
          <w:bCs/>
          <w:sz w:val="26"/>
          <w:szCs w:val="26"/>
        </w:rPr>
        <w:t>содержать</w:t>
      </w:r>
      <w:r w:rsidRPr="00856E19">
        <w:rPr>
          <w:rFonts w:ascii="Times New Roman" w:hAnsi="Times New Roman"/>
          <w:sz w:val="26"/>
          <w:szCs w:val="26"/>
        </w:rPr>
        <w:t>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1) наименование Администрации, структурного подразделения Администрации, осуществляющего предоставление муниципальной услуги, а также 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 должностного лица, решения, действия (бездействие) которого обжалуются;</w:t>
      </w:r>
      <w:proofErr w:type="gramEnd"/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2) фамилию, имя, отчество (последнее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при наличии), сведения о месте жительства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физического лица либо наименование, сведения о месте нахождения заявителя </w:t>
      </w:r>
      <w:r w:rsidR="00857E1E">
        <w:rPr>
          <w:sz w:val="26"/>
          <w:szCs w:val="26"/>
        </w:rPr>
        <w:t>–</w:t>
      </w:r>
      <w:r w:rsidRPr="00856E19">
        <w:rPr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857E1E">
        <w:rPr>
          <w:sz w:val="26"/>
          <w:szCs w:val="26"/>
        </w:rPr>
        <w:t xml:space="preserve">                     </w:t>
      </w:r>
      <w:r w:rsidRPr="00856E19">
        <w:rPr>
          <w:sz w:val="26"/>
          <w:szCs w:val="26"/>
        </w:rPr>
        <w:t>по которым должен быть направлен ответ заявителю;</w:t>
      </w:r>
      <w:proofErr w:type="gramEnd"/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 сведения об обжалуемых решениях, действиях (бездействии) Администрации, должностных лиц;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 доводы, на основании которых заявитель не согласен с решением, действием (бездействием) Администрации,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Жалоба, не соответствующая требованиям, предусмотренным </w:t>
      </w:r>
      <w:hyperlink w:anchor="Par493" w:history="1">
        <w:r w:rsidRPr="00856E19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56E19">
        <w:rPr>
          <w:rFonts w:ascii="Times New Roman" w:hAnsi="Times New Roman"/>
          <w:sz w:val="26"/>
          <w:szCs w:val="26"/>
        </w:rPr>
        <w:t>110</w:t>
      </w:r>
      <w:r w:rsidRPr="00856E19">
        <w:rPr>
          <w:rFonts w:ascii="Times New Roman" w:hAnsi="Times New Roman"/>
          <w:i/>
          <w:sz w:val="26"/>
          <w:szCs w:val="26"/>
        </w:rPr>
        <w:t xml:space="preserve"> </w:t>
      </w:r>
      <w:r w:rsidRPr="00856E19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16" w:history="1">
        <w:r w:rsidRPr="00856E19">
          <w:rPr>
            <w:rFonts w:ascii="Times New Roman" w:hAnsi="Times New Roman"/>
            <w:sz w:val="26"/>
            <w:szCs w:val="26"/>
          </w:rPr>
          <w:t>законом</w:t>
        </w:r>
      </w:hyperlink>
      <w:r w:rsidRPr="00856E19">
        <w:rPr>
          <w:rFonts w:ascii="Times New Roman" w:hAnsi="Times New Roman"/>
          <w:sz w:val="26"/>
          <w:szCs w:val="26"/>
        </w:rPr>
        <w:t xml:space="preserve"> от 02.05.2006 № 59-ФЗ "О порядке рассмотрения обращений граждан Российской Федерации".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ind w:firstLine="709"/>
        <w:jc w:val="center"/>
        <w:rPr>
          <w:b/>
          <w:sz w:val="26"/>
          <w:szCs w:val="26"/>
        </w:rPr>
      </w:pPr>
      <w:r w:rsidRPr="00856E19">
        <w:rPr>
          <w:b/>
          <w:sz w:val="26"/>
          <w:szCs w:val="26"/>
        </w:rPr>
        <w:t>Порядок рассмотрения жалобы</w:t>
      </w:r>
    </w:p>
    <w:p w:rsidR="00EC0CD9" w:rsidRPr="00856E19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установленном порядке не позднее следующего рабочего дня со дня ее поступления.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При рассмотрении жалобы по существу должностное лицо: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 обеспечивает объективное, всестороннее и своевременное рассмотрение обращения, в случае необходимости </w:t>
      </w:r>
      <w:r w:rsidR="00857E1E">
        <w:rPr>
          <w:rFonts w:ascii="Times New Roman" w:hAnsi="Times New Roman"/>
          <w:sz w:val="26"/>
          <w:szCs w:val="26"/>
        </w:rPr>
        <w:t>–</w:t>
      </w:r>
      <w:r w:rsidRPr="00856E19">
        <w:rPr>
          <w:rFonts w:ascii="Times New Roman" w:hAnsi="Times New Roman"/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2) запрашивает необходимые для рассмотрения жалобы документы </w:t>
      </w:r>
      <w:r w:rsidR="00857E1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56E19">
        <w:rPr>
          <w:rFonts w:ascii="Times New Roman" w:hAnsi="Times New Roman"/>
          <w:sz w:val="26"/>
          <w:szCs w:val="26"/>
        </w:rPr>
        <w:t xml:space="preserve">и материалы в других государственных органах, органах местного самоуправления </w:t>
      </w:r>
      <w:r w:rsidR="00857E1E">
        <w:rPr>
          <w:rFonts w:ascii="Times New Roman" w:hAnsi="Times New Roman"/>
          <w:sz w:val="26"/>
          <w:szCs w:val="26"/>
        </w:rPr>
        <w:t xml:space="preserve">              </w:t>
      </w:r>
      <w:r w:rsidRPr="00856E19">
        <w:rPr>
          <w:rFonts w:ascii="Times New Roman" w:hAnsi="Times New Roman"/>
          <w:sz w:val="26"/>
          <w:szCs w:val="26"/>
        </w:rPr>
        <w:t>и у иных должностных лиц;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 при необходимости назначает проверку.</w:t>
      </w:r>
    </w:p>
    <w:p w:rsidR="00EC0CD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7E1E" w:rsidRPr="00856E19" w:rsidRDefault="00857E1E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Сроки рассмотрения жалобы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 В случае обжалования отказа в приеме документов у заявителя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</w:t>
      </w:r>
      <w:r w:rsidR="00857E1E">
        <w:rPr>
          <w:rFonts w:ascii="Times New Roman" w:hAnsi="Times New Roman"/>
          <w:sz w:val="26"/>
          <w:szCs w:val="26"/>
        </w:rPr>
        <w:t xml:space="preserve">тся </w:t>
      </w:r>
      <w:r w:rsidRPr="00856E19">
        <w:rPr>
          <w:rFonts w:ascii="Times New Roman" w:hAnsi="Times New Roman"/>
          <w:sz w:val="26"/>
          <w:szCs w:val="26"/>
        </w:rPr>
        <w:t>в течение 5 рабочих дней со дня ее регистрации.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</w:p>
    <w:p w:rsidR="00857E1E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 xml:space="preserve">Перечень оснований для приостановления рассмотрения жалобы в случае, 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если возможность приостановления предусмотрена законодательством Российской Федерации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856E19">
        <w:rPr>
          <w:b/>
          <w:bCs/>
          <w:sz w:val="26"/>
          <w:szCs w:val="26"/>
        </w:rPr>
        <w:t>Результат 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По результатам рассмотрения жалобы должностное лицо, рассматривающее жалобу, принимает решение об удовлетворении жалобы </w:t>
      </w:r>
      <w:r w:rsidR="00857E1E">
        <w:rPr>
          <w:rFonts w:ascii="Times New Roman" w:hAnsi="Times New Roman"/>
          <w:sz w:val="26"/>
          <w:szCs w:val="26"/>
        </w:rPr>
        <w:t xml:space="preserve">                      </w:t>
      </w:r>
      <w:r w:rsidRPr="00856E19">
        <w:rPr>
          <w:rFonts w:ascii="Times New Roman" w:hAnsi="Times New Roman"/>
          <w:sz w:val="26"/>
          <w:szCs w:val="26"/>
        </w:rPr>
        <w:t>либо об отказе в ее удовлетворении.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Не позднее пяти рабочих дней со дня принятия решения об удовлетворении жалобы указанное должностное лицо принимает исчерпывающие меры </w:t>
      </w:r>
      <w:r w:rsidR="00857E1E">
        <w:rPr>
          <w:sz w:val="26"/>
          <w:szCs w:val="26"/>
        </w:rPr>
        <w:t xml:space="preserve">                              </w:t>
      </w:r>
      <w:r w:rsidRPr="00856E19">
        <w:rPr>
          <w:sz w:val="26"/>
          <w:szCs w:val="26"/>
        </w:rPr>
        <w:t>по устранению выявленных нарушений в форме отмены ранее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муниципальной услуги, а также в</w:t>
      </w:r>
      <w:proofErr w:type="gramEnd"/>
      <w:r w:rsidRPr="00856E19">
        <w:rPr>
          <w:sz w:val="26"/>
          <w:szCs w:val="26"/>
        </w:rPr>
        <w:t xml:space="preserve"> иных формах, установленных законодательством Российской Федерации.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1) наличие вступившего в законную силу решения суда, арбитражного суда </w:t>
      </w:r>
      <w:r w:rsidR="00857E1E">
        <w:rPr>
          <w:rFonts w:ascii="Times New Roman" w:hAnsi="Times New Roman"/>
          <w:sz w:val="26"/>
          <w:szCs w:val="26"/>
        </w:rPr>
        <w:t xml:space="preserve">                 </w:t>
      </w:r>
      <w:r w:rsidRPr="00856E19">
        <w:rPr>
          <w:rFonts w:ascii="Times New Roman" w:hAnsi="Times New Roman"/>
          <w:sz w:val="26"/>
          <w:szCs w:val="26"/>
        </w:rPr>
        <w:t>по жалобе о том же предмете и по тем же основаниям;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CD9" w:rsidRPr="00856E19" w:rsidRDefault="00EC0CD9" w:rsidP="00EC0CD9">
      <w:pPr>
        <w:pStyle w:val="2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На жалобу заявителя не дается ответ в случаях:</w:t>
      </w:r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proofErr w:type="gramStart"/>
      <w:r w:rsidRPr="00856E19">
        <w:rPr>
          <w:rFonts w:cs="Times New Roman"/>
          <w:sz w:val="26"/>
          <w:szCs w:val="26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EC0CD9" w:rsidRPr="00856E19" w:rsidRDefault="00EC0CD9" w:rsidP="00EC0CD9">
      <w:pPr>
        <w:pStyle w:val="PlainText"/>
        <w:spacing w:line="240" w:lineRule="auto"/>
        <w:ind w:firstLine="709"/>
        <w:rPr>
          <w:rFonts w:cs="Times New Roman"/>
          <w:sz w:val="26"/>
          <w:szCs w:val="26"/>
        </w:rPr>
      </w:pPr>
      <w:r w:rsidRPr="00856E19">
        <w:rPr>
          <w:rFonts w:cs="Times New Roman"/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EC0CD9" w:rsidRPr="00856E19" w:rsidRDefault="00EC0CD9" w:rsidP="00EC0CD9">
      <w:pPr>
        <w:numPr>
          <w:ilvl w:val="0"/>
          <w:numId w:val="26"/>
        </w:numPr>
        <w:shd w:val="clear" w:color="auto" w:fill="FFFFFF"/>
        <w:tabs>
          <w:tab w:val="left" w:pos="1224"/>
        </w:tabs>
        <w:ind w:left="0"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105-110 настоящего Административного регламента.</w:t>
      </w: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EC0CD9" w:rsidRPr="00856E19" w:rsidRDefault="00EC0CD9" w:rsidP="00EC0CD9">
      <w:pPr>
        <w:ind w:firstLine="709"/>
        <w:jc w:val="both"/>
        <w:rPr>
          <w:sz w:val="26"/>
          <w:szCs w:val="26"/>
        </w:rPr>
      </w:pPr>
      <w:proofErr w:type="gramStart"/>
      <w:r w:rsidRPr="00856E19">
        <w:rPr>
          <w:sz w:val="26"/>
          <w:szCs w:val="26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"Об административных правонарушениях", должностное лицо, рассматривающее жалобу, в течение </w:t>
      </w:r>
      <w:r w:rsidR="00857E1E">
        <w:rPr>
          <w:sz w:val="26"/>
          <w:szCs w:val="26"/>
        </w:rPr>
        <w:t xml:space="preserve">                         </w:t>
      </w:r>
      <w:r w:rsidRPr="00856E19">
        <w:rPr>
          <w:sz w:val="26"/>
          <w:szCs w:val="26"/>
        </w:rPr>
        <w:t>3 рабочих дней направляет копию жалобы с приложением всех имеющихся материалов, подтверждающих наличие состава административного правонарушения</w:t>
      </w:r>
      <w:r w:rsidR="00857E1E">
        <w:rPr>
          <w:sz w:val="26"/>
          <w:szCs w:val="26"/>
        </w:rPr>
        <w:t xml:space="preserve">, </w:t>
      </w:r>
      <w:r w:rsidRPr="00856E19">
        <w:rPr>
          <w:sz w:val="26"/>
          <w:szCs w:val="26"/>
        </w:rPr>
        <w:t xml:space="preserve"> в Аппарат Администрации Ненецкого автономного округа.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 xml:space="preserve">В случаях, указанных в пункте 123 настоящего Административного регламента, рассмотрение жалобы не прекращается, о чем заявителю сообщается </w:t>
      </w:r>
      <w:r w:rsidR="00857E1E">
        <w:rPr>
          <w:rFonts w:ascii="Times New Roman" w:hAnsi="Times New Roman"/>
          <w:sz w:val="26"/>
          <w:szCs w:val="26"/>
        </w:rPr>
        <w:t xml:space="preserve">                  </w:t>
      </w: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рассмотрения жалобы</w:t>
      </w:r>
    </w:p>
    <w:p w:rsidR="00EC0CD9" w:rsidRPr="00856E19" w:rsidRDefault="00EC0CD9" w:rsidP="00EC0CD9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E19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 xml:space="preserve">1) фамилия, имя, отчество (при наличии) для заявителя – физического лица </w:t>
      </w:r>
      <w:r w:rsidR="00857E1E">
        <w:rPr>
          <w:sz w:val="26"/>
          <w:szCs w:val="26"/>
        </w:rPr>
        <w:t xml:space="preserve">  </w:t>
      </w:r>
      <w:r w:rsidRPr="00856E19">
        <w:rPr>
          <w:sz w:val="26"/>
          <w:szCs w:val="26"/>
        </w:rPr>
        <w:t>или наименование заявителя – юридического лица, почтовый адрес или адрес электронной почты заявителя;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2) сведения об обжалуемом решении, действии (бездействии) Администрации, его должностных лиц и сотрудников;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3) наименование муниципальной услуги, нарушение порядка предоставления которой обжалуется;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4) основания для принятия решения по жалобе;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5) принятое по жалобе решение;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6) сроки устранения выявленных нарушений, в том числе срок предоставления результата муниципальной услуги (в случае, если жалоба признана обоснованной);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6E19">
        <w:rPr>
          <w:sz w:val="26"/>
          <w:szCs w:val="26"/>
        </w:rPr>
        <w:t>7) сведения о порядке обжалования принятого по жалобе решения;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856E19">
        <w:rPr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Порядок обжалования решения по жалобе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Обжалование решения по жалобе осуществляется в порядке, установленном пунктами 105-111 настоящего Административного регламента.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 w:rsidRPr="00856E19">
        <w:rPr>
          <w:rStyle w:val="blk"/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56E19">
        <w:rPr>
          <w:rStyle w:val="blk"/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EC0CD9" w:rsidRPr="00856E19" w:rsidRDefault="00EC0CD9" w:rsidP="00EC0CD9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C0CD9" w:rsidRPr="00856E19" w:rsidRDefault="00EC0CD9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E19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                                   и документов, необходимых для обоснования и рассмотрения жалобы.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</w:t>
      </w:r>
    </w:p>
    <w:p w:rsidR="00EC0CD9" w:rsidRPr="00856E19" w:rsidRDefault="00EC0CD9" w:rsidP="00EC0CD9">
      <w:pPr>
        <w:pStyle w:val="1"/>
        <w:spacing w:before="0" w:after="0"/>
        <w:ind w:firstLine="709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856E19">
        <w:rPr>
          <w:rStyle w:val="blk"/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EC0CD9" w:rsidRPr="00856E19" w:rsidRDefault="00EC0CD9" w:rsidP="00EC0C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CD9" w:rsidRPr="00856E19" w:rsidRDefault="00857E1E" w:rsidP="00EC0CD9">
      <w:pPr>
        <w:pStyle w:val="2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EC0CD9" w:rsidRPr="00856E19">
        <w:rPr>
          <w:rFonts w:ascii="Times New Roman" w:hAnsi="Times New Roman"/>
          <w:sz w:val="26"/>
          <w:szCs w:val="26"/>
        </w:rPr>
        <w:t>обеспечивает консультирование заявителей о порядке обжалования решений, действий (бездействия) Администрации, его должностных лиц, в том числе по телефону, электронной почте, при личном обращении.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outlineLvl w:val="1"/>
      </w:pPr>
    </w:p>
    <w:p w:rsidR="00EC0CD9" w:rsidRPr="00857E1E" w:rsidRDefault="00EC0CD9" w:rsidP="00C3295F">
      <w:pPr>
        <w:autoSpaceDE w:val="0"/>
        <w:autoSpaceDN w:val="0"/>
        <w:adjustRightInd w:val="0"/>
        <w:ind w:right="98"/>
        <w:jc w:val="right"/>
        <w:outlineLvl w:val="1"/>
        <w:rPr>
          <w:sz w:val="26"/>
          <w:szCs w:val="26"/>
        </w:rPr>
      </w:pPr>
      <w:r>
        <w:br w:type="page"/>
      </w:r>
      <w:r w:rsidRPr="00857E1E">
        <w:rPr>
          <w:sz w:val="26"/>
          <w:szCs w:val="26"/>
        </w:rPr>
        <w:t>Приложение № 1</w:t>
      </w:r>
    </w:p>
    <w:p w:rsidR="00C3295F" w:rsidRDefault="00EC0CD9" w:rsidP="00C3295F">
      <w:pPr>
        <w:ind w:left="4536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к административному регламенту</w:t>
      </w:r>
    </w:p>
    <w:p w:rsidR="00EC0CD9" w:rsidRPr="00857E1E" w:rsidRDefault="00EC0CD9" w:rsidP="00C3295F">
      <w:pPr>
        <w:ind w:left="3969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по предоставлению муниципальной услуги</w:t>
      </w:r>
    </w:p>
    <w:p w:rsidR="00C3295F" w:rsidRDefault="00EC0CD9" w:rsidP="00C3295F">
      <w:pPr>
        <w:ind w:left="5041" w:right="9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"Выдача разрешения на установку</w:t>
      </w:r>
    </w:p>
    <w:p w:rsidR="00EC0CD9" w:rsidRPr="00857E1E" w:rsidRDefault="00EC0CD9" w:rsidP="00C3295F">
      <w:pPr>
        <w:ind w:left="3544" w:right="96" w:firstLine="709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 xml:space="preserve"> и эксплуатацию рекламной конструкции "</w:t>
      </w:r>
    </w:p>
    <w:p w:rsidR="00EC0CD9" w:rsidRPr="0094368D" w:rsidRDefault="00EC0CD9" w:rsidP="00EC0CD9">
      <w:pPr>
        <w:autoSpaceDE w:val="0"/>
        <w:autoSpaceDN w:val="0"/>
        <w:adjustRightInd w:val="0"/>
        <w:ind w:right="98"/>
        <w:jc w:val="right"/>
      </w:pP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t xml:space="preserve">                                            </w:t>
      </w:r>
      <w:r w:rsidRPr="0094368D">
        <w:rPr>
          <w:i/>
        </w:rPr>
        <w:t xml:space="preserve">Главе муниципального образования 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rPr>
          <w:i/>
        </w:rPr>
        <w:t xml:space="preserve">«Городской округ «Город Нарьян-Мар» </w:t>
      </w:r>
    </w:p>
    <w:p w:rsidR="00EC0CD9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Pr="0094368D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EC0CD9" w:rsidRPr="0094368D" w:rsidRDefault="00EC0CD9" w:rsidP="00EC0CD9">
      <w:pPr>
        <w:jc w:val="center"/>
        <w:rPr>
          <w:b/>
          <w:bCs/>
          <w:color w:val="000000"/>
          <w:u w:val="single"/>
        </w:rPr>
      </w:pPr>
      <w:r w:rsidRPr="0094368D">
        <w:rPr>
          <w:b/>
          <w:bCs/>
          <w:color w:val="000000"/>
        </w:rPr>
        <w:t>ЗАЯВЛЕНИЕ №</w:t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  <w:t>_____</w:t>
      </w:r>
    </w:p>
    <w:p w:rsidR="00EC0CD9" w:rsidRPr="0094368D" w:rsidRDefault="00EC0CD9" w:rsidP="00EC0CD9">
      <w:pPr>
        <w:jc w:val="center"/>
        <w:rPr>
          <w:b/>
          <w:bCs/>
          <w:color w:val="000000"/>
        </w:rPr>
      </w:pP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Прошу выдать разрешение на установку и эксплуатацию рекламной конструкции </w:t>
      </w:r>
      <w:r w:rsidR="00C3295F">
        <w:rPr>
          <w:color w:val="000000"/>
        </w:rPr>
        <w:t xml:space="preserve">                        </w:t>
      </w:r>
      <w:r w:rsidRPr="0094368D">
        <w:rPr>
          <w:color w:val="000000"/>
        </w:rPr>
        <w:t>по адресу:__________________________________________</w:t>
      </w:r>
      <w:r w:rsidR="00C3295F">
        <w:rPr>
          <w:color w:val="000000"/>
        </w:rPr>
        <w:t>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proofErr w:type="spellStart"/>
      <w:r w:rsidRPr="0094368D">
        <w:rPr>
          <w:color w:val="000000"/>
        </w:rPr>
        <w:t>_________________________________________________для</w:t>
      </w:r>
      <w:proofErr w:type="spellEnd"/>
      <w:r w:rsidRPr="0094368D">
        <w:rPr>
          <w:color w:val="000000"/>
        </w:rPr>
        <w:t xml:space="preserve"> размещения наружной рекламы.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Площадь и количество информационного поля (полей) </w:t>
      </w:r>
      <w:proofErr w:type="spellStart"/>
      <w:r w:rsidRPr="0094368D">
        <w:rPr>
          <w:color w:val="000000"/>
        </w:rPr>
        <w:t>__________кв</w:t>
      </w:r>
      <w:proofErr w:type="spellEnd"/>
      <w:r w:rsidRPr="0094368D">
        <w:rPr>
          <w:color w:val="000000"/>
        </w:rPr>
        <w:t xml:space="preserve">. м.    </w:t>
      </w:r>
      <w:proofErr w:type="spellStart"/>
      <w:r w:rsidRPr="0094368D">
        <w:rPr>
          <w:color w:val="000000"/>
        </w:rPr>
        <w:t>х</w:t>
      </w:r>
      <w:proofErr w:type="spellEnd"/>
      <w:r w:rsidRPr="0094368D">
        <w:rPr>
          <w:color w:val="000000"/>
        </w:rPr>
        <w:t xml:space="preserve">      ________ шт.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Тип и вид рекламной конструкции</w:t>
      </w:r>
      <w:r w:rsidRPr="0094368D">
        <w:rPr>
          <w:rStyle w:val="af1"/>
          <w:color w:val="000000"/>
        </w:rPr>
        <w:footnoteReference w:id="1"/>
      </w:r>
      <w:r w:rsidRPr="0094368D">
        <w:rPr>
          <w:color w:val="000000"/>
        </w:rPr>
        <w:t>:_________________________________________________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Подсветка   _____________ Звуковые эффекты</w:t>
      </w:r>
      <w:proofErr w:type="gramStart"/>
      <w:r w:rsidRPr="0094368D">
        <w:rPr>
          <w:color w:val="000000"/>
        </w:rPr>
        <w:t xml:space="preserve"> ______________ П</w:t>
      </w:r>
      <w:proofErr w:type="gramEnd"/>
      <w:r w:rsidRPr="0094368D">
        <w:rPr>
          <w:color w:val="000000"/>
        </w:rPr>
        <w:t>рочие эффекты 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Сроком   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кому (ФИО </w:t>
      </w:r>
      <w:r w:rsidR="00C3295F">
        <w:rPr>
          <w:color w:val="000000"/>
        </w:rPr>
        <w:t>–</w:t>
      </w:r>
      <w:r w:rsidRPr="0094368D">
        <w:rPr>
          <w:color w:val="000000"/>
        </w:rPr>
        <w:t xml:space="preserve"> для физических лиц и индивидуальных предпринимателей, организационно-правовая форма, наименование – для юридических лиц) ________________________________ ________________________________________________________________________________</w:t>
      </w:r>
    </w:p>
    <w:p w:rsidR="00C3295F" w:rsidRDefault="00EC0CD9" w:rsidP="00EC0CD9">
      <w:pPr>
        <w:jc w:val="both"/>
        <w:rPr>
          <w:color w:val="000000"/>
        </w:rPr>
      </w:pPr>
      <w:proofErr w:type="gramStart"/>
      <w:r w:rsidRPr="0094368D">
        <w:rPr>
          <w:color w:val="000000"/>
        </w:rPr>
        <w:t xml:space="preserve">адрес регистрации и фактического проживания, адрес местонахождения (юридического </w:t>
      </w:r>
      <w:proofErr w:type="gramEnd"/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 (или) фактического)_______________________________</w:t>
      </w:r>
      <w:r w:rsidR="00C3295F">
        <w:rPr>
          <w:color w:val="000000"/>
        </w:rPr>
        <w:t>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Ф.И.О. руководителя организации, телефон 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Должность, Ф.И.О. физического лица подавшег</w:t>
      </w:r>
      <w:proofErr w:type="gramStart"/>
      <w:r w:rsidRPr="0094368D">
        <w:rPr>
          <w:color w:val="000000"/>
        </w:rPr>
        <w:t>о(</w:t>
      </w:r>
      <w:proofErr w:type="gramEnd"/>
      <w:r w:rsidRPr="0094368D">
        <w:rPr>
          <w:color w:val="000000"/>
        </w:rPr>
        <w:t>ей) заявление, телефон, факс, электронная почта:___________________________________________</w:t>
      </w:r>
      <w:r w:rsidR="00C3295F">
        <w:rPr>
          <w:color w:val="000000"/>
        </w:rPr>
        <w:t>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Банковские реквизиты: </w:t>
      </w:r>
      <w:proofErr w:type="gramStart"/>
      <w:r w:rsidRPr="0094368D">
        <w:rPr>
          <w:color w:val="000000"/>
        </w:rPr>
        <w:t>Р</w:t>
      </w:r>
      <w:proofErr w:type="gramEnd"/>
      <w:r w:rsidRPr="0094368D">
        <w:rPr>
          <w:color w:val="000000"/>
        </w:rPr>
        <w:t>/</w:t>
      </w:r>
      <w:proofErr w:type="spellStart"/>
      <w:r w:rsidRPr="0094368D">
        <w:rPr>
          <w:color w:val="000000"/>
        </w:rPr>
        <w:t>с_____________________в</w:t>
      </w:r>
      <w:proofErr w:type="spellEnd"/>
      <w:r w:rsidRPr="0094368D">
        <w:rPr>
          <w:color w:val="000000"/>
        </w:rPr>
        <w:t>_________________________________</w:t>
      </w:r>
    </w:p>
    <w:p w:rsidR="00EC0CD9" w:rsidRPr="0094368D" w:rsidRDefault="00EC0CD9" w:rsidP="00EC0CD9">
      <w:pPr>
        <w:jc w:val="both"/>
        <w:rPr>
          <w:color w:val="000000"/>
          <w:u w:val="single"/>
        </w:rPr>
      </w:pPr>
      <w:r w:rsidRPr="0094368D">
        <w:rPr>
          <w:color w:val="000000"/>
        </w:rPr>
        <w:t>БИК________________________к/с_________________КПП___________________________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КБК_________________________ОКАТО___________________________________________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ИНН___________________________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К заявлению прилагаю: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line="240" w:lineRule="auto"/>
        <w:rPr>
          <w:color w:val="000000"/>
        </w:rPr>
      </w:pPr>
      <w:r w:rsidRPr="0094368D">
        <w:rPr>
          <w:color w:val="000000"/>
        </w:rPr>
        <w:br w:type="page"/>
        <w:t>Результат муниципальной услуги прошу выдать следующим образом: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А</w:t>
      </w:r>
      <w:r w:rsidR="00EC0CD9" w:rsidRPr="0094368D">
        <w:rPr>
          <w:color w:val="000000"/>
        </w:rPr>
        <w:t xml:space="preserve">дминистрацию МО 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Городской округ </w:t>
      </w:r>
      <w:r>
        <w:rPr>
          <w:color w:val="000000"/>
        </w:rPr>
        <w:t>"</w:t>
      </w:r>
      <w:r w:rsidR="00EC0CD9" w:rsidRPr="0094368D">
        <w:rPr>
          <w:color w:val="000000"/>
        </w:rPr>
        <w:t>Город Нарьян-Мар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 (в форме документа на бумажном носителе)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proofErr w:type="gramStart"/>
      <w:r>
        <w:rPr>
          <w:color w:val="000000"/>
        </w:rPr>
        <w:t xml:space="preserve">заказным почтовым отправлением в уведомлением </w:t>
      </w:r>
      <w:r w:rsidR="00EC0CD9" w:rsidRPr="0094368D">
        <w:rPr>
          <w:color w:val="000000"/>
        </w:rPr>
        <w:t xml:space="preserve">о вручении на адрес, указанный </w:t>
      </w:r>
      <w:r>
        <w:rPr>
          <w:color w:val="000000"/>
        </w:rPr>
        <w:t xml:space="preserve">                 </w:t>
      </w:r>
      <w:r w:rsidR="00EC0CD9" w:rsidRPr="0094368D">
        <w:rPr>
          <w:color w:val="000000"/>
        </w:rPr>
        <w:t>в заявлении (в форме документа на бумажном носителе)</w:t>
      </w:r>
      <w:proofErr w:type="gramEnd"/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многофункциональный центр</w:t>
      </w:r>
      <w:r w:rsidR="00EC0CD9" w:rsidRPr="0094368D">
        <w:rPr>
          <w:color w:val="000000"/>
        </w:rPr>
        <w:t xml:space="preserve"> (в форме оригинала документа на бумажном носителе)</w:t>
      </w:r>
    </w:p>
    <w:p w:rsidR="00EC0CD9" w:rsidRPr="0094368D" w:rsidRDefault="00EC0CD9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 w:rsidRPr="0094368D">
        <w:rPr>
          <w:color w:val="000000"/>
        </w:rPr>
        <w:t xml:space="preserve">посредством </w:t>
      </w:r>
      <w:r w:rsidR="00C3295F">
        <w:rPr>
          <w:color w:val="000000"/>
        </w:rPr>
        <w:t xml:space="preserve">личного </w:t>
      </w:r>
      <w:r w:rsidRPr="0094368D">
        <w:rPr>
          <w:color w:val="000000"/>
        </w:rPr>
        <w:t xml:space="preserve">обращения </w:t>
      </w:r>
      <w:r w:rsidR="00C3295F">
        <w:rPr>
          <w:color w:val="000000"/>
        </w:rPr>
        <w:t xml:space="preserve">в многофункциональный центр </w:t>
      </w:r>
      <w:r w:rsidRPr="0094368D">
        <w:rPr>
          <w:color w:val="000000"/>
        </w:rPr>
        <w:t xml:space="preserve">(в форме документа </w:t>
      </w:r>
      <w:r w:rsidR="00C3295F">
        <w:rPr>
          <w:color w:val="000000"/>
        </w:rPr>
        <w:t xml:space="preserve">              </w:t>
      </w:r>
      <w:r w:rsidRPr="0094368D">
        <w:rPr>
          <w:color w:val="000000"/>
        </w:rPr>
        <w:t>на бумажном носителе, подтверждающем содержание электронного документа, направленного Администрацией)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>Единый портал государственных и муниципальных услуг (функций) (</w:t>
      </w:r>
      <w:proofErr w:type="spellStart"/>
      <w:r w:rsidR="00EC0CD9" w:rsidRPr="0094368D">
        <w:rPr>
          <w:color w:val="000000"/>
        </w:rPr>
        <w:t>gosuslugi.ru</w:t>
      </w:r>
      <w:proofErr w:type="spellEnd"/>
      <w:r w:rsidR="00EC0CD9" w:rsidRPr="0094368D">
        <w:rPr>
          <w:color w:val="000000"/>
        </w:rPr>
        <w:t>) (только в форме электронного документа)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 xml:space="preserve">Региональный портал государственных </w:t>
      </w:r>
      <w:r>
        <w:rPr>
          <w:color w:val="000000"/>
        </w:rPr>
        <w:t xml:space="preserve">                                     </w:t>
      </w:r>
      <w:r w:rsidR="00EC0CD9" w:rsidRPr="0094368D">
        <w:rPr>
          <w:color w:val="000000"/>
        </w:rPr>
        <w:t>и муниципальных услуг (</w:t>
      </w:r>
      <w:proofErr w:type="spellStart"/>
      <w:r w:rsidR="00EC0CD9" w:rsidRPr="0094368D">
        <w:rPr>
          <w:color w:val="000000"/>
          <w:lang w:val="en-US"/>
        </w:rPr>
        <w:t>uslugi</w:t>
      </w:r>
      <w:proofErr w:type="spellEnd"/>
      <w:r w:rsidR="00EC0CD9" w:rsidRPr="0094368D">
        <w:rPr>
          <w:color w:val="000000"/>
        </w:rPr>
        <w:t>.</w:t>
      </w:r>
      <w:proofErr w:type="spellStart"/>
      <w:r w:rsidR="00EC0CD9" w:rsidRPr="0094368D">
        <w:rPr>
          <w:color w:val="000000"/>
        </w:rPr>
        <w:t>adm-nao.ru</w:t>
      </w:r>
      <w:proofErr w:type="spellEnd"/>
      <w:r w:rsidR="00EC0CD9" w:rsidRPr="0094368D">
        <w:rPr>
          <w:color w:val="000000"/>
        </w:rPr>
        <w:t>) (только в форме электронного документа)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</w:p>
    <w:p w:rsidR="00EC0CD9" w:rsidRPr="0094368D" w:rsidRDefault="00EC0CD9" w:rsidP="00EC0CD9">
      <w:pPr>
        <w:pStyle w:val="21"/>
        <w:rPr>
          <w:color w:val="000000"/>
        </w:rPr>
      </w:pPr>
    </w:p>
    <w:p w:rsidR="00EC0CD9" w:rsidRPr="0094368D" w:rsidRDefault="00EC0CD9" w:rsidP="00EC0CD9">
      <w:pPr>
        <w:rPr>
          <w:color w:val="000000"/>
        </w:rPr>
      </w:pPr>
      <w:r w:rsidRPr="0094368D">
        <w:rPr>
          <w:color w:val="000000"/>
        </w:rPr>
        <w:t xml:space="preserve">“____”______________________ 20__ г.                                 Подпись Заявителя ___________   </w:t>
      </w:r>
    </w:p>
    <w:p w:rsidR="00EC0CD9" w:rsidRPr="0094368D" w:rsidRDefault="00EC0CD9" w:rsidP="00EC0CD9">
      <w:r w:rsidRPr="0094368D">
        <w:t xml:space="preserve">                             М.П.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both"/>
      </w:pPr>
    </w:p>
    <w:p w:rsidR="00C3295F" w:rsidRDefault="00EC0CD9" w:rsidP="00C3295F">
      <w:pPr>
        <w:ind w:left="4536" w:hanging="142"/>
        <w:jc w:val="right"/>
      </w:pPr>
      <w:r w:rsidRPr="0094368D">
        <w:t>Приложение</w:t>
      </w:r>
    </w:p>
    <w:p w:rsidR="00C3295F" w:rsidRDefault="00EC0CD9" w:rsidP="00C3295F">
      <w:pPr>
        <w:ind w:left="4536" w:hanging="142"/>
        <w:jc w:val="right"/>
      </w:pPr>
      <w:r w:rsidRPr="0094368D">
        <w:t xml:space="preserve"> к заявлению на выдачу разрешения на установку</w:t>
      </w:r>
    </w:p>
    <w:p w:rsidR="00EC0CD9" w:rsidRPr="0094368D" w:rsidRDefault="00EC0CD9" w:rsidP="00C3295F">
      <w:pPr>
        <w:ind w:left="4536" w:hanging="142"/>
        <w:jc w:val="right"/>
      </w:pPr>
      <w:r w:rsidRPr="0094368D">
        <w:t xml:space="preserve"> и эксплуатацию рекламной конструкции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center"/>
      </w:pPr>
      <w:r w:rsidRPr="0094368D">
        <w:t>Согласие на обработку персональных данных</w:t>
      </w:r>
    </w:p>
    <w:p w:rsidR="00EC0CD9" w:rsidRPr="0094368D" w:rsidRDefault="00EC0CD9" w:rsidP="00EC0CD9">
      <w:pPr>
        <w:ind w:firstLine="567"/>
        <w:jc w:val="center"/>
      </w:pPr>
    </w:p>
    <w:p w:rsidR="00EC0CD9" w:rsidRPr="0094368D" w:rsidRDefault="00EC0CD9" w:rsidP="00EC0CD9">
      <w:pPr>
        <w:ind w:firstLine="567"/>
        <w:jc w:val="both"/>
      </w:pPr>
      <w:r w:rsidRPr="0094368D">
        <w:t xml:space="preserve">Я, _________________________________________________________________ </w:t>
      </w:r>
      <w:r w:rsidRPr="0094368D">
        <w:rPr>
          <w:i/>
        </w:rPr>
        <w:t>(Ф.И.О.)</w:t>
      </w:r>
      <w:r w:rsidR="00C3295F">
        <w:t xml:space="preserve">, подписавший </w:t>
      </w:r>
      <w:r w:rsidRPr="0094368D">
        <w:t>заявление на выдачу разрешения на установку и эксплуатацию рекламной конструкции, проживающи</w:t>
      </w:r>
      <w:proofErr w:type="gramStart"/>
      <w:r w:rsidRPr="0094368D">
        <w:t>й(</w:t>
      </w:r>
      <w:proofErr w:type="spellStart"/>
      <w:proofErr w:type="gramEnd"/>
      <w:r w:rsidRPr="0094368D">
        <w:t>ая</w:t>
      </w:r>
      <w:proofErr w:type="spellEnd"/>
      <w:r w:rsidRPr="0094368D">
        <w:t xml:space="preserve">) по адресу: ___________________________________________ ________________________________________, _______________________________________ </w:t>
      </w:r>
      <w:r w:rsidRPr="0094368D">
        <w:rPr>
          <w:i/>
        </w:rPr>
        <w:t xml:space="preserve">(наименование удостоверяющего личность документа) </w:t>
      </w:r>
      <w:r w:rsidRPr="0094368D">
        <w:t>серия _______</w:t>
      </w:r>
      <w:r>
        <w:t xml:space="preserve"> № </w:t>
      </w:r>
      <w:r w:rsidRPr="0094368D">
        <w:t>___</w:t>
      </w:r>
      <w:r>
        <w:t>____</w:t>
      </w:r>
      <w:r w:rsidRPr="0094368D">
        <w:t xml:space="preserve">___, выдан "____" _______ 20___ г. ____________________________, в  соответствии  со  статьей  9  Федерального  закона  от 27 июля 2006 года № 152-ФЗ   "О   персональных  данных"  даю  свое  согласие </w:t>
      </w:r>
      <w:r w:rsidR="00C3295F">
        <w:t>А</w:t>
      </w:r>
      <w:r w:rsidRPr="0094368D">
        <w:t xml:space="preserve">дминистрации МО </w:t>
      </w:r>
      <w:r w:rsidR="00C3295F">
        <w:t>"</w:t>
      </w:r>
      <w:r w:rsidRPr="0094368D">
        <w:t xml:space="preserve">Городской </w:t>
      </w:r>
      <w:r w:rsidR="00C3295F">
        <w:t>округ</w:t>
      </w:r>
      <w:r w:rsidRPr="0094368D">
        <w:t xml:space="preserve"> </w:t>
      </w:r>
      <w:r w:rsidR="00C3295F">
        <w:t>"</w:t>
      </w:r>
      <w:r w:rsidRPr="0094368D">
        <w:t>Город Нарьян-Мар</w:t>
      </w:r>
      <w:r w:rsidR="00C3295F">
        <w:t>"</w:t>
      </w:r>
      <w:r w:rsidRPr="0094368D">
        <w:t xml:space="preserve"> на обработку моих персональных данных, а именно:</w:t>
      </w:r>
    </w:p>
    <w:p w:rsidR="00EC0CD9" w:rsidRPr="0094368D" w:rsidRDefault="00EC0CD9" w:rsidP="00EC0CD9">
      <w:pPr>
        <w:ind w:firstLine="567"/>
        <w:jc w:val="both"/>
      </w:pPr>
      <w:r w:rsidRPr="0094368D">
        <w:t>1. Фамилия, имя, отчество.</w:t>
      </w:r>
    </w:p>
    <w:p w:rsidR="00EC0CD9" w:rsidRPr="0094368D" w:rsidRDefault="00EC0CD9" w:rsidP="00EC0CD9">
      <w:pPr>
        <w:ind w:firstLine="567"/>
        <w:jc w:val="both"/>
      </w:pPr>
      <w:r w:rsidRPr="0094368D">
        <w:t>2. Данные документа, удостоверяющего личность.</w:t>
      </w:r>
    </w:p>
    <w:p w:rsidR="00EC0CD9" w:rsidRPr="0094368D" w:rsidRDefault="00EC0CD9" w:rsidP="00EC0CD9">
      <w:pPr>
        <w:ind w:firstLine="567"/>
        <w:jc w:val="both"/>
      </w:pPr>
      <w:r w:rsidRPr="0094368D">
        <w:t>3. Адрес места жительства и адрес фактического проживания.</w:t>
      </w:r>
    </w:p>
    <w:p w:rsidR="00EC0CD9" w:rsidRPr="0094368D" w:rsidRDefault="00EC0CD9" w:rsidP="00EC0CD9">
      <w:pPr>
        <w:ind w:firstLine="567"/>
        <w:jc w:val="both"/>
      </w:pPr>
      <w:r w:rsidRPr="0094368D">
        <w:t>4. Контактный телефон, факс и адрес электронной почты.</w:t>
      </w:r>
    </w:p>
    <w:p w:rsidR="00EC0CD9" w:rsidRPr="0094368D" w:rsidRDefault="00C3295F" w:rsidP="00EC0CD9">
      <w:pPr>
        <w:ind w:firstLine="567"/>
        <w:jc w:val="both"/>
      </w:pPr>
      <w:r>
        <w:t xml:space="preserve">Целью </w:t>
      </w:r>
      <w:r w:rsidR="00EC0CD9" w:rsidRPr="0094368D">
        <w:t>предоставления и обработки персональных данных является получение разрешения на установку и эксплуатацию рекламной конструкции.</w:t>
      </w:r>
    </w:p>
    <w:p w:rsidR="00EC0CD9" w:rsidRPr="0094368D" w:rsidRDefault="00C3295F" w:rsidP="00EC0CD9">
      <w:pPr>
        <w:ind w:firstLine="567"/>
        <w:jc w:val="both"/>
      </w:pPr>
      <w:proofErr w:type="gramStart"/>
      <w:r>
        <w:t xml:space="preserve">С вышеуказанными </w:t>
      </w:r>
      <w:r w:rsidR="00EC0CD9" w:rsidRPr="0094368D">
        <w:t>персональными данными могут быт</w:t>
      </w:r>
      <w:r>
        <w:t xml:space="preserve">ь совершены следующие действия (операции) или совокупность </w:t>
      </w:r>
      <w:r w:rsidR="00EC0CD9" w:rsidRPr="0094368D">
        <w:t>действий (операций), соверша</w:t>
      </w:r>
      <w:r>
        <w:t xml:space="preserve">емых с использованием  средств </w:t>
      </w:r>
      <w:r w:rsidR="00EC0CD9" w:rsidRPr="0094368D">
        <w:t>автоматизации или без испо</w:t>
      </w:r>
      <w:r>
        <w:t xml:space="preserve">льзования таких средств: сбор, </w:t>
      </w:r>
      <w:r w:rsidR="00EC0CD9" w:rsidRPr="0094368D">
        <w:t>запись, систематизация, накопление, хранение, уточнение (обновле</w:t>
      </w:r>
      <w:r>
        <w:t xml:space="preserve">ние, изменение), извлечение, использование,   передача </w:t>
      </w:r>
      <w:r w:rsidR="00EC0CD9" w:rsidRPr="0094368D">
        <w:t>(расп</w:t>
      </w:r>
      <w:r>
        <w:t xml:space="preserve">ространение, предоставление, доступ), обезличивание, </w:t>
      </w:r>
      <w:r w:rsidR="00EC0CD9" w:rsidRPr="0094368D">
        <w:t>блокирование,    удаление, уничтожение.</w:t>
      </w:r>
      <w:proofErr w:type="gramEnd"/>
    </w:p>
    <w:p w:rsidR="00EC0CD9" w:rsidRPr="0094368D" w:rsidRDefault="00C3295F" w:rsidP="00EC0CD9">
      <w:pPr>
        <w:ind w:firstLine="567"/>
        <w:jc w:val="both"/>
      </w:pPr>
      <w:r>
        <w:t>Настоящее согласие вступает в силу с момента</w:t>
      </w:r>
      <w:r w:rsidR="00EC0CD9" w:rsidRPr="0094368D">
        <w:t xml:space="preserve"> его </w:t>
      </w:r>
      <w:r w:rsidR="004D7F94">
        <w:t xml:space="preserve">подписания </w:t>
      </w:r>
      <w:r w:rsidR="00EC0CD9" w:rsidRPr="0094368D">
        <w:t>и действует в течение пяти лет.</w:t>
      </w:r>
    </w:p>
    <w:p w:rsidR="00EC0CD9" w:rsidRPr="0094368D" w:rsidRDefault="004D7F94" w:rsidP="00EC0CD9">
      <w:pPr>
        <w:ind w:firstLine="567"/>
        <w:jc w:val="both"/>
      </w:pPr>
      <w:r>
        <w:t>Я уведомле</w:t>
      </w:r>
      <w:proofErr w:type="gramStart"/>
      <w:r>
        <w:t>н(</w:t>
      </w:r>
      <w:proofErr w:type="gramEnd"/>
      <w:r>
        <w:t>а) о своем праве отозвать</w:t>
      </w:r>
      <w:r w:rsidR="00EC0CD9" w:rsidRPr="0094368D">
        <w:t xml:space="preserve"> согласие путем подачи в </w:t>
      </w:r>
      <w:r>
        <w:t>А</w:t>
      </w:r>
      <w:r w:rsidR="00EC0CD9" w:rsidRPr="0094368D">
        <w:t xml:space="preserve">дминистрацию 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письменного заявления.</w:t>
      </w:r>
    </w:p>
    <w:p w:rsidR="00EC0CD9" w:rsidRPr="0094368D" w:rsidRDefault="004D7F94" w:rsidP="00EC0CD9">
      <w:pPr>
        <w:ind w:firstLine="567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</w:t>
      </w:r>
      <w:r w:rsidR="00EC0CD9" w:rsidRPr="0094368D">
        <w:t xml:space="preserve">закона от  27.07.2006  </w:t>
      </w:r>
      <w:r>
        <w:t xml:space="preserve">№ 152-ФЗ "О персональных данных" и Федерального закона от </w:t>
      </w:r>
      <w:r w:rsidR="00EC0CD9" w:rsidRPr="0094368D">
        <w:t xml:space="preserve">27.07.2006 </w:t>
      </w:r>
      <w:r>
        <w:t>№</w:t>
      </w:r>
      <w:r w:rsidR="00EC0CD9" w:rsidRPr="0094368D">
        <w:t xml:space="preserve"> 149-ФЗ  </w:t>
      </w:r>
      <w:r w:rsidR="008167C9">
        <w:t xml:space="preserve">                 "Об </w:t>
      </w:r>
      <w:r>
        <w:t xml:space="preserve">информации, </w:t>
      </w:r>
      <w:r w:rsidR="00EC0CD9" w:rsidRPr="0094368D">
        <w:t>информационных технологиях и о защит</w:t>
      </w:r>
      <w:r>
        <w:t xml:space="preserve">е информации", </w:t>
      </w:r>
      <w:r w:rsidR="00EC0CD9" w:rsidRPr="0094368D">
        <w:t xml:space="preserve">права  </w:t>
      </w:r>
      <w:r>
        <w:t xml:space="preserve">                         и обязанности </w:t>
      </w:r>
      <w:r w:rsidR="00EC0CD9" w:rsidRPr="0094368D">
        <w:t>в  области защиты персональных данных мне разъяснены.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Подпись субъекта персональных данных          _____________________________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"___"_______________ 20___ г.</w:t>
      </w: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4D7F94" w:rsidRDefault="00EC0CD9" w:rsidP="00EC0CD9">
      <w:pPr>
        <w:autoSpaceDE w:val="0"/>
        <w:autoSpaceDN w:val="0"/>
        <w:adjustRightInd w:val="0"/>
        <w:ind w:right="142"/>
        <w:jc w:val="right"/>
        <w:rPr>
          <w:sz w:val="26"/>
          <w:szCs w:val="26"/>
        </w:rPr>
      </w:pPr>
      <w:r w:rsidRPr="0094368D">
        <w:br w:type="page"/>
      </w:r>
      <w:r w:rsidRPr="004D7F94">
        <w:rPr>
          <w:sz w:val="26"/>
          <w:szCs w:val="26"/>
        </w:rPr>
        <w:t>Приложение № 2</w:t>
      </w:r>
    </w:p>
    <w:p w:rsid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к административному регламенту</w:t>
      </w:r>
    </w:p>
    <w:p w:rsidR="00EC0CD9" w:rsidRP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по предоставлению муниципальной услуги</w:t>
      </w:r>
    </w:p>
    <w:p w:rsidR="004D7F94" w:rsidRDefault="00EC0CD9" w:rsidP="00EC0CD9">
      <w:pPr>
        <w:ind w:left="504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"Выдача разрешения на установку</w:t>
      </w:r>
    </w:p>
    <w:p w:rsidR="00EC0CD9" w:rsidRPr="004D7F94" w:rsidRDefault="00EC0CD9" w:rsidP="004D7F94">
      <w:pPr>
        <w:ind w:left="4678" w:right="96" w:hanging="283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 xml:space="preserve"> и экс</w:t>
      </w:r>
      <w:r w:rsidR="004D7F94">
        <w:rPr>
          <w:sz w:val="26"/>
          <w:szCs w:val="26"/>
        </w:rPr>
        <w:t>плуатацию рекламной конструкции</w:t>
      </w:r>
      <w:r w:rsidRPr="004D7F94">
        <w:rPr>
          <w:sz w:val="26"/>
          <w:szCs w:val="26"/>
        </w:rPr>
        <w:t>"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jc w:val="right"/>
      </w:pPr>
    </w:p>
    <w:p w:rsidR="004D7F94" w:rsidRDefault="004D7F94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 xml:space="preserve">РАЗРЕШЕНИЕ 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>на установку и эксплуатацию рекламной конструкции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Default="00EC0CD9" w:rsidP="00EC0CD9">
      <w:pPr>
        <w:pStyle w:val="aff0"/>
        <w:spacing w:before="0" w:beforeAutospacing="0" w:after="0" w:afterAutospacing="0"/>
        <w:jc w:val="center"/>
      </w:pPr>
      <w:r w:rsidRPr="0094368D">
        <w:t>Регистрационный номер ________ Дата выдачи ______________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</w:pPr>
    </w:p>
    <w:p w:rsidR="00EC0CD9" w:rsidRPr="0094368D" w:rsidRDefault="00B3279C" w:rsidP="00EC0CD9">
      <w:pPr>
        <w:pStyle w:val="aff0"/>
        <w:spacing w:before="0" w:beforeAutospacing="0" w:after="0" w:afterAutospacing="0"/>
        <w:jc w:val="both"/>
      </w:pPr>
      <w:proofErr w:type="gramStart"/>
      <w:r>
        <w:t>Р</w:t>
      </w:r>
      <w:r w:rsidR="00EC0CD9" w:rsidRPr="0094368D">
        <w:t xml:space="preserve">уководствуясь п. 9 ст. 19 Федерального закона от 13.03.2006 № 38-ФЗ "О рекламе", </w:t>
      </w:r>
      <w:r>
        <w:t xml:space="preserve">                     </w:t>
      </w:r>
      <w:r w:rsidR="00EC0CD9" w:rsidRPr="0094368D">
        <w:t>на основании заяв</w:t>
      </w:r>
      <w:r w:rsidR="00EC0CD9">
        <w:t>ления</w:t>
      </w:r>
      <w:r w:rsidR="00EC0CD9" w:rsidRPr="0094368D">
        <w:t xml:space="preserve"> </w:t>
      </w:r>
      <w:r w:rsidR="00EC0CD9">
        <w:t>на в</w:t>
      </w:r>
      <w:r w:rsidR="00EC0CD9" w:rsidRPr="0094368D">
        <w:t>ыдач</w:t>
      </w:r>
      <w:r w:rsidR="00EC0CD9">
        <w:t>у</w:t>
      </w:r>
      <w:r w:rsidR="00EC0CD9" w:rsidRPr="0094368D">
        <w:t xml:space="preserve"> разрешения на установку и эксплуатацию рекламной конструкции от _________ № _______, Паспорта рекламного места с реестровым номером</w:t>
      </w:r>
      <w:r>
        <w:t xml:space="preserve"> объекта ______________________</w:t>
      </w:r>
      <w:r w:rsidR="00EC0CD9" w:rsidRPr="0094368D">
        <w:t xml:space="preserve"> Администрация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дает разрешение </w:t>
      </w:r>
      <w:r w:rsidR="00EC0CD9" w:rsidRPr="00251FB7">
        <w:rPr>
          <w:i/>
        </w:rPr>
        <w:t>(ФИО</w:t>
      </w:r>
      <w:r w:rsidR="00EC0CD9">
        <w:rPr>
          <w:i/>
        </w:rPr>
        <w:t xml:space="preserve"> </w:t>
      </w:r>
      <w:r w:rsidR="00EC0CD9" w:rsidRPr="00251FB7">
        <w:rPr>
          <w:i/>
        </w:rPr>
        <w:t>/ наименование заявителя)</w:t>
      </w:r>
      <w:r w:rsidR="00EC0CD9" w:rsidRPr="0094368D">
        <w:t xml:space="preserve">: </w:t>
      </w:r>
      <w:proofErr w:type="spellStart"/>
      <w:r w:rsidR="00EC0CD9" w:rsidRPr="0094368D">
        <w:t>__________________</w:t>
      </w:r>
      <w:r w:rsidR="00EC0CD9">
        <w:t>___</w:t>
      </w:r>
      <w:r w:rsidR="00EC0CD9" w:rsidRPr="0094368D">
        <w:t>___</w:t>
      </w:r>
      <w:r>
        <w:t>_______________________________</w:t>
      </w:r>
      <w:r w:rsidR="00EC0CD9" w:rsidRPr="0094368D">
        <w:t>на</w:t>
      </w:r>
      <w:proofErr w:type="spellEnd"/>
      <w:r w:rsidR="00EC0CD9" w:rsidRPr="0094368D">
        <w:t xml:space="preserve"> установку и эксплуатацию рекламной конструкции </w:t>
      </w:r>
      <w:r w:rsidR="00EC0CD9" w:rsidRPr="00FF3480">
        <w:rPr>
          <w:i/>
        </w:rPr>
        <w:t>(тип</w:t>
      </w:r>
      <w:r w:rsidR="00EC0CD9">
        <w:rPr>
          <w:i/>
        </w:rPr>
        <w:t xml:space="preserve"> и вид рекламной конструкции</w:t>
      </w:r>
      <w:r w:rsidR="00EC0CD9" w:rsidRPr="00FF3480">
        <w:rPr>
          <w:i/>
        </w:rPr>
        <w:t>)</w:t>
      </w:r>
      <w:r w:rsidR="00EC0CD9" w:rsidRPr="0094368D">
        <w:t>: _________________________</w:t>
      </w:r>
      <w:r w:rsidR="00EC0CD9">
        <w:t>__</w:t>
      </w:r>
      <w:r w:rsidR="00EC0CD9" w:rsidRPr="0094368D">
        <w:t xml:space="preserve"> по адресу: ______________________________________________________________________. </w:t>
      </w:r>
      <w:proofErr w:type="gramEnd"/>
    </w:p>
    <w:p w:rsidR="00EC0CD9" w:rsidRPr="0094368D" w:rsidRDefault="00EC0CD9" w:rsidP="00EC0CD9">
      <w:pPr>
        <w:pStyle w:val="aff0"/>
        <w:spacing w:before="0" w:beforeAutospacing="0" w:after="0" w:afterAutospacing="0"/>
        <w:jc w:val="both"/>
      </w:pPr>
      <w:r w:rsidRPr="0094368D">
        <w:t>Собственник недвижимого имущества, к которому присоединена рекламная конструкция - ________________________________. Общая площадь информационног</w:t>
      </w:r>
      <w:proofErr w:type="gramStart"/>
      <w:r w:rsidRPr="0094368D">
        <w:t>о</w:t>
      </w:r>
      <w:r>
        <w:t>(</w:t>
      </w:r>
      <w:proofErr w:type="spellStart"/>
      <w:proofErr w:type="gramEnd"/>
      <w:r>
        <w:t>ых</w:t>
      </w:r>
      <w:proofErr w:type="spellEnd"/>
      <w:r>
        <w:t>)</w:t>
      </w:r>
      <w:r w:rsidRPr="0094368D">
        <w:t xml:space="preserve"> поля</w:t>
      </w:r>
      <w:r>
        <w:t>(ей)</w:t>
      </w:r>
      <w:r w:rsidRPr="0094368D">
        <w:t xml:space="preserve"> - ______ кв. м. Срок действия разрешения: с _________ по ________. Оплата государственной пошлины - ______ (______________) рублей произведена по платежному поручению (квитанция) № ______ от _________. </w:t>
      </w:r>
    </w:p>
    <w:p w:rsidR="00EC0CD9" w:rsidRDefault="00EC0CD9" w:rsidP="00EC0CD9">
      <w:pPr>
        <w:pStyle w:val="aff0"/>
        <w:spacing w:before="0" w:beforeAutospacing="0" w:after="0" w:afterAutospacing="0"/>
        <w:ind w:firstLine="709"/>
        <w:jc w:val="both"/>
      </w:pP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r w:rsidRPr="0094368D">
        <w:t xml:space="preserve">Примечание: </w:t>
      </w: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proofErr w:type="gramStart"/>
      <w:r w:rsidRPr="0094368D">
        <w:t xml:space="preserve">Лицо, которому выдано разрешение на установку рекламной конструкции, обязано уведомлять </w:t>
      </w:r>
      <w:r w:rsidR="00B3279C">
        <w:t>А</w:t>
      </w:r>
      <w:r w:rsidRPr="0094368D">
        <w:t xml:space="preserve">дминистрацию муниципального образования </w:t>
      </w:r>
      <w:r w:rsidR="00B3279C">
        <w:t>"</w:t>
      </w:r>
      <w:r w:rsidRPr="0094368D">
        <w:t xml:space="preserve">Городской округ </w:t>
      </w:r>
      <w:r w:rsidR="00B3279C">
        <w:t>"</w:t>
      </w:r>
      <w:r w:rsidRPr="0094368D">
        <w:t>Город Нарьян-Мар</w:t>
      </w:r>
      <w:r w:rsidR="00B3279C">
        <w:t>"</w:t>
      </w:r>
      <w:r w:rsidRPr="0094368D">
        <w:t xml:space="preserve"> обо всех фактах возникновения у третьих лиц прав в отношении этой рекламной конструкции (сдача этой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  <w:proofErr w:type="gramEnd"/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B3279C" w:rsidRDefault="00EC0CD9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68D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="00B3279C">
        <w:rPr>
          <w:rFonts w:ascii="Times New Roman" w:hAnsi="Times New Roman" w:cs="Times New Roman"/>
          <w:sz w:val="24"/>
          <w:szCs w:val="24"/>
        </w:rPr>
        <w:t>"</w:t>
      </w:r>
      <w:r w:rsidRPr="0094368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</w:p>
    <w:p w:rsidR="00EC0CD9" w:rsidRPr="0094368D" w:rsidRDefault="00B3279C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>Город Нарьян-Мар</w:t>
      </w: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EC0CD9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EC0CD9" w:rsidRPr="0094368D" w:rsidRDefault="00EC0CD9" w:rsidP="00EC0CD9">
      <w:pPr>
        <w:ind w:left="5041" w:right="96" w:hanging="79"/>
        <w:jc w:val="right"/>
      </w:pPr>
      <w:r w:rsidRPr="00BC2894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</w:t>
      </w:r>
      <w:r w:rsidRPr="00BC2894">
        <w:rPr>
          <w:vertAlign w:val="superscript"/>
        </w:rPr>
        <w:t>расшифровка подписи (Ф.И.О.)</w:t>
      </w:r>
    </w:p>
    <w:p w:rsidR="00EC0CD9" w:rsidRDefault="00EC0CD9" w:rsidP="00EC0CD9">
      <w:pPr>
        <w:ind w:left="5041" w:right="96" w:firstLine="426"/>
        <w:jc w:val="right"/>
        <w:sectPr w:rsidR="00EC0CD9" w:rsidSect="00F541BE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3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по предоставлению муниципальной услуги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и эксплуатацию рекламной конструкции"</w:t>
      </w:r>
    </w:p>
    <w:p w:rsidR="00EC0CD9" w:rsidRDefault="00EC0CD9" w:rsidP="00EC0CD9">
      <w:pPr>
        <w:ind w:left="5041" w:right="96" w:firstLine="426"/>
        <w:jc w:val="right"/>
      </w:pPr>
    </w:p>
    <w:p w:rsidR="00B3279C" w:rsidRDefault="00B3279C" w:rsidP="00EC0CD9">
      <w:pPr>
        <w:ind w:left="5041" w:right="96" w:firstLine="426"/>
        <w:jc w:val="right"/>
      </w:pPr>
    </w:p>
    <w:p w:rsidR="00EC0CD9" w:rsidRDefault="00EC0CD9" w:rsidP="00EC0CD9">
      <w:pPr>
        <w:ind w:right="96"/>
        <w:jc w:val="center"/>
      </w:pPr>
      <w:r>
        <w:t xml:space="preserve">Реестр выданных </w:t>
      </w:r>
      <w:r w:rsidRPr="0094368D">
        <w:t>разрешени</w:t>
      </w:r>
      <w:r>
        <w:t>й</w:t>
      </w:r>
      <w:r w:rsidRPr="0094368D">
        <w:t xml:space="preserve"> на установку и эксплуатацию рекламной конструкции</w:t>
      </w:r>
      <w:r>
        <w:t xml:space="preserve"> </w:t>
      </w:r>
    </w:p>
    <w:p w:rsidR="00EC0CD9" w:rsidRDefault="00EC0CD9" w:rsidP="00EC0CD9">
      <w:pPr>
        <w:ind w:right="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212"/>
        <w:gridCol w:w="1340"/>
        <w:gridCol w:w="1417"/>
        <w:gridCol w:w="1692"/>
        <w:gridCol w:w="1390"/>
        <w:gridCol w:w="1390"/>
      </w:tblGrid>
      <w:tr w:rsidR="00EC0CD9" w:rsidRPr="009868D3" w:rsidTr="00E36A67">
        <w:tc>
          <w:tcPr>
            <w:tcW w:w="1951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Дата выдачи разрешения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559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РК</w:t>
            </w:r>
          </w:p>
        </w:tc>
        <w:tc>
          <w:tcPr>
            <w:tcW w:w="121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Тип РК</w:t>
            </w:r>
          </w:p>
        </w:tc>
        <w:tc>
          <w:tcPr>
            <w:tcW w:w="134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Общая площадь информационног</w:t>
            </w:r>
            <w:proofErr w:type="gramStart"/>
            <w:r w:rsidRPr="009868D3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9868D3">
              <w:rPr>
                <w:sz w:val="20"/>
                <w:szCs w:val="20"/>
              </w:rPr>
              <w:t>ых</w:t>
            </w:r>
            <w:proofErr w:type="spellEnd"/>
            <w:r w:rsidRPr="009868D3">
              <w:rPr>
                <w:sz w:val="20"/>
                <w:szCs w:val="20"/>
              </w:rPr>
              <w:t>) поля(ей)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Адрес установки РК</w:t>
            </w:r>
          </w:p>
        </w:tc>
        <w:tc>
          <w:tcPr>
            <w:tcW w:w="169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имущества, к которому присоединяется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договора на размещение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 xml:space="preserve">Реестровый номер объекта </w:t>
            </w: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</w:tbl>
    <w:p w:rsidR="00EC0CD9" w:rsidRDefault="00EC0CD9" w:rsidP="00EC0CD9">
      <w:pPr>
        <w:ind w:right="96"/>
      </w:pPr>
    </w:p>
    <w:p w:rsidR="00EC0CD9" w:rsidRDefault="00EC0CD9" w:rsidP="00EC0CD9">
      <w:pPr>
        <w:ind w:right="96"/>
        <w:jc w:val="center"/>
        <w:sectPr w:rsidR="00EC0CD9" w:rsidSect="00E36A67">
          <w:pgSz w:w="16838" w:h="11906" w:orient="landscape"/>
          <w:pgMar w:top="425" w:right="1134" w:bottom="1701" w:left="1134" w:header="709" w:footer="709" w:gutter="0"/>
          <w:cols w:space="708"/>
          <w:titlePg/>
          <w:docGrid w:linePitch="360"/>
        </w:sectPr>
      </w:pPr>
    </w:p>
    <w:p w:rsidR="00EC0CD9" w:rsidRPr="00B3279C" w:rsidRDefault="00EC0CD9" w:rsidP="00B3279C">
      <w:pPr>
        <w:tabs>
          <w:tab w:val="left" w:pos="3402"/>
        </w:tabs>
        <w:ind w:right="9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4</w:t>
      </w:r>
    </w:p>
    <w:p w:rsidR="00B3279C" w:rsidRDefault="00EC0CD9" w:rsidP="00B3279C">
      <w:pPr>
        <w:tabs>
          <w:tab w:val="left" w:pos="3402"/>
        </w:tabs>
        <w:ind w:left="5041" w:right="96" w:firstLine="426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tabs>
          <w:tab w:val="left" w:pos="3402"/>
        </w:tabs>
        <w:ind w:left="4253" w:right="96" w:hanging="284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по предоставлению муниципальной услуги</w:t>
      </w:r>
    </w:p>
    <w:p w:rsid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tabs>
          <w:tab w:val="left" w:pos="3402"/>
        </w:tabs>
        <w:ind w:left="5041" w:right="96" w:hanging="221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 xml:space="preserve"> и эксплуатацию рекламной конструкции"</w:t>
      </w: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p w:rsidR="00EC0CD9" w:rsidRPr="0094368D" w:rsidRDefault="00EC0CD9" w:rsidP="00EC0CD9">
      <w:pPr>
        <w:ind w:right="96"/>
        <w:jc w:val="center"/>
      </w:pPr>
      <w:r w:rsidRPr="0094368D">
        <w:t>Уведомление об отказе в предоставлении муниципальной услуги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>______</w:t>
      </w:r>
      <w:r>
        <w:t>___</w:t>
      </w:r>
      <w:r w:rsidRPr="0094368D">
        <w:t>__________</w:t>
      </w:r>
      <w:r>
        <w:t>__________</w:t>
      </w:r>
      <w:r w:rsidRPr="0094368D">
        <w:t>____________</w:t>
      </w:r>
    </w:p>
    <w:p w:rsidR="00EC0CD9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  <w:rPr>
          <w:color w:val="000000"/>
          <w:vertAlign w:val="superscript"/>
        </w:rPr>
      </w:pPr>
      <w:r w:rsidRPr="006557A3">
        <w:rPr>
          <w:color w:val="000000"/>
          <w:vertAlign w:val="superscript"/>
        </w:rPr>
        <w:t>ФИО полностью - для физических лиц и индивидуальных предпринимателей,</w:t>
      </w:r>
    </w:p>
    <w:p w:rsidR="00EC0CD9" w:rsidRPr="006557A3" w:rsidRDefault="00EC0CD9" w:rsidP="00B3279C">
      <w:pPr>
        <w:tabs>
          <w:tab w:val="left" w:pos="9639"/>
        </w:tabs>
        <w:autoSpaceDE w:val="0"/>
        <w:autoSpaceDN w:val="0"/>
        <w:adjustRightInd w:val="0"/>
        <w:ind w:left="4111"/>
        <w:jc w:val="center"/>
      </w:pPr>
      <w:proofErr w:type="gramStart"/>
      <w:r w:rsidRPr="006557A3">
        <w:rPr>
          <w:color w:val="000000"/>
          <w:vertAlign w:val="superscript"/>
        </w:rPr>
        <w:t>организационно-правовая форма, наименование – для юридических лиц)</w:t>
      </w:r>
      <w:proofErr w:type="gramEnd"/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</w:t>
      </w:r>
    </w:p>
    <w:p w:rsidR="00EC0CD9" w:rsidRPr="0094368D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right"/>
      </w:pPr>
      <w:r w:rsidRPr="0094368D">
        <w:t xml:space="preserve">                                            ___</w:t>
      </w:r>
      <w:r>
        <w:t>__________</w:t>
      </w:r>
      <w:r w:rsidRPr="0094368D">
        <w:t>____________________________</w:t>
      </w:r>
    </w:p>
    <w:p w:rsidR="00EC0CD9" w:rsidRPr="006557A3" w:rsidRDefault="00EC0CD9" w:rsidP="00EC0CD9">
      <w:pPr>
        <w:tabs>
          <w:tab w:val="left" w:pos="9639"/>
        </w:tabs>
        <w:autoSpaceDE w:val="0"/>
        <w:autoSpaceDN w:val="0"/>
        <w:adjustRightInd w:val="0"/>
        <w:ind w:left="4678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Адрес </w:t>
      </w:r>
      <w:r w:rsidRPr="006557A3">
        <w:rPr>
          <w:color w:val="000000"/>
          <w:vertAlign w:val="superscript"/>
        </w:rPr>
        <w:t>проживания</w:t>
      </w:r>
      <w:r>
        <w:rPr>
          <w:color w:val="000000"/>
          <w:vertAlign w:val="superscript"/>
        </w:rPr>
        <w:t xml:space="preserve"> / местонахождения</w:t>
      </w:r>
    </w:p>
    <w:p w:rsidR="00EC0CD9" w:rsidRPr="0094368D" w:rsidRDefault="00EC0CD9" w:rsidP="00EC0CD9">
      <w:pPr>
        <w:autoSpaceDE w:val="0"/>
        <w:autoSpaceDN w:val="0"/>
        <w:adjustRightInd w:val="0"/>
        <w:jc w:val="right"/>
      </w:pPr>
      <w:r w:rsidRPr="0094368D">
        <w:t xml:space="preserve">                                         </w:t>
      </w:r>
    </w:p>
    <w:p w:rsidR="00EC0CD9" w:rsidRPr="006557A3" w:rsidRDefault="00EC0CD9" w:rsidP="00EC0CD9">
      <w:pPr>
        <w:autoSpaceDE w:val="0"/>
        <w:autoSpaceDN w:val="0"/>
        <w:adjustRightInd w:val="0"/>
        <w:ind w:firstLine="708"/>
        <w:jc w:val="both"/>
      </w:pPr>
      <w:proofErr w:type="gramStart"/>
      <w:r w:rsidRPr="006557A3">
        <w:t>По результатам рассмотрения заявления о выдаче разрешения на установку</w:t>
      </w:r>
      <w:r>
        <w:t xml:space="preserve"> </w:t>
      </w:r>
      <w:r w:rsidR="00B3279C">
        <w:t xml:space="preserve">                      и эксплуатацию рекламной конструкции и документов, </w:t>
      </w:r>
      <w:r w:rsidRPr="006557A3">
        <w:t>представленных</w:t>
      </w:r>
      <w:r>
        <w:t xml:space="preserve"> </w:t>
      </w:r>
      <w:r w:rsidRPr="006557A3">
        <w:t xml:space="preserve">заявителем </w:t>
      </w:r>
      <w:r w:rsidR="00B3279C">
        <w:t xml:space="preserve">                       в соответствии с </w:t>
      </w:r>
      <w:r w:rsidRPr="006557A3">
        <w:t>административн</w:t>
      </w:r>
      <w:r>
        <w:t>ым</w:t>
      </w:r>
      <w:r w:rsidRPr="006557A3">
        <w:t xml:space="preserve"> регламент</w:t>
      </w:r>
      <w:r>
        <w:t>ом</w:t>
      </w:r>
      <w:r w:rsidRPr="006557A3">
        <w:t xml:space="preserve"> по предоставлению муниципальной услуги</w:t>
      </w:r>
      <w:r>
        <w:t xml:space="preserve"> </w:t>
      </w:r>
      <w:r w:rsidRPr="006557A3">
        <w:t xml:space="preserve">"Выдача разрешения на установку и эксплуатацию рекламной конструкции",  </w:t>
      </w:r>
      <w:r w:rsidR="00B3279C">
        <w:t>А</w:t>
      </w:r>
      <w:r w:rsidRPr="006557A3">
        <w:t xml:space="preserve">дминистрацией муниципального образования </w:t>
      </w:r>
      <w:r w:rsidR="00B3279C">
        <w:t>"</w:t>
      </w:r>
      <w:r w:rsidRPr="006557A3">
        <w:t xml:space="preserve">Городской округ </w:t>
      </w:r>
      <w:r w:rsidR="00B3279C">
        <w:t>"</w:t>
      </w:r>
      <w:r w:rsidRPr="006557A3">
        <w:t>Город Нарьян-Мар</w:t>
      </w:r>
      <w:r w:rsidR="00B3279C">
        <w:t>"</w:t>
      </w:r>
      <w:r w:rsidR="00A93850">
        <w:t xml:space="preserve">  принято решение об отказе в </w:t>
      </w:r>
      <w:r w:rsidRPr="006557A3">
        <w:t>выдаче разрешения на установку и</w:t>
      </w:r>
      <w:r>
        <w:t xml:space="preserve"> </w:t>
      </w:r>
      <w:r w:rsidRPr="006557A3">
        <w:t xml:space="preserve">эксплуатацию рекламной конструкции </w:t>
      </w:r>
      <w:r w:rsidRPr="00BC2894">
        <w:rPr>
          <w:i/>
        </w:rPr>
        <w:t>(</w:t>
      </w:r>
      <w:r>
        <w:rPr>
          <w:i/>
        </w:rPr>
        <w:t>т</w:t>
      </w:r>
      <w:r w:rsidRPr="00BC2894">
        <w:rPr>
          <w:i/>
        </w:rPr>
        <w:t>ип и вид рекламной конструкции)</w:t>
      </w:r>
      <w:r>
        <w:t xml:space="preserve"> ____________________</w:t>
      </w:r>
      <w:r w:rsidRPr="006557A3">
        <w:t>______</w:t>
      </w:r>
      <w:r w:rsidR="00A93850">
        <w:t xml:space="preserve">__________ </w:t>
      </w:r>
      <w:r w:rsidRPr="006557A3">
        <w:t xml:space="preserve"> по</w:t>
      </w:r>
      <w:proofErr w:type="gramEnd"/>
      <w:r w:rsidRPr="006557A3">
        <w:t xml:space="preserve"> адресу: </w:t>
      </w:r>
      <w:r>
        <w:t>_______________________</w:t>
      </w:r>
    </w:p>
    <w:p w:rsidR="00EC0CD9" w:rsidRPr="006557A3" w:rsidRDefault="00EC0CD9" w:rsidP="00EC0CD9">
      <w:pPr>
        <w:autoSpaceDE w:val="0"/>
        <w:autoSpaceDN w:val="0"/>
        <w:adjustRightInd w:val="0"/>
        <w:jc w:val="both"/>
      </w:pPr>
      <w:r w:rsidRPr="006557A3">
        <w:t xml:space="preserve">по </w:t>
      </w:r>
      <w:r>
        <w:t xml:space="preserve">следующим </w:t>
      </w:r>
      <w:r w:rsidRPr="006557A3">
        <w:t>основаниям</w:t>
      </w:r>
      <w:r>
        <w:t xml:space="preserve"> </w:t>
      </w:r>
      <w:r w:rsidRPr="00BC2894">
        <w:rPr>
          <w:i/>
        </w:rPr>
        <w:t>(указываются причины отказа со ссылкой на правовой акт)</w:t>
      </w:r>
      <w:r>
        <w:t>: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</w:t>
      </w:r>
      <w:r>
        <w:t>______</w:t>
      </w:r>
      <w:r w:rsidRPr="0094368D">
        <w:t>___________________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</w:t>
      </w:r>
      <w:r>
        <w:t>______</w:t>
      </w:r>
      <w:r w:rsidRPr="0094368D">
        <w:t>_____________</w:t>
      </w:r>
      <w:r w:rsidR="00A93850">
        <w:t>_______________________________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____________________________________</w:t>
      </w:r>
      <w:r>
        <w:t>______</w:t>
      </w:r>
      <w:r w:rsidRPr="0094368D">
        <w:t>_______</w:t>
      </w:r>
      <w:r w:rsidR="00A93850">
        <w:t>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center"/>
        <w:rPr>
          <w:i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A93850" w:rsidP="00EC0CD9">
      <w:pPr>
        <w:autoSpaceDE w:val="0"/>
        <w:autoSpaceDN w:val="0"/>
        <w:adjustRightInd w:val="0"/>
        <w:jc w:val="both"/>
      </w:pPr>
      <w:r>
        <w:t xml:space="preserve">После устранения обстоятельств, </w:t>
      </w:r>
      <w:r w:rsidR="00EC0CD9" w:rsidRPr="0094368D">
        <w:t>пос</w:t>
      </w:r>
      <w:r>
        <w:t xml:space="preserve">луживших </w:t>
      </w:r>
      <w:r w:rsidR="00EC0CD9" w:rsidRPr="0094368D">
        <w:t>основанием для отказа, Вы имеете право повторно обратиться за предоставлением муниципальной услуги.</w:t>
      </w: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  <w:r w:rsidRPr="0094368D">
        <w:t>_____________________________</w:t>
      </w:r>
      <w:r w:rsidR="00A93850">
        <w:t xml:space="preserve">      </w:t>
      </w:r>
      <w:r w:rsidRPr="0094368D">
        <w:t xml:space="preserve"> ____________</w:t>
      </w:r>
      <w:r>
        <w:t xml:space="preserve">      </w:t>
      </w:r>
      <w:r w:rsidRPr="0094368D">
        <w:t xml:space="preserve"> ________________________________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BC2894">
        <w:rPr>
          <w:vertAlign w:val="superscript"/>
        </w:rPr>
        <w:t xml:space="preserve">должность ответственного лица                                          подпись         </w:t>
      </w:r>
      <w:r>
        <w:rPr>
          <w:vertAlign w:val="superscript"/>
        </w:rPr>
        <w:t xml:space="preserve">                                  </w:t>
      </w:r>
      <w:r w:rsidRPr="00BC2894">
        <w:rPr>
          <w:vertAlign w:val="superscript"/>
        </w:rPr>
        <w:t>расшифровка подписи (Ф.И.О.)</w:t>
      </w:r>
    </w:p>
    <w:p w:rsidR="00EC0CD9" w:rsidRPr="00BC2894" w:rsidRDefault="00EC0CD9" w:rsidP="00EC0CD9">
      <w:pPr>
        <w:autoSpaceDE w:val="0"/>
        <w:autoSpaceDN w:val="0"/>
        <w:adjustRightInd w:val="0"/>
        <w:jc w:val="both"/>
        <w:rPr>
          <w:vertAlign w:val="superscript"/>
        </w:rPr>
      </w:pPr>
    </w:p>
    <w:p w:rsidR="00EC0CD9" w:rsidRPr="0094368D" w:rsidRDefault="00EC0CD9" w:rsidP="00EC0CD9">
      <w:pPr>
        <w:autoSpaceDE w:val="0"/>
        <w:autoSpaceDN w:val="0"/>
        <w:adjustRightInd w:val="0"/>
        <w:jc w:val="both"/>
      </w:pPr>
    </w:p>
    <w:p w:rsidR="00EC0CD9" w:rsidRPr="0094368D" w:rsidRDefault="00EC0CD9" w:rsidP="00EC0CD9">
      <w:pPr>
        <w:pStyle w:val="25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94368D">
        <w:rPr>
          <w:rFonts w:ascii="Times New Roman" w:hAnsi="Times New Roman"/>
          <w:i/>
          <w:sz w:val="24"/>
          <w:szCs w:val="24"/>
        </w:rPr>
        <w:t xml:space="preserve"> </w:t>
      </w: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EC0CD9">
      <w:pPr>
        <w:outlineLvl w:val="2"/>
      </w:pPr>
    </w:p>
    <w:p w:rsidR="00EC0CD9" w:rsidRPr="0094368D" w:rsidRDefault="00EC0CD9" w:rsidP="00A93850">
      <w:pPr>
        <w:ind w:left="4253" w:right="96" w:hanging="221"/>
        <w:jc w:val="right"/>
      </w:pPr>
      <w:r>
        <w:br w:type="page"/>
      </w:r>
      <w:r w:rsidRPr="0094368D">
        <w:t xml:space="preserve">Приложение № </w:t>
      </w:r>
      <w:r>
        <w:t>5</w:t>
      </w:r>
    </w:p>
    <w:p w:rsidR="00A93850" w:rsidRDefault="00EC0CD9" w:rsidP="00A93850">
      <w:pPr>
        <w:ind w:left="4253" w:right="96" w:hanging="221"/>
        <w:jc w:val="right"/>
      </w:pPr>
      <w:r w:rsidRPr="0094368D">
        <w:t>к административному регламенту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по предоставлению муниципальной услуги</w:t>
      </w:r>
    </w:p>
    <w:p w:rsidR="00A93850" w:rsidRDefault="00EC0CD9" w:rsidP="00A93850">
      <w:pPr>
        <w:ind w:left="4253" w:right="96" w:hanging="221"/>
        <w:jc w:val="right"/>
      </w:pPr>
      <w:r w:rsidRPr="0094368D">
        <w:t>"Выдача разрешения на установку и эксплуатацию</w:t>
      </w:r>
    </w:p>
    <w:p w:rsidR="00EC0CD9" w:rsidRPr="0094368D" w:rsidRDefault="00EC0CD9" w:rsidP="00A93850">
      <w:pPr>
        <w:ind w:left="4253" w:right="96" w:hanging="221"/>
        <w:jc w:val="right"/>
      </w:pPr>
      <w:r w:rsidRPr="0094368D">
        <w:t xml:space="preserve"> рекламной конструкции"</w:t>
      </w:r>
    </w:p>
    <w:p w:rsidR="00EC0CD9" w:rsidRPr="0094368D" w:rsidRDefault="00EC0CD9" w:rsidP="00EC0CD9">
      <w:pPr>
        <w:ind w:right="96"/>
      </w:pPr>
      <w:r w:rsidRPr="0094368D">
        <w:t xml:space="preserve">                                                             </w:t>
      </w:r>
    </w:p>
    <w:p w:rsidR="00EC0CD9" w:rsidRPr="0094368D" w:rsidRDefault="00EC0CD9" w:rsidP="00EC0CD9">
      <w:pPr>
        <w:ind w:right="96"/>
        <w:jc w:val="center"/>
      </w:pPr>
      <w:r w:rsidRPr="0094368D">
        <w:t>Блок-схема пред</w:t>
      </w:r>
      <w:r w:rsidR="00A93850">
        <w:t>оставления муниципальной услуги</w:t>
      </w:r>
    </w:p>
    <w:p w:rsidR="00EC0CD9" w:rsidRPr="0094368D" w:rsidRDefault="00EC0CD9" w:rsidP="00EC0CD9">
      <w:pPr>
        <w:ind w:right="96"/>
        <w:jc w:val="center"/>
      </w:pPr>
      <w:r w:rsidRPr="0094368D">
        <w:t>"Выдача разрешения на установку и эксплуатацию рекламной конструкции"</w:t>
      </w:r>
    </w:p>
    <w:p w:rsidR="00EC0CD9" w:rsidRPr="0094368D" w:rsidRDefault="00EC0CD9" w:rsidP="00EC0CD9">
      <w:pPr>
        <w:ind w:right="96"/>
        <w:jc w:val="center"/>
      </w:pPr>
    </w:p>
    <w:p w:rsidR="00EC0CD9" w:rsidRPr="0094368D" w:rsidRDefault="00EC0CD9" w:rsidP="00EC0CD9">
      <w:pPr>
        <w:ind w:right="96"/>
        <w:jc w:val="center"/>
      </w:pPr>
      <w:r>
        <w:rPr>
          <w:noProof/>
        </w:rPr>
        <w:drawing>
          <wp:inline distT="0" distB="0" distL="0" distR="0">
            <wp:extent cx="5852750" cy="7219950"/>
            <wp:effectExtent l="19050" t="0" r="0" b="0"/>
            <wp:docPr id="1" name="Рисунок 1" descr="Блок-схема МУ рекл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 МУ реклам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65" cy="72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D9" w:rsidRDefault="00EC0CD9" w:rsidP="007B42C8">
      <w:pPr>
        <w:jc w:val="right"/>
      </w:pPr>
    </w:p>
    <w:sectPr w:rsidR="00EC0CD9" w:rsidSect="00A93850">
      <w:type w:val="continuous"/>
      <w:pgSz w:w="11906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2B" w:rsidRDefault="003C4D2B" w:rsidP="00693317">
      <w:r>
        <w:separator/>
      </w:r>
    </w:p>
  </w:endnote>
  <w:endnote w:type="continuationSeparator" w:id="0">
    <w:p w:rsidR="003C4D2B" w:rsidRDefault="003C4D2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2B" w:rsidRDefault="003C4D2B" w:rsidP="00693317">
      <w:r>
        <w:separator/>
      </w:r>
    </w:p>
  </w:footnote>
  <w:footnote w:type="continuationSeparator" w:id="0">
    <w:p w:rsidR="003C4D2B" w:rsidRDefault="003C4D2B" w:rsidP="00693317">
      <w:r>
        <w:continuationSeparator/>
      </w:r>
    </w:p>
  </w:footnote>
  <w:footnote w:id="1">
    <w:p w:rsidR="008161F0" w:rsidRPr="00C608DC" w:rsidRDefault="008161F0" w:rsidP="00EC0CD9">
      <w:pPr>
        <w:pStyle w:val="aff0"/>
        <w:rPr>
          <w:sz w:val="20"/>
          <w:szCs w:val="20"/>
        </w:rPr>
      </w:pPr>
      <w:r w:rsidRPr="00C608DC">
        <w:rPr>
          <w:rStyle w:val="af1"/>
        </w:rPr>
        <w:footnoteRef/>
      </w:r>
      <w:r w:rsidRPr="00C608DC">
        <w:rPr>
          <w:sz w:val="20"/>
          <w:szCs w:val="20"/>
        </w:rPr>
        <w:t xml:space="preserve"> </w:t>
      </w:r>
      <w:proofErr w:type="gramStart"/>
      <w:r w:rsidRPr="00C608DC">
        <w:rPr>
          <w:sz w:val="20"/>
          <w:szCs w:val="20"/>
        </w:rPr>
        <w:t xml:space="preserve">Отдельно стоящий рекламный щит, брандмауэрное панно, перетяжка, панель-кронштейн, световой короб, пилон, </w:t>
      </w:r>
      <w:proofErr w:type="spellStart"/>
      <w:r w:rsidRPr="00C608DC">
        <w:rPr>
          <w:sz w:val="20"/>
          <w:szCs w:val="20"/>
        </w:rPr>
        <w:t>призматрон</w:t>
      </w:r>
      <w:proofErr w:type="spellEnd"/>
      <w:r w:rsidRPr="00C608DC">
        <w:rPr>
          <w:sz w:val="20"/>
          <w:szCs w:val="20"/>
        </w:rPr>
        <w:t xml:space="preserve">, </w:t>
      </w:r>
      <w:proofErr w:type="spellStart"/>
      <w:r w:rsidRPr="00C608DC">
        <w:rPr>
          <w:sz w:val="20"/>
          <w:szCs w:val="20"/>
        </w:rPr>
        <w:t>споллер</w:t>
      </w:r>
      <w:proofErr w:type="spellEnd"/>
      <w:r w:rsidRPr="00C608DC">
        <w:rPr>
          <w:sz w:val="20"/>
          <w:szCs w:val="20"/>
        </w:rPr>
        <w:t xml:space="preserve">, роллер, </w:t>
      </w:r>
      <w:proofErr w:type="spellStart"/>
      <w:r w:rsidRPr="00C608DC">
        <w:rPr>
          <w:sz w:val="20"/>
          <w:szCs w:val="20"/>
        </w:rPr>
        <w:t>мультипанель</w:t>
      </w:r>
      <w:proofErr w:type="spellEnd"/>
      <w:r w:rsidRPr="00C608DC">
        <w:rPr>
          <w:sz w:val="20"/>
          <w:szCs w:val="20"/>
        </w:rPr>
        <w:t>, электронное табло, экран (видеоэкран), проекционная установка, реклама на ограждениях</w:t>
      </w:r>
      <w:r>
        <w:rPr>
          <w:sz w:val="20"/>
          <w:szCs w:val="20"/>
        </w:rPr>
        <w:t xml:space="preserve"> (временная)</w:t>
      </w:r>
      <w:r w:rsidRPr="00C608DC">
        <w:rPr>
          <w:sz w:val="20"/>
          <w:szCs w:val="20"/>
        </w:rPr>
        <w:t>, другая (указать).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0" w:rsidRDefault="008161F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161F0" w:rsidRDefault="008161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0" w:rsidRDefault="008161F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687D">
      <w:rPr>
        <w:rStyle w:val="af3"/>
        <w:noProof/>
      </w:rPr>
      <w:t>2</w:t>
    </w:r>
    <w:r>
      <w:rPr>
        <w:rStyle w:val="af3"/>
      </w:rPr>
      <w:fldChar w:fldCharType="end"/>
    </w:r>
  </w:p>
  <w:p w:rsidR="008161F0" w:rsidRDefault="008161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0" w:rsidRPr="00265F30" w:rsidRDefault="008161F0">
    <w:pPr>
      <w:pStyle w:val="a7"/>
      <w:jc w:val="center"/>
    </w:pPr>
    <w:fldSimple w:instr="PAGE   \* MERGEFORMAT">
      <w:r w:rsidR="0092687D">
        <w:rPr>
          <w:noProof/>
        </w:rPr>
        <w:t>6</w:t>
      </w:r>
    </w:fldSimple>
  </w:p>
  <w:p w:rsidR="008161F0" w:rsidRDefault="008161F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0" w:rsidRPr="00073645" w:rsidRDefault="008161F0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3EB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D2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233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1F0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87D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2B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  <w:style w:type="paragraph" w:customStyle="1" w:styleId="Default">
    <w:name w:val="Default"/>
    <w:uiPriority w:val="99"/>
    <w:rsid w:val="00816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DEA6BBD4F232C9BC2BA8883DD77CCE88CECC31036DEDFBA18D8CD996K1V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6AF159D48C0D2C7E2A527764AAE0A63B16EC1FBCE6077B3492A0D06I4R0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A779645CC1F779D0E68FBCA18C079BD7123D63B72412A5BCDCC41E862398E6D4B0122CD5863D801A2881Bg9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2CBC-6DD8-47AE-84D0-790026EF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13935</Words>
  <Characters>79435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Kultur2</cp:lastModifiedBy>
  <cp:revision>2</cp:revision>
  <cp:lastPrinted>2017-02-09T10:50:00Z</cp:lastPrinted>
  <dcterms:created xsi:type="dcterms:W3CDTF">2019-02-06T07:14:00Z</dcterms:created>
  <dcterms:modified xsi:type="dcterms:W3CDTF">2019-02-06T07:14:00Z</dcterms:modified>
</cp:coreProperties>
</file>