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8D" w:rsidRDefault="0027388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388D" w:rsidRDefault="0027388D">
      <w:pPr>
        <w:pStyle w:val="ConsPlusNormal"/>
        <w:jc w:val="both"/>
        <w:outlineLvl w:val="0"/>
      </w:pPr>
    </w:p>
    <w:p w:rsidR="0027388D" w:rsidRDefault="0027388D">
      <w:pPr>
        <w:pStyle w:val="ConsPlusTitle"/>
        <w:jc w:val="center"/>
        <w:outlineLvl w:val="0"/>
      </w:pPr>
      <w:r>
        <w:t>СОВЕТ ГОРОДСКОГО ОКРУГА "ГОРОД НАРЬЯН-МАР"</w:t>
      </w:r>
    </w:p>
    <w:p w:rsidR="0027388D" w:rsidRDefault="0027388D">
      <w:pPr>
        <w:pStyle w:val="ConsPlusTitle"/>
        <w:jc w:val="center"/>
      </w:pPr>
      <w:r>
        <w:t>76-я сессия I созыва</w:t>
      </w:r>
    </w:p>
    <w:p w:rsidR="0027388D" w:rsidRDefault="0027388D">
      <w:pPr>
        <w:pStyle w:val="ConsPlusTitle"/>
        <w:jc w:val="center"/>
      </w:pPr>
    </w:p>
    <w:p w:rsidR="0027388D" w:rsidRDefault="0027388D">
      <w:pPr>
        <w:pStyle w:val="ConsPlusTitle"/>
        <w:jc w:val="center"/>
      </w:pPr>
      <w:r>
        <w:t>РЕШЕНИЕ</w:t>
      </w:r>
    </w:p>
    <w:p w:rsidR="0027388D" w:rsidRDefault="0027388D">
      <w:pPr>
        <w:pStyle w:val="ConsPlusTitle"/>
        <w:jc w:val="center"/>
      </w:pPr>
      <w:r>
        <w:t>от 25 июня 2009 г. N 513-р</w:t>
      </w:r>
    </w:p>
    <w:p w:rsidR="0027388D" w:rsidRDefault="0027388D">
      <w:pPr>
        <w:pStyle w:val="ConsPlusTitle"/>
        <w:jc w:val="center"/>
      </w:pPr>
    </w:p>
    <w:p w:rsidR="0027388D" w:rsidRDefault="0027388D">
      <w:pPr>
        <w:pStyle w:val="ConsPlusTitle"/>
        <w:jc w:val="center"/>
      </w:pPr>
      <w:r>
        <w:t>ОБ УТВЕРЖДЕНИИ ПОЛОЖЕНИЯ "О МУНИЦИПАЛЬНОЙ ПОДДЕРЖКЕ</w:t>
      </w:r>
    </w:p>
    <w:p w:rsidR="0027388D" w:rsidRDefault="0027388D">
      <w:pPr>
        <w:pStyle w:val="ConsPlusTitle"/>
        <w:jc w:val="center"/>
      </w:pPr>
      <w:r>
        <w:t>МАЛОГО И СРЕДНЕГО ПРЕДПРИНИМАТЕЛЬСТВА НА ТЕРРИТОРИИ</w:t>
      </w:r>
    </w:p>
    <w:p w:rsidR="0027388D" w:rsidRDefault="0027388D">
      <w:pPr>
        <w:pStyle w:val="ConsPlusTitle"/>
        <w:jc w:val="center"/>
      </w:pPr>
      <w:r>
        <w:t>МО "ГОРОДСКОЙ ОКРУГ "ГОРОД НАРЬЯН-МАР"</w:t>
      </w:r>
    </w:p>
    <w:p w:rsidR="0027388D" w:rsidRDefault="00273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3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88D" w:rsidRDefault="00273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88D" w:rsidRDefault="00273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27388D" w:rsidRDefault="0027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5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6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28.09.2017 </w:t>
            </w:r>
            <w:hyperlink r:id="rId7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</w:p>
          <w:p w:rsidR="0027388D" w:rsidRDefault="0027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28.06.2019 </w:t>
            </w:r>
            <w:hyperlink r:id="rId8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МО "Городской округ" Город Нарьян-Мар", в целях создания благоприятных условий для эффективного развития малого и среднего предпринимательства на территории города Нарьян-Мара, вовлечения в предпринимательскую деятельность наиболее активных групп населения Совет городского округа "Город Нарьян-Мар" решил:</w:t>
      </w:r>
      <w:proofErr w:type="gramEnd"/>
    </w:p>
    <w:p w:rsidR="0027388D" w:rsidRDefault="0027388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"О муниципальной поддержке малого и среднего предпринимательства на территории МО "Городской округ "Город Нарьян-Мар" (прилагается).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right"/>
      </w:pPr>
      <w:r>
        <w:t>Глава городского округа</w:t>
      </w:r>
    </w:p>
    <w:p w:rsidR="0027388D" w:rsidRDefault="0027388D">
      <w:pPr>
        <w:pStyle w:val="ConsPlusNormal"/>
        <w:jc w:val="right"/>
      </w:pPr>
      <w:r>
        <w:t>"Город Нарьян-Мар"</w:t>
      </w:r>
    </w:p>
    <w:p w:rsidR="0027388D" w:rsidRDefault="0027388D">
      <w:pPr>
        <w:pStyle w:val="ConsPlusNormal"/>
        <w:jc w:val="right"/>
      </w:pPr>
      <w:r>
        <w:t>Ю.В.РОДИОНОВСКИЙ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right"/>
        <w:outlineLvl w:val="0"/>
      </w:pPr>
      <w:r>
        <w:t>Утверждено</w:t>
      </w:r>
    </w:p>
    <w:p w:rsidR="0027388D" w:rsidRDefault="0027388D">
      <w:pPr>
        <w:pStyle w:val="ConsPlusNormal"/>
        <w:jc w:val="right"/>
      </w:pPr>
      <w:r>
        <w:t>решением Совета городского</w:t>
      </w:r>
    </w:p>
    <w:p w:rsidR="0027388D" w:rsidRDefault="0027388D">
      <w:pPr>
        <w:pStyle w:val="ConsPlusNormal"/>
        <w:jc w:val="right"/>
      </w:pPr>
      <w:r>
        <w:t>округа "Город Нарьян-Мар"</w:t>
      </w:r>
    </w:p>
    <w:p w:rsidR="0027388D" w:rsidRDefault="0027388D">
      <w:pPr>
        <w:pStyle w:val="ConsPlusNormal"/>
        <w:jc w:val="right"/>
      </w:pPr>
      <w:r>
        <w:t>от 25.06.2009 N 513-р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Title"/>
        <w:jc w:val="center"/>
      </w:pPr>
      <w:bookmarkStart w:id="0" w:name="P33"/>
      <w:bookmarkEnd w:id="0"/>
      <w:r>
        <w:t>ПОЛОЖЕНИЕ</w:t>
      </w:r>
    </w:p>
    <w:p w:rsidR="0027388D" w:rsidRDefault="0027388D">
      <w:pPr>
        <w:pStyle w:val="ConsPlusTitle"/>
        <w:jc w:val="center"/>
      </w:pPr>
      <w:r>
        <w:t>"О МУНИЦИПАЛЬНОЙ ПОДДЕРЖКЕ МАЛОГО И СРЕДНЕГО</w:t>
      </w:r>
    </w:p>
    <w:p w:rsidR="0027388D" w:rsidRDefault="0027388D">
      <w:pPr>
        <w:pStyle w:val="ConsPlusTitle"/>
        <w:jc w:val="center"/>
      </w:pPr>
      <w:r>
        <w:t>ПРЕДПРИНИМАТЕЛЬСТВА НА ТЕРРИТОРИИ МО "ГОРОДСКОЙ</w:t>
      </w:r>
    </w:p>
    <w:p w:rsidR="0027388D" w:rsidRDefault="0027388D">
      <w:pPr>
        <w:pStyle w:val="ConsPlusTitle"/>
        <w:jc w:val="center"/>
      </w:pPr>
      <w:r>
        <w:t>ОКРУГ "ГОРОД НАРЬЯН-МАР"</w:t>
      </w:r>
    </w:p>
    <w:p w:rsidR="0027388D" w:rsidRDefault="002738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38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388D" w:rsidRDefault="002738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388D" w:rsidRDefault="002738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городского округа "Город Нарьян-Мар"</w:t>
            </w:r>
            <w:proofErr w:type="gramEnd"/>
          </w:p>
          <w:p w:rsidR="0027388D" w:rsidRDefault="002738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2" w:history="1">
              <w:r>
                <w:rPr>
                  <w:color w:val="0000FF"/>
                </w:rPr>
                <w:t>N 126-р</w:t>
              </w:r>
            </w:hyperlink>
            <w:r>
              <w:rPr>
                <w:color w:val="392C69"/>
              </w:rPr>
              <w:t xml:space="preserve">, от 26.11.2015 </w:t>
            </w:r>
            <w:hyperlink r:id="rId13" w:history="1">
              <w:r>
                <w:rPr>
                  <w:color w:val="0000FF"/>
                </w:rPr>
                <w:t>N 159-р</w:t>
              </w:r>
            </w:hyperlink>
            <w:r>
              <w:rPr>
                <w:color w:val="392C69"/>
              </w:rPr>
              <w:t xml:space="preserve">, от 28.09.2017 </w:t>
            </w:r>
            <w:hyperlink r:id="rId14" w:history="1">
              <w:r>
                <w:rPr>
                  <w:color w:val="0000FF"/>
                </w:rPr>
                <w:t>N 430-р</w:t>
              </w:r>
            </w:hyperlink>
            <w:r>
              <w:rPr>
                <w:color w:val="392C69"/>
              </w:rPr>
              <w:t>,</w:t>
            </w:r>
          </w:p>
          <w:p w:rsidR="0027388D" w:rsidRDefault="0027388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28.06.2019 </w:t>
            </w:r>
            <w:hyperlink r:id="rId15" w:history="1">
              <w:r>
                <w:rPr>
                  <w:color w:val="0000FF"/>
                </w:rPr>
                <w:t>N 638-р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388D" w:rsidRDefault="0027388D">
      <w:pPr>
        <w:pStyle w:val="ConsPlusNormal"/>
        <w:jc w:val="both"/>
      </w:pPr>
    </w:p>
    <w:p w:rsidR="0027388D" w:rsidRDefault="0027388D">
      <w:pPr>
        <w:pStyle w:val="ConsPlusTitle"/>
        <w:jc w:val="center"/>
        <w:outlineLvl w:val="1"/>
      </w:pPr>
      <w:r>
        <w:t>1. Общие положения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ind w:firstLine="540"/>
        <w:jc w:val="both"/>
      </w:pPr>
      <w:r>
        <w:t xml:space="preserve">1.1. Правовую основу муниципальной поддержки развития малого и среднего предпринимательства составляют </w:t>
      </w:r>
      <w:hyperlink r:id="rId1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Федерации", </w:t>
      </w:r>
      <w:hyperlink r:id="rId18" w:history="1">
        <w:r>
          <w:rPr>
            <w:color w:val="0000FF"/>
          </w:rPr>
          <w:t>Устав</w:t>
        </w:r>
      </w:hyperlink>
      <w:r>
        <w:t xml:space="preserve"> МО "Городской округ "Город Нарьян-Мар", настоящее Положение, иные нормативные правовые акты.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1.2. Целью муниципальной поддержки малого и среднего предпринимательства на территории МО "Городской округ "Город Нарьян-Мар" (далее - город Нарьян-Мар) является создание благоприятных условий для эффективного развития малого и среднего предпринимательства в городе Нарьян-Маре и вовлечения в предпринимательскую деятельность наиболее активных групп населения.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1.3. Основными задачами муниципальной поддержки в области развития малого и среднего предпринимательства являются: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формирование инфраструктуры поддержки субъектов малого и среднего предпринимательства на территории города Нарьян-Мара и обеспечение ее деятельности;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образование координационных или совещательных органов в области развития малого и среднего предпринимательства органами МСУ МО "Городской округ "Город Нарьян-Мар".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1.4. Субъекты малого и среднего предпринимательства - хозяйствующие субъекты (юридические лица и предприниматели), отнесенные в соответствии с условиями, установленными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1.5. Понятия, используемые в настоящем Положении, применяются в значениях, определенных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 развитии малого и среднего предпринимательства в Российской Федерации".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введен </w:t>
      </w:r>
      <w:hyperlink r:id="rId21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Title"/>
        <w:jc w:val="center"/>
        <w:outlineLvl w:val="1"/>
      </w:pPr>
      <w:r>
        <w:t>2. Механизм реализации муниципальной поддержки в области</w:t>
      </w:r>
    </w:p>
    <w:p w:rsidR="0027388D" w:rsidRDefault="0027388D">
      <w:pPr>
        <w:pStyle w:val="ConsPlusTitle"/>
        <w:jc w:val="center"/>
      </w:pPr>
      <w:r>
        <w:t>развития малого и среднего предпринимательства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ind w:firstLine="540"/>
        <w:jc w:val="both"/>
      </w:pPr>
      <w:r>
        <w:t xml:space="preserve">2.1. Муниципальная поддержка в области развития малого и среднего предпринимательства реализуется </w:t>
      </w:r>
      <w:proofErr w:type="gramStart"/>
      <w:r>
        <w:t>через</w:t>
      </w:r>
      <w:proofErr w:type="gramEnd"/>
      <w:r>
        <w:t>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разработку и реализацию муниципальных программ муниципальной поддержки и развития малого и среднего предпринимательства;</w:t>
      </w:r>
    </w:p>
    <w:p w:rsidR="0027388D" w:rsidRDefault="0027388D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поддержку приоритетных видов деятельности субъектов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разработку и реализацию муниципальных нормативных правовых актов, направленных на развитие малого и среднего предпринимательства.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2.2. Основным инструментом реализации муниципальной поддержки в области развития малого и среднего предпринимательства в городе Нарьян-Маре является муниципальная программа, которая служит для координации взаимодействия участников реализации муниципальной поддержки, а также эффективного использования ресурсов, в том числе финансовых средств, выделяемых на развитие малого и среднего предпринимательства.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Разработка муниципальной программы организуется Администрацией МО "Городской округ "Город Нарьян-Мар" в соответствии с направлениями и планами социально-экономического развития и порядком, утвержденным Администрацией города Нарьян-Мара.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2.3. Приоритетные виды деятельности, по которым оказывается поддержка субъектам малого и среднего предпринимательства, определяются Администрацией МО "Городской округ "Город Нарьян-Мар.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Title"/>
        <w:jc w:val="center"/>
        <w:outlineLvl w:val="1"/>
      </w:pPr>
      <w:r>
        <w:t>3. Направления и формы муниципальной поддержки малого</w:t>
      </w:r>
    </w:p>
    <w:p w:rsidR="0027388D" w:rsidRDefault="0027388D">
      <w:pPr>
        <w:pStyle w:val="ConsPlusTitle"/>
        <w:jc w:val="center"/>
      </w:pPr>
      <w:r>
        <w:t>и среднего предпринимательства в городе Нарьян-Маре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ind w:firstLine="540"/>
        <w:jc w:val="both"/>
      </w:pPr>
      <w:r>
        <w:t>3.1. Поддержка субъектов малого и среднего предпринимательства на территории города Нарьян-Мара осуществляется в рамках средств, предусмотренных на эти цели в бюджете города, и включает в себя следующие формы поддержки: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консультационная поддержка;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финансовая поддержка;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имущественная поддержка;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информационная поддержка.</w:t>
      </w:r>
    </w:p>
    <w:p w:rsidR="0027388D" w:rsidRDefault="0027388D">
      <w:pPr>
        <w:pStyle w:val="ConsPlusNormal"/>
        <w:jc w:val="both"/>
      </w:pPr>
      <w:r>
        <w:t xml:space="preserve">(п. 3.1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3.2. Основными принципами муниципальной поддержки являются: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заявительный порядок обращения субъектов малого и среднего предпринимательства за оказанием поддержки;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обеспечение равного доступа субъектов малого и среднего предпринимательства к размещению муниципального заказа;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открытость процедур оказания поддержки субъектам малого и среднего предпринимательства, доступность информации о принятых мерах поддержки субъектов малого и среднего предпринимательства.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3.3. Поддержка не может оказываться в отношении субъектов малого и среднего </w:t>
      </w:r>
      <w:r>
        <w:lastRenderedPageBreak/>
        <w:t>предпринимательства: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являющихся кредитными и страховыми организациями;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являющихся участниками соглашений о разделе продукции;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3.4. Консультационная и информационная поддержка субъектов малого предпринимательства оказывается в следующих формах: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в устной форме - лицам, обратившимся в органы местного самоуправления посредством телефонной связи или лично;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в письменной форме - по письменным запросам субъектов малого и среднего предпринимательства в органы местного самоуправления;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в обзорно-ознакомительной форме - в виде объявлений, выступлений по проблемам предпринимательства в средствах массовой информации;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3.5. Консультационная поддержка субъектам малого и среднего предпринимательства оказывается в виде предоставления следующих услуг: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консультирование по вопросам, касающимся применения муниципальных правовых актов о местных налогах и сборах и иных вопросов, относящихся к компетенции органов местного самоуправления;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предоставление необходимой документации и разъяснений при получении муниципальной поддержки субъектам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организация конференций, "круглых столов", совещаний по вопросам малого и среднего предпринимательства.</w:t>
      </w:r>
    </w:p>
    <w:p w:rsidR="0027388D" w:rsidRDefault="0027388D">
      <w:pPr>
        <w:pStyle w:val="ConsPlusNormal"/>
        <w:jc w:val="both"/>
      </w:pPr>
      <w:r>
        <w:t xml:space="preserve">(п. 3.5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3.6. Оказание финансовой поддержки субъектам малого и среднего предпринимательства на территории города Нарьян-Мара осуществляется в порядке, установленном муниципальной программой в области развития малого и среднего предпринимательства в городе Нарьян-Маре.</w:t>
      </w:r>
    </w:p>
    <w:p w:rsidR="0027388D" w:rsidRDefault="0027388D">
      <w:pPr>
        <w:pStyle w:val="ConsPlusNormal"/>
        <w:jc w:val="both"/>
      </w:pPr>
      <w:r>
        <w:t xml:space="preserve">(п. 3.6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3.6.1 - 3.6.4. Исключены.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городского округа "Город Нарьян-Мар" от 26.11.2015 N 159-р.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3.7. Оказание имущественной поддержки субъектам малого и среднего предпринимательства осуществляется путем предоставления в аренду муниципального имущества для предпринимательской деятельности, в порядке, установленном Администрацией МО "Городской округ "Город "Нарьян-Мар". Муниципальное имущество должно использоваться по целевому назначению.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3.8. Оказание информационной поддержки субъектам малого и среднего предпринимательства, осуществляется в виде: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освещения в СМИ деятельности предприятий малого и среднего бизнеса;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опубликование информации о проводимых мероприятиях (семинарах, выставках, ярмарках, конкурсах) с целью привлечения субъектов малого и среднего предпринимательства к участию в них;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lastRenderedPageBreak/>
        <w:t>- опубликования информационных материалов по вопросам предпринимательства в средствах массовой информации и размещение их на интернет-сайте Администрации города Нарьян-Мара;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освещение нормативно-правовой и иной информации, необходимой для развития субъектов малого и среднего предпринимательства.</w:t>
      </w:r>
    </w:p>
    <w:p w:rsidR="0027388D" w:rsidRDefault="0027388D">
      <w:pPr>
        <w:pStyle w:val="ConsPlusNormal"/>
        <w:jc w:val="both"/>
      </w:pPr>
      <w:r>
        <w:t xml:space="preserve">(п. 3.8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Title"/>
        <w:jc w:val="center"/>
        <w:outlineLvl w:val="1"/>
      </w:pPr>
      <w:r>
        <w:t>4. Участники реализации муниципальной поддержки развития</w:t>
      </w:r>
    </w:p>
    <w:p w:rsidR="0027388D" w:rsidRDefault="0027388D">
      <w:pPr>
        <w:pStyle w:val="ConsPlusTitle"/>
        <w:jc w:val="center"/>
      </w:pPr>
      <w:r>
        <w:t>малого и среднего предпринимательства, их взаимодействие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ind w:firstLine="540"/>
        <w:jc w:val="both"/>
      </w:pPr>
      <w:r>
        <w:t>4.1. Участниками реализации муниципальной поддержки в области развития малого и среднего предпринимательства в городе Нарьян-Маре являются: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Администрация МО "Городской округ "Город Нарьян-Мар";</w:t>
      </w:r>
    </w:p>
    <w:p w:rsidR="0027388D" w:rsidRDefault="0027388D">
      <w:pPr>
        <w:pStyle w:val="ConsPlusNormal"/>
        <w:spacing w:before="220"/>
        <w:ind w:left="540"/>
        <w:jc w:val="both"/>
      </w:pPr>
      <w:r>
        <w:t>- Совет городского округа "Город Нарьян-Мар";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объединения субъектов предпринимательства города Нарьян-Мара;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иные субъекты малого и среднего предпринимательства.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4.2. К объединениям субъектов предпринимательства города Нарьян-Мара относятся некоммерческие организации (общественные объединения, ассоциации (союзы), некоммерческие партнерства и др.), созданные в целях решения совместных задач субъектов предпринимательской деятельности, защиты их прав и интересов.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В рамках осуществления своей уставной деятельности, объединения субъектов предпринимательства вправе:</w:t>
      </w:r>
    </w:p>
    <w:p w:rsidR="0027388D" w:rsidRDefault="0027388D">
      <w:pPr>
        <w:pStyle w:val="ConsPlusNormal"/>
        <w:spacing w:before="220"/>
        <w:ind w:firstLine="540"/>
        <w:jc w:val="both"/>
      </w:pPr>
      <w:proofErr w:type="gramStart"/>
      <w:r>
        <w:t>- формировать позицию и представлять интересы малого и среднего предпринимательства города по вопросам социально-экономического развития города и создания условий для развития малого и среднего предпринимательства;</w:t>
      </w:r>
      <w:proofErr w:type="gramEnd"/>
    </w:p>
    <w:p w:rsidR="0027388D" w:rsidRDefault="0027388D">
      <w:pPr>
        <w:pStyle w:val="ConsPlusNormal"/>
        <w:spacing w:before="220"/>
        <w:ind w:firstLine="540"/>
        <w:jc w:val="both"/>
      </w:pPr>
      <w:r>
        <w:t>- на конкурсной основе участвовать в реализации муниципальной поддержки в области развития малого и среднего предпринимательства, в том числе через участие в исполнении муниципальных программ развития и поддержки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осуществлять анализ действующих и вновь принимаемых законодательных и нормативных правовых актов, затрагивающих интересы субъектов малого и среднего предпринимательства, готовить свои предложения по их совершенствованию;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проводить анализ эффективности мер по поддержке и развитию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осуществлять иные мероприятия, направленные на создание благоприятных условий для развития малого и среднего предпринимательства на территории МО "Городской округ "Город Нарьян-Мар".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4.3. Администрация МО "Городской округ "Город Нарьян-Мар" может привлекать к реализации мер муниципальной поддержки в области развития малого и среднего предпринимательства </w:t>
      </w:r>
      <w:proofErr w:type="gramStart"/>
      <w:r>
        <w:t>организации</w:t>
      </w:r>
      <w:proofErr w:type="gramEnd"/>
      <w:r>
        <w:t xml:space="preserve"> различных организационно-правовых форм и форм собственности, деятельность которых направлена на оказание услуг субъектам малого предпринимательства.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4.4. Координация деятельности участников реализации муниципальной поддержки в </w:t>
      </w:r>
      <w:r>
        <w:lastRenderedPageBreak/>
        <w:t>области развития малого и среднего предпринимательства осуществляется во взаимодействии с Координационным советом при Администрации МО "Городской округ "Город Нарьян-Мар" по поддержке малого и среднего предпринимательства.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Title"/>
        <w:jc w:val="center"/>
        <w:outlineLvl w:val="1"/>
      </w:pPr>
      <w:r>
        <w:t>5. Права, задачи, порядок работы Координационного совета</w:t>
      </w:r>
    </w:p>
    <w:p w:rsidR="0027388D" w:rsidRDefault="0027388D">
      <w:pPr>
        <w:pStyle w:val="ConsPlusTitle"/>
        <w:jc w:val="center"/>
      </w:pPr>
      <w:r>
        <w:t>при Администрации МО "Городской округ "Город Нарьян-Мар"</w:t>
      </w:r>
    </w:p>
    <w:p w:rsidR="0027388D" w:rsidRDefault="0027388D">
      <w:pPr>
        <w:pStyle w:val="ConsPlusTitle"/>
        <w:jc w:val="center"/>
      </w:pPr>
      <w:r>
        <w:t>по поддержке малого и среднего предпринимательства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ind w:firstLine="540"/>
        <w:jc w:val="both"/>
      </w:pPr>
      <w:r>
        <w:t xml:space="preserve">5.1. Координационный совет при Администрации МО "Городской округ "Город Нарьян-Мар" по поддержке малого и среднего предпринимательства (далее - Совет) является совещательным органом, обеспечивающим взаимодействие органов местного самоуправления с представителями предпринимательских кругов для выработки предложений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направлениям поддержки малого и среднего предпринимательства на территории города и участия в реализации экономической политики города.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Совет содействует формированию позитивного общественного мнения о предпринимательской деятельности путем распространения положительного опыта субъектов предпринимательской деятельности.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В своей деятельности Совет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окружными законами и иными правовыми актами Ненецкого автономного округа, </w:t>
      </w:r>
      <w:hyperlink r:id="rId33" w:history="1">
        <w:r>
          <w:rPr>
            <w:color w:val="0000FF"/>
          </w:rPr>
          <w:t>Уставом</w:t>
        </w:r>
      </w:hyperlink>
      <w:r>
        <w:t xml:space="preserve"> МО "Городской округ "Город Нарьян-Мар", муниципальными нормативными правовыми актами и настоящим Положением.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5.2. Для выполнения возложенных задач Совет выполняет следующие функции: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координирует деятельность субъектов малого и среднего предпринимательства и органов местного самоуправления при выполнении мероприятий, направленных на поддержку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координирует деятельность субъектов малого и среднего предпринимательства, органов местного самоуправления по формированию и выдвижению законодательных инициатив, направленных на развитие субъектов малого и среднего предпринимательства и инфраструктуры его поддержки;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выносит предложения по развитию малого и среднего предпринимательства на территории города Нарьян-Мара;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проводит экспертизу проектов нормативных правовых актов Администрации города, направленных на поддержку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выносит предложения по корректировке мероприятий, направленных на поддержку малого и среднего предпринимательства, в случае их низкой эффективности.</w:t>
      </w:r>
    </w:p>
    <w:p w:rsidR="0027388D" w:rsidRDefault="0027388D">
      <w:pPr>
        <w:pStyle w:val="ConsPlusNormal"/>
        <w:spacing w:before="220"/>
        <w:ind w:left="540"/>
        <w:jc w:val="both"/>
      </w:pPr>
      <w:r>
        <w:t>5.3. Совет имеет право: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принимать участие в разработке муниципальных программ поддержки малого и среднего предпринимательства и других муниципальных нормативных правовых актов в области развития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- запрашивать с целью информации в установленном порядке у руководителей и иных должностных лиц федеральных органов, исполнительных органов государственной власти Ненецкого автономного округа, органов местного самоуправления, организаций и субъектов малого и среднего предпринимательства материалы и информацию (не носящие </w:t>
      </w:r>
      <w:r>
        <w:lastRenderedPageBreak/>
        <w:t>конфиденциальный характер), необходимые для выполнения возложенных на Совет задач;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привлекать в установленном порядке к работе Совета представителей Администрации города Нарьян-Мара, контролирующих, общественных и других организаций, специалистов учреждений, руководителей малых и средних предприятий;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принимать участие в обсуждении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деятельности.</w:t>
      </w:r>
    </w:p>
    <w:p w:rsidR="0027388D" w:rsidRDefault="0027388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5.4. Совет формируется в составе председателя, заместителя председателя, секретаря и членов Совета.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городского округа "Город Нарьян-Мар" от 24.06.2010 </w:t>
      </w:r>
      <w:hyperlink r:id="rId35" w:history="1">
        <w:r>
          <w:rPr>
            <w:color w:val="0000FF"/>
          </w:rPr>
          <w:t>N 126-р</w:t>
        </w:r>
      </w:hyperlink>
      <w:r>
        <w:t xml:space="preserve">, от 26.11.2015 </w:t>
      </w:r>
      <w:hyperlink r:id="rId36" w:history="1">
        <w:r>
          <w:rPr>
            <w:color w:val="0000FF"/>
          </w:rPr>
          <w:t>N 159-р</w:t>
        </w:r>
      </w:hyperlink>
      <w:r>
        <w:t>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Председателем Совета является глава муниципального образования "Городской округ "Город Нарьян-Мар".</w:t>
      </w:r>
    </w:p>
    <w:p w:rsidR="0027388D" w:rsidRDefault="0027388D">
      <w:pPr>
        <w:pStyle w:val="ConsPlusNormal"/>
        <w:jc w:val="both"/>
      </w:pPr>
      <w:r>
        <w:t xml:space="preserve">(в ред. решений Совета городского округа "Город Нарьян-Мар" от 24.06.2010 </w:t>
      </w:r>
      <w:hyperlink r:id="rId37" w:history="1">
        <w:r>
          <w:rPr>
            <w:color w:val="0000FF"/>
          </w:rPr>
          <w:t>N 126-р</w:t>
        </w:r>
      </w:hyperlink>
      <w:r>
        <w:t xml:space="preserve">, от 26.11.2015 </w:t>
      </w:r>
      <w:hyperlink r:id="rId38" w:history="1">
        <w:r>
          <w:rPr>
            <w:color w:val="0000FF"/>
          </w:rPr>
          <w:t>N 159-р</w:t>
        </w:r>
      </w:hyperlink>
      <w:r>
        <w:t>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Членами Совета могут являться: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представители общественных объединений, союзов и ассоциаций малого и среднего предпринимательства, других некоммерческих организаций, выражающих интересы субъектов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представители организаций, образующих инфраструктуру поддержки субъектов малого и среднего предпринимательства;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представители территориальных органов федеральных органов государственной власти, органов государственной власти Ненецкого автономного округа и Архангельской области и органов местного самоуправления МО "Городской округ "Город Нарьян-Мар" (по согласованию);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депутаты городского Совета;</w:t>
      </w:r>
    </w:p>
    <w:p w:rsidR="0027388D" w:rsidRDefault="0027388D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- представители субъектов малого и среднего предпринимательства.</w:t>
      </w:r>
    </w:p>
    <w:p w:rsidR="0027388D" w:rsidRDefault="0027388D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Объявление о формировании состава Совета подлежит опубликованию в средствах массовой информации.</w:t>
      </w:r>
    </w:p>
    <w:p w:rsidR="0027388D" w:rsidRDefault="0027388D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28.06.2019 N 638-р)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5.5. Состав Совета утверждается постановлением Администрации МО "Городской округ "Город Нарьян-Мар".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В состав Совета входят представители Администрации МО "Городской округ "Город Нарьян-Мар" в количестве не более одной третьей от общего числа членов Совета.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left="540"/>
        <w:jc w:val="both"/>
      </w:pPr>
      <w:r>
        <w:t>5.6. Основная форма работы Совета - заседание.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5.7. Совет возглавляет председатель, а в период его отсутствия - заместитель председателя Совета.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 xml:space="preserve">Совет работает на постоянной основе. Плановые заседания проводятся не реже одного раза </w:t>
      </w:r>
      <w:r>
        <w:lastRenderedPageBreak/>
        <w:t>в год.</w:t>
      </w:r>
    </w:p>
    <w:p w:rsidR="0027388D" w:rsidRDefault="002738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28.09.2017 N 430-р)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В случае необходимости по инициативе председателя Совета или не менее одной трети членов Совета могут проводиться внеплановые заседания Совета.</w:t>
      </w:r>
    </w:p>
    <w:p w:rsidR="0027388D" w:rsidRDefault="0027388D">
      <w:pPr>
        <w:pStyle w:val="ConsPlusNormal"/>
        <w:jc w:val="both"/>
      </w:pPr>
      <w:r>
        <w:t xml:space="preserve">(п. 5.7 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24.06.2010 N 126-р)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5.8. Совет осуществляет свою деятельность по планам, согласованным на заседании Совета и утвержденным его председателем.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5.9. Заседание Совета считается правомочным, если на нем присутствует более половины его членов.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5.10. Решения Совета принимаются простым большинством голосов присутствующих на заседании членов Совета путем открытого голосования.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 на заседании.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Совет информирует органы местного самоуправления о подготовленных предложениях в виде протокола заседания Совета.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5.11. Для повышения эффективности деятельности Совета по предложению членов Совета либо в порядке личной инициативы субъектов малого и среднего предпринимательства могут быть введены новые члены. По представлению Совета члены, не принимающие участие в работе Совета более трех раз подряд, без уважительных причин, выводятся из состава.</w:t>
      </w:r>
    </w:p>
    <w:p w:rsidR="0027388D" w:rsidRDefault="0027388D">
      <w:pPr>
        <w:pStyle w:val="ConsPlusNormal"/>
        <w:jc w:val="both"/>
      </w:pPr>
      <w:r>
        <w:t xml:space="preserve">(п. 5.11 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spacing w:before="220"/>
        <w:ind w:firstLine="540"/>
        <w:jc w:val="both"/>
      </w:pPr>
      <w:r>
        <w:t>5.12 Совет прекращает свою деятельность в соответствии с постановлением главы Администрации МО "Городской округ "Город Нарьян-Мар" в случае отсутствия кворума на заседании Совета более трех раз подряд.</w:t>
      </w:r>
    </w:p>
    <w:p w:rsidR="0027388D" w:rsidRDefault="0027388D">
      <w:pPr>
        <w:pStyle w:val="ConsPlusNormal"/>
        <w:jc w:val="both"/>
      </w:pPr>
      <w:r>
        <w:t xml:space="preserve">(п. 5.12 введен </w:t>
      </w:r>
      <w:hyperlink r:id="rId46" w:history="1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26.11.2015 N 159-р)</w:t>
      </w: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jc w:val="both"/>
      </w:pPr>
    </w:p>
    <w:p w:rsidR="0027388D" w:rsidRDefault="002738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33A" w:rsidRDefault="00C1333A"/>
    <w:sectPr w:rsidR="00C1333A" w:rsidSect="0091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7388D"/>
    <w:rsid w:val="0027388D"/>
    <w:rsid w:val="00C1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3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38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DE26D89C89ECB4FC694B2ADFD8DC6C65787F4CBA348BA44B245EC27B4817F0D44EFCB9F884AE1C36FC7C87CD4CE8006005FEI3I" TargetMode="External"/><Relationship Id="rId13" Type="http://schemas.openxmlformats.org/officeDocument/2006/relationships/hyperlink" Target="consultantplus://offline/ref=1363B352DFAAAFC3E745DE26D89C89ECB4FC694B2CD8D2D66965787F4CBA348BA44B245EC27B4817F0D44EFFB9F884AE1C36FC7C87CD4CE8006005FEI3I" TargetMode="External"/><Relationship Id="rId18" Type="http://schemas.openxmlformats.org/officeDocument/2006/relationships/hyperlink" Target="consultantplus://offline/ref=1363B352DFAAAFC3E745DE26D89C89ECB4FC694B2DD6D6DC6F65787F4CBA348BA44B244CC2234416F4CA4EF1ACAED5EBF4I0I" TargetMode="External"/><Relationship Id="rId26" Type="http://schemas.openxmlformats.org/officeDocument/2006/relationships/hyperlink" Target="consultantplus://offline/ref=1363B352DFAAAFC3E745DE26D89C89ECB4FC694B2CD8D2D66965787F4CBA348BA44B245EC27B4817F0D44CF8B9F884AE1C36FC7C87CD4CE8006005FEI3I" TargetMode="External"/><Relationship Id="rId39" Type="http://schemas.openxmlformats.org/officeDocument/2006/relationships/hyperlink" Target="consultantplus://offline/ref=1363B352DFAAAFC3E745DE26D89C89ECB4FC694B2CD8D2D66965787F4CBA348BA44B245EC27B4817F0D44AFBB9F884AE1C36FC7C87CD4CE8006005FEI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63B352DFAAAFC3E745DE26D89C89ECB4FC694B2CD8D2D66965787F4CBA348BA44B245EC27B4817F0D44EFEB9F884AE1C36FC7C87CD4CE8006005FEI3I" TargetMode="External"/><Relationship Id="rId34" Type="http://schemas.openxmlformats.org/officeDocument/2006/relationships/hyperlink" Target="consultantplus://offline/ref=1363B352DFAAAFC3E745DE26D89C89ECB4FC694B2CD8D2D66965787F4CBA348BA44B245EC27B4817F0D44DF1B9F884AE1C36FC7C87CD4CE8006005FEI3I" TargetMode="External"/><Relationship Id="rId42" Type="http://schemas.openxmlformats.org/officeDocument/2006/relationships/hyperlink" Target="consultantplus://offline/ref=1363B352DFAAAFC3E745DE26D89C89ECB4FC694B2CD8D2D66965787F4CBA348BA44B245EC27B4817F0D44AFCB9F884AE1C36FC7C87CD4CE8006005FEI3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363B352DFAAAFC3E745DE26D89C89ECB4FC694B2DDBD1D76865787F4CBA348BA44B245EC27B4817F0D44EFCB9F884AE1C36FC7C87CD4CE8006005FEI3I" TargetMode="External"/><Relationship Id="rId12" Type="http://schemas.openxmlformats.org/officeDocument/2006/relationships/hyperlink" Target="consultantplus://offline/ref=1363B352DFAAAFC3E745DE26D89C89ECB4FC694B2FDFD0D46465787F4CBA348BA44B245EC27B4817F0D44EFCB9F884AE1C36FC7C87CD4CE8006005FEI3I" TargetMode="External"/><Relationship Id="rId17" Type="http://schemas.openxmlformats.org/officeDocument/2006/relationships/hyperlink" Target="consultantplus://offline/ref=1363B352DFAAAFC3E745C02BCEF0DEE0B4F437472EDADA82313A23221BB33EDCE3047D1C86764916F0DF1AA8F6F9D8EB4D25FD7087CF44F7F0IBI" TargetMode="External"/><Relationship Id="rId25" Type="http://schemas.openxmlformats.org/officeDocument/2006/relationships/hyperlink" Target="consultantplus://offline/ref=1363B352DFAAAFC3E745DE26D89C89ECB4FC694B2CD8D2D66965787F4CBA348BA44B245EC27B4817F0D44FFCB9F884AE1C36FC7C87CD4CE8006005FEI3I" TargetMode="External"/><Relationship Id="rId33" Type="http://schemas.openxmlformats.org/officeDocument/2006/relationships/hyperlink" Target="consultantplus://offline/ref=1363B352DFAAAFC3E745DE26D89C89ECB4FC694B2DD6D6DC6F65787F4CBA348BA44B244CC2234416F4CA4EF1ACAED5EBF4I0I" TargetMode="External"/><Relationship Id="rId38" Type="http://schemas.openxmlformats.org/officeDocument/2006/relationships/hyperlink" Target="consultantplus://offline/ref=1363B352DFAAAFC3E745DE26D89C89ECB4FC694B2CD8D2D66965787F4CBA348BA44B245EC27B4817F0D44AF8B9F884AE1C36FC7C87CD4CE8006005FEI3I" TargetMode="External"/><Relationship Id="rId46" Type="http://schemas.openxmlformats.org/officeDocument/2006/relationships/hyperlink" Target="consultantplus://offline/ref=1363B352DFAAAFC3E745DE26D89C89ECB4FC694B2CD8D2D66965787F4CBA348BA44B245EC27B4817F0D44BF9B9F884AE1C36FC7C87CD4CE8006005FEI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63B352DFAAAFC3E745C02BCEF0DEE0B5FF304325898D80606F2D2713E364CCF54D711998764109F2D44FFFI0I" TargetMode="External"/><Relationship Id="rId20" Type="http://schemas.openxmlformats.org/officeDocument/2006/relationships/hyperlink" Target="consultantplus://offline/ref=1363B352DFAAAFC3E745C02BCEF0DEE0B4F437472EDADA82313A23221BB33EDCF104251087725717F8CA4CF9B3FAI5I" TargetMode="External"/><Relationship Id="rId29" Type="http://schemas.openxmlformats.org/officeDocument/2006/relationships/hyperlink" Target="consultantplus://offline/ref=1363B352DFAAAFC3E745DE26D89C89ECB4FC694B2CD8D2D66965787F4CBA348BA44B245EC27B4817F0D44CF0B9F884AE1C36FC7C87CD4CE8006005FEI3I" TargetMode="External"/><Relationship Id="rId41" Type="http://schemas.openxmlformats.org/officeDocument/2006/relationships/hyperlink" Target="consultantplus://offline/ref=1363B352DFAAAFC3E745DE26D89C89ECB4FC694B2ADFD8DC6C65787F4CBA348BA44B245EC27B4817F0D44EFCB9F884AE1C36FC7C87CD4CE8006005FEI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3B352DFAAAFC3E745DE26D89C89ECB4FC694B2CD8D2D66965787F4CBA348BA44B245EC27B4817F0D44EFCB9F884AE1C36FC7C87CD4CE8006005FEI3I" TargetMode="External"/><Relationship Id="rId11" Type="http://schemas.openxmlformats.org/officeDocument/2006/relationships/hyperlink" Target="consultantplus://offline/ref=1363B352DFAAAFC3E745DE26D89C89ECB4FC694B2CD8D2D66965787F4CBA348BA44B245EC27B4817F0D44EFCB9F884AE1C36FC7C87CD4CE8006005FEI3I" TargetMode="External"/><Relationship Id="rId24" Type="http://schemas.openxmlformats.org/officeDocument/2006/relationships/hyperlink" Target="consultantplus://offline/ref=1363B352DFAAAFC3E745DE26D89C89ECB4FC694B2CD8D2D66965787F4CBA348BA44B245EC27B4817F0D44FFAB9F884AE1C36FC7C87CD4CE8006005FEI3I" TargetMode="External"/><Relationship Id="rId32" Type="http://schemas.openxmlformats.org/officeDocument/2006/relationships/hyperlink" Target="consultantplus://offline/ref=1363B352DFAAAFC3E745C02BCEF0DEE0B5FF304325898D80606F2D2713E364CCF54D711998764109F2D44FFFI0I" TargetMode="External"/><Relationship Id="rId37" Type="http://schemas.openxmlformats.org/officeDocument/2006/relationships/hyperlink" Target="consultantplus://offline/ref=1363B352DFAAAFC3E745DE26D89C89ECB4FC694B2FDFD0D46465787F4CBA348BA44B245EC27B4817F0D44EFEB9F884AE1C36FC7C87CD4CE8006005FEI3I" TargetMode="External"/><Relationship Id="rId40" Type="http://schemas.openxmlformats.org/officeDocument/2006/relationships/hyperlink" Target="consultantplus://offline/ref=1363B352DFAAAFC3E745DE26D89C89ECB4FC694B2CD8D2D66965787F4CBA348BA44B245EC27B4817F0D44AFDB9F884AE1C36FC7C87CD4CE8006005FEI3I" TargetMode="External"/><Relationship Id="rId45" Type="http://schemas.openxmlformats.org/officeDocument/2006/relationships/hyperlink" Target="consultantplus://offline/ref=1363B352DFAAAFC3E745DE26D89C89ECB4FC694B2CD8D2D66965787F4CBA348BA44B245EC27B4817F0D44AF1B9F884AE1C36FC7C87CD4CE8006005FEI3I" TargetMode="External"/><Relationship Id="rId5" Type="http://schemas.openxmlformats.org/officeDocument/2006/relationships/hyperlink" Target="consultantplus://offline/ref=1363B352DFAAAFC3E745DE26D89C89ECB4FC694B2FDFD0D46465787F4CBA348BA44B245EC27B4817F0D44EFCB9F884AE1C36FC7C87CD4CE8006005FEI3I" TargetMode="External"/><Relationship Id="rId15" Type="http://schemas.openxmlformats.org/officeDocument/2006/relationships/hyperlink" Target="consultantplus://offline/ref=1363B352DFAAAFC3E745DE26D89C89ECB4FC694B2ADFD8DC6C65787F4CBA348BA44B245EC27B4817F0D44EFCB9F884AE1C36FC7C87CD4CE8006005FEI3I" TargetMode="External"/><Relationship Id="rId23" Type="http://schemas.openxmlformats.org/officeDocument/2006/relationships/hyperlink" Target="consultantplus://offline/ref=1363B352DFAAAFC3E745DE26D89C89ECB4FC694B2CD8D2D66965787F4CBA348BA44B245EC27B4817F0D44FF9B9F884AE1C36FC7C87CD4CE8006005FEI3I" TargetMode="External"/><Relationship Id="rId28" Type="http://schemas.openxmlformats.org/officeDocument/2006/relationships/hyperlink" Target="consultantplus://offline/ref=1363B352DFAAAFC3E745DE26D89C89ECB4FC694B2CD8D2D66965787F4CBA348BA44B245EC27B4817F0D44CF1B9F884AE1C36FC7C87CD4CE8006005FEI3I" TargetMode="External"/><Relationship Id="rId36" Type="http://schemas.openxmlformats.org/officeDocument/2006/relationships/hyperlink" Target="consultantplus://offline/ref=1363B352DFAAAFC3E745DE26D89C89ECB4FC694B2CD8D2D66965787F4CBA348BA44B245EC27B4817F0D44AF9B9F884AE1C36FC7C87CD4CE8006005FEI3I" TargetMode="External"/><Relationship Id="rId10" Type="http://schemas.openxmlformats.org/officeDocument/2006/relationships/hyperlink" Target="consultantplus://offline/ref=1363B352DFAAAFC3E745DE26D89C89ECB4FC694B2DD6D6DC6F65787F4CBA348BA44B244CC2234416F4CA4EF1ACAED5EBF4I0I" TargetMode="External"/><Relationship Id="rId19" Type="http://schemas.openxmlformats.org/officeDocument/2006/relationships/hyperlink" Target="consultantplus://offline/ref=1363B352DFAAAFC3E745C02BCEF0DEE0B4F437472EDADA82313A23221BB33EDCF104251087725717F8CA4CF9B3FAI5I" TargetMode="External"/><Relationship Id="rId31" Type="http://schemas.openxmlformats.org/officeDocument/2006/relationships/hyperlink" Target="consultantplus://offline/ref=1363B352DFAAAFC3E745DE26D89C89ECB4FC694B2CD8D2D66965787F4CBA348BA44B245EC27B4817F0D44DFFB9F884AE1C36FC7C87CD4CE8006005FEI3I" TargetMode="External"/><Relationship Id="rId44" Type="http://schemas.openxmlformats.org/officeDocument/2006/relationships/hyperlink" Target="consultantplus://offline/ref=1363B352DFAAAFC3E745DE26D89C89ECB4FC694B2FDFD0D46465787F4CBA348BA44B245EC27B4817F0D44EF1B9F884AE1C36FC7C87CD4CE8006005FEI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63B352DFAAAFC3E745C02BCEF0DEE0B4F437472EDADA82313A23221BB33EDCE3047D1C86764916F0DF1AA8F6F9D8EB4D25FD7087CF44F7F0IBI" TargetMode="External"/><Relationship Id="rId14" Type="http://schemas.openxmlformats.org/officeDocument/2006/relationships/hyperlink" Target="consultantplus://offline/ref=1363B352DFAAAFC3E745DE26D89C89ECB4FC694B2DDBD1D76865787F4CBA348BA44B245EC27B4817F0D44EFCB9F884AE1C36FC7C87CD4CE8006005FEI3I" TargetMode="External"/><Relationship Id="rId22" Type="http://schemas.openxmlformats.org/officeDocument/2006/relationships/hyperlink" Target="consultantplus://offline/ref=1363B352DFAAAFC3E745DE26D89C89ECB4FC694B2CD8D2D66965787F4CBA348BA44B245EC27B4817F0D44EF0B9F884AE1C36FC7C87CD4CE8006005FEI3I" TargetMode="External"/><Relationship Id="rId27" Type="http://schemas.openxmlformats.org/officeDocument/2006/relationships/hyperlink" Target="consultantplus://offline/ref=1363B352DFAAAFC3E745DE26D89C89ECB4FC694B2CD8D2D66965787F4CBA348BA44B245EC27B4817F0D44CFFB9F884AE1C36FC7C87CD4CE8006005FEI3I" TargetMode="External"/><Relationship Id="rId30" Type="http://schemas.openxmlformats.org/officeDocument/2006/relationships/hyperlink" Target="consultantplus://offline/ref=1363B352DFAAAFC3E745DE26D89C89ECB4FC694B2CD8D2D66965787F4CBA348BA44B245EC27B4817F0D44DF8B9F884AE1C36FC7C87CD4CE8006005FEI3I" TargetMode="External"/><Relationship Id="rId35" Type="http://schemas.openxmlformats.org/officeDocument/2006/relationships/hyperlink" Target="consultantplus://offline/ref=1363B352DFAAAFC3E745DE26D89C89ECB4FC694B2FDFD0D46465787F4CBA348BA44B245EC27B4817F0D44EFFB9F884AE1C36FC7C87CD4CE8006005FEI3I" TargetMode="External"/><Relationship Id="rId43" Type="http://schemas.openxmlformats.org/officeDocument/2006/relationships/hyperlink" Target="consultantplus://offline/ref=1363B352DFAAAFC3E745DE26D89C89ECB4FC694B2DDBD1D76865787F4CBA348BA44B245EC27B4817F0D44EFFB9F884AE1C36FC7C87CD4CE8006005FEI3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3934</Words>
  <Characters>22430</Characters>
  <Application>Microsoft Office Word</Application>
  <DocSecurity>0</DocSecurity>
  <Lines>186</Lines>
  <Paragraphs>52</Paragraphs>
  <ScaleCrop>false</ScaleCrop>
  <Company>Адм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2019-08-14T08:08:00Z</dcterms:created>
  <dcterms:modified xsi:type="dcterms:W3CDTF">2019-08-14T08:08:00Z</dcterms:modified>
</cp:coreProperties>
</file>