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DC" w:rsidRPr="007C23F9" w:rsidRDefault="00CF718D" w:rsidP="009E70DC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7C23F9">
        <w:rPr>
          <w:rStyle w:val="a4"/>
          <w:sz w:val="26"/>
          <w:szCs w:val="26"/>
        </w:rPr>
        <w:t>Доклад о ра</w:t>
      </w:r>
      <w:r w:rsidR="009E70DC" w:rsidRPr="007C23F9">
        <w:rPr>
          <w:rStyle w:val="a4"/>
          <w:sz w:val="26"/>
          <w:szCs w:val="26"/>
        </w:rPr>
        <w:t>звитии и результатах</w:t>
      </w:r>
    </w:p>
    <w:p w:rsidR="009E70DC" w:rsidRPr="007C23F9" w:rsidRDefault="00CF718D" w:rsidP="009E70DC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7C23F9">
        <w:rPr>
          <w:rStyle w:val="a4"/>
          <w:sz w:val="26"/>
          <w:szCs w:val="26"/>
        </w:rPr>
        <w:t>проведения процедуры о</w:t>
      </w:r>
      <w:r w:rsidR="009E70DC" w:rsidRPr="007C23F9">
        <w:rPr>
          <w:rStyle w:val="a4"/>
          <w:sz w:val="26"/>
          <w:szCs w:val="26"/>
        </w:rPr>
        <w:t>ценки регулирующего воздействия</w:t>
      </w:r>
    </w:p>
    <w:p w:rsidR="009E70DC" w:rsidRPr="007C23F9" w:rsidRDefault="00CF718D" w:rsidP="009E70DC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7C23F9">
        <w:rPr>
          <w:rStyle w:val="a4"/>
          <w:sz w:val="26"/>
          <w:szCs w:val="26"/>
        </w:rPr>
        <w:t>в муниципальном образовании "Городской округ "Город Нарьян-Мар"</w:t>
      </w:r>
    </w:p>
    <w:p w:rsidR="00BB033B" w:rsidRPr="007C23F9" w:rsidRDefault="00842E50" w:rsidP="009E70DC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7C23F9">
        <w:rPr>
          <w:rStyle w:val="a4"/>
          <w:sz w:val="26"/>
          <w:szCs w:val="26"/>
        </w:rPr>
        <w:t>за 20</w:t>
      </w:r>
      <w:r w:rsidR="00DD683B" w:rsidRPr="007C23F9">
        <w:rPr>
          <w:rStyle w:val="a4"/>
          <w:sz w:val="26"/>
          <w:szCs w:val="26"/>
        </w:rPr>
        <w:t>2</w:t>
      </w:r>
      <w:r w:rsidR="00DC21D4">
        <w:rPr>
          <w:rStyle w:val="a4"/>
          <w:sz w:val="26"/>
          <w:szCs w:val="26"/>
        </w:rPr>
        <w:t>3</w:t>
      </w:r>
      <w:r w:rsidRPr="007C23F9">
        <w:rPr>
          <w:rStyle w:val="a4"/>
          <w:sz w:val="26"/>
          <w:szCs w:val="26"/>
        </w:rPr>
        <w:t xml:space="preserve"> год</w:t>
      </w:r>
    </w:p>
    <w:p w:rsidR="00426FDC" w:rsidRPr="007C23F9" w:rsidRDefault="00426FDC" w:rsidP="009E70D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F718D" w:rsidRPr="007C23F9" w:rsidRDefault="00CF718D" w:rsidP="009E70D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23F9">
        <w:rPr>
          <w:sz w:val="26"/>
          <w:szCs w:val="26"/>
        </w:rPr>
        <w:t xml:space="preserve">С 1 января 2015 года введена и проводится процедура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</w:t>
      </w:r>
      <w:r w:rsidR="00AE6258" w:rsidRPr="007C23F9">
        <w:rPr>
          <w:sz w:val="26"/>
          <w:szCs w:val="26"/>
        </w:rPr>
        <w:br/>
      </w:r>
      <w:r w:rsidRPr="007C23F9">
        <w:rPr>
          <w:sz w:val="26"/>
          <w:szCs w:val="26"/>
        </w:rPr>
        <w:t xml:space="preserve">(далее – ОРВ), в рамках реализации Указа Президента Российской Федерации </w:t>
      </w:r>
      <w:r w:rsidR="00AE6258" w:rsidRPr="007C23F9">
        <w:rPr>
          <w:sz w:val="26"/>
          <w:szCs w:val="26"/>
        </w:rPr>
        <w:br/>
      </w:r>
      <w:r w:rsidRPr="007C23F9">
        <w:rPr>
          <w:sz w:val="26"/>
          <w:szCs w:val="26"/>
        </w:rPr>
        <w:t xml:space="preserve">от </w:t>
      </w:r>
      <w:r w:rsidR="00AE6258" w:rsidRPr="007C23F9">
        <w:rPr>
          <w:sz w:val="26"/>
          <w:szCs w:val="26"/>
        </w:rPr>
        <w:t>0</w:t>
      </w:r>
      <w:r w:rsidRPr="007C23F9">
        <w:rPr>
          <w:sz w:val="26"/>
          <w:szCs w:val="26"/>
        </w:rPr>
        <w:t>7</w:t>
      </w:r>
      <w:r w:rsidR="00AE6258" w:rsidRPr="007C23F9">
        <w:rPr>
          <w:sz w:val="26"/>
          <w:szCs w:val="26"/>
        </w:rPr>
        <w:t>.05.</w:t>
      </w:r>
      <w:r w:rsidRPr="007C23F9">
        <w:rPr>
          <w:sz w:val="26"/>
          <w:szCs w:val="26"/>
        </w:rPr>
        <w:t>2012 № 601 "Об основных направлениях совершенствования системы государственного управления".</w:t>
      </w:r>
    </w:p>
    <w:p w:rsidR="00CF718D" w:rsidRPr="007C23F9" w:rsidRDefault="00CF718D" w:rsidP="009E70D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23F9">
        <w:rPr>
          <w:sz w:val="26"/>
          <w:szCs w:val="26"/>
        </w:rPr>
        <w:t>Уполномоченным органом по проведению процедуры ОРВ является управление экономическо</w:t>
      </w:r>
      <w:r w:rsidR="00842E50" w:rsidRPr="007C23F9">
        <w:rPr>
          <w:sz w:val="26"/>
          <w:szCs w:val="26"/>
        </w:rPr>
        <w:t>го</w:t>
      </w:r>
      <w:r w:rsidRPr="007C23F9">
        <w:rPr>
          <w:sz w:val="26"/>
          <w:szCs w:val="26"/>
        </w:rPr>
        <w:t xml:space="preserve"> и инвестиционно</w:t>
      </w:r>
      <w:r w:rsidR="00842E50" w:rsidRPr="007C23F9">
        <w:rPr>
          <w:sz w:val="26"/>
          <w:szCs w:val="26"/>
        </w:rPr>
        <w:t>го</w:t>
      </w:r>
      <w:r w:rsidRPr="007C23F9">
        <w:rPr>
          <w:sz w:val="26"/>
          <w:szCs w:val="26"/>
        </w:rPr>
        <w:t xml:space="preserve"> </w:t>
      </w:r>
      <w:r w:rsidR="00842E50" w:rsidRPr="007C23F9">
        <w:rPr>
          <w:sz w:val="26"/>
          <w:szCs w:val="26"/>
        </w:rPr>
        <w:t>развития</w:t>
      </w:r>
      <w:r w:rsidRPr="007C23F9">
        <w:rPr>
          <w:sz w:val="26"/>
          <w:szCs w:val="26"/>
        </w:rPr>
        <w:t xml:space="preserve"> Администрации </w:t>
      </w:r>
      <w:r w:rsidR="00474696" w:rsidRPr="007C23F9">
        <w:rPr>
          <w:sz w:val="26"/>
          <w:szCs w:val="26"/>
        </w:rPr>
        <w:t>муниципального образования</w:t>
      </w:r>
      <w:r w:rsidRPr="007C23F9">
        <w:rPr>
          <w:sz w:val="26"/>
          <w:szCs w:val="26"/>
        </w:rPr>
        <w:t xml:space="preserve"> "Городской округ "Город Нарьян-Мар"</w:t>
      </w:r>
      <w:r w:rsidR="007D28F6" w:rsidRPr="007C23F9">
        <w:rPr>
          <w:sz w:val="26"/>
          <w:szCs w:val="26"/>
        </w:rPr>
        <w:t xml:space="preserve"> (далее – Управление)</w:t>
      </w:r>
      <w:r w:rsidRPr="007C23F9">
        <w:rPr>
          <w:sz w:val="26"/>
          <w:szCs w:val="26"/>
        </w:rPr>
        <w:t>.</w:t>
      </w:r>
    </w:p>
    <w:p w:rsidR="00BA3E65" w:rsidRPr="007C23F9" w:rsidRDefault="00842E50" w:rsidP="009E70D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23F9">
        <w:rPr>
          <w:sz w:val="26"/>
          <w:szCs w:val="26"/>
        </w:rPr>
        <w:t>Н</w:t>
      </w:r>
      <w:r w:rsidR="007D28F6" w:rsidRPr="007C23F9">
        <w:rPr>
          <w:sz w:val="26"/>
          <w:szCs w:val="26"/>
        </w:rPr>
        <w:t>ормативн</w:t>
      </w:r>
      <w:r w:rsidRPr="007C23F9">
        <w:rPr>
          <w:sz w:val="26"/>
          <w:szCs w:val="26"/>
        </w:rPr>
        <w:t>ую</w:t>
      </w:r>
      <w:r w:rsidR="007D28F6" w:rsidRPr="007C23F9">
        <w:rPr>
          <w:sz w:val="26"/>
          <w:szCs w:val="26"/>
        </w:rPr>
        <w:t xml:space="preserve"> правов</w:t>
      </w:r>
      <w:r w:rsidRPr="007C23F9">
        <w:rPr>
          <w:sz w:val="26"/>
          <w:szCs w:val="26"/>
        </w:rPr>
        <w:t>ую</w:t>
      </w:r>
      <w:r w:rsidR="007D28F6" w:rsidRPr="007C23F9">
        <w:rPr>
          <w:sz w:val="26"/>
          <w:szCs w:val="26"/>
        </w:rPr>
        <w:t xml:space="preserve"> </w:t>
      </w:r>
      <w:r w:rsidRPr="007C23F9">
        <w:rPr>
          <w:sz w:val="26"/>
          <w:szCs w:val="26"/>
        </w:rPr>
        <w:t>базу</w:t>
      </w:r>
      <w:r w:rsidR="007D28F6" w:rsidRPr="007C23F9">
        <w:rPr>
          <w:sz w:val="26"/>
          <w:szCs w:val="26"/>
        </w:rPr>
        <w:t>, определяющ</w:t>
      </w:r>
      <w:r w:rsidRPr="007C23F9">
        <w:rPr>
          <w:sz w:val="26"/>
          <w:szCs w:val="26"/>
        </w:rPr>
        <w:t>ую</w:t>
      </w:r>
      <w:r w:rsidR="007D28F6" w:rsidRPr="007C23F9">
        <w:rPr>
          <w:sz w:val="26"/>
          <w:szCs w:val="26"/>
        </w:rPr>
        <w:t xml:space="preserve"> поряд</w:t>
      </w:r>
      <w:r w:rsidRPr="007C23F9">
        <w:rPr>
          <w:sz w:val="26"/>
          <w:szCs w:val="26"/>
        </w:rPr>
        <w:t>о</w:t>
      </w:r>
      <w:r w:rsidR="007D28F6" w:rsidRPr="007C23F9">
        <w:rPr>
          <w:sz w:val="26"/>
          <w:szCs w:val="26"/>
        </w:rPr>
        <w:t xml:space="preserve">к проведения ОРВ проектов </w:t>
      </w:r>
      <w:r w:rsidRPr="007C23F9">
        <w:rPr>
          <w:sz w:val="26"/>
          <w:szCs w:val="26"/>
        </w:rPr>
        <w:t>нормативных правовых актов</w:t>
      </w:r>
      <w:r w:rsidR="007D28F6" w:rsidRPr="007C23F9">
        <w:rPr>
          <w:sz w:val="26"/>
          <w:szCs w:val="26"/>
        </w:rPr>
        <w:t xml:space="preserve"> </w:t>
      </w:r>
      <w:r w:rsidRPr="007C23F9">
        <w:rPr>
          <w:sz w:val="26"/>
          <w:szCs w:val="26"/>
        </w:rPr>
        <w:t xml:space="preserve">(далее – НПА) </w:t>
      </w:r>
      <w:r w:rsidR="007D28F6" w:rsidRPr="007C23F9">
        <w:rPr>
          <w:sz w:val="26"/>
          <w:szCs w:val="26"/>
        </w:rPr>
        <w:t xml:space="preserve">муниципального образования "Городской округ "Город Нарьян-Мар" и экспертизы действующих </w:t>
      </w:r>
      <w:r w:rsidR="00EA2C64" w:rsidRPr="007C23F9">
        <w:rPr>
          <w:sz w:val="26"/>
          <w:szCs w:val="26"/>
        </w:rPr>
        <w:t>НПА</w:t>
      </w:r>
      <w:r w:rsidR="007D28F6" w:rsidRPr="007C23F9">
        <w:rPr>
          <w:sz w:val="26"/>
          <w:szCs w:val="26"/>
        </w:rPr>
        <w:t xml:space="preserve"> муниципального образования "Городской округ "Город Нарьян-Мар"</w:t>
      </w:r>
      <w:r w:rsidR="0018597F" w:rsidRPr="007C23F9">
        <w:rPr>
          <w:sz w:val="26"/>
          <w:szCs w:val="26"/>
        </w:rPr>
        <w:t>,</w:t>
      </w:r>
      <w:r w:rsidRPr="007C23F9">
        <w:rPr>
          <w:sz w:val="26"/>
          <w:szCs w:val="26"/>
        </w:rPr>
        <w:t xml:space="preserve"> составляют</w:t>
      </w:r>
      <w:r w:rsidR="00E66C80" w:rsidRPr="007C23F9">
        <w:rPr>
          <w:sz w:val="26"/>
          <w:szCs w:val="26"/>
        </w:rPr>
        <w:t>:</w:t>
      </w:r>
    </w:p>
    <w:p w:rsidR="008A2B30" w:rsidRPr="007C23F9" w:rsidRDefault="00F46EAF" w:rsidP="009E70D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23F9">
        <w:rPr>
          <w:sz w:val="26"/>
          <w:szCs w:val="26"/>
        </w:rPr>
        <w:t>- </w:t>
      </w:r>
      <w:r w:rsidR="008A2B30" w:rsidRPr="007C23F9">
        <w:rPr>
          <w:sz w:val="26"/>
          <w:szCs w:val="26"/>
        </w:rPr>
        <w:t xml:space="preserve">постановление </w:t>
      </w:r>
      <w:r w:rsidR="00E713C4" w:rsidRPr="007C23F9">
        <w:rPr>
          <w:sz w:val="26"/>
          <w:szCs w:val="26"/>
        </w:rPr>
        <w:t>А</w:t>
      </w:r>
      <w:r w:rsidR="008A2B30" w:rsidRPr="007C23F9">
        <w:rPr>
          <w:sz w:val="26"/>
          <w:szCs w:val="26"/>
        </w:rPr>
        <w:t xml:space="preserve">дминистрации </w:t>
      </w:r>
      <w:r w:rsidRPr="007C23F9">
        <w:rPr>
          <w:sz w:val="26"/>
          <w:szCs w:val="26"/>
        </w:rPr>
        <w:t>муниципального образования</w:t>
      </w:r>
      <w:r w:rsidR="008A2B30" w:rsidRPr="007C23F9">
        <w:rPr>
          <w:sz w:val="26"/>
          <w:szCs w:val="26"/>
        </w:rPr>
        <w:t xml:space="preserve"> "Городской округ "Город Нарьян-Мар" от 24.10.2019 № 1003 "Об утверждении Порядка проведения оценки регулирующего воздействия проектов нормативных правовых актов муниципального образования "Городской округ "Город Нарьян-Мар" </w:t>
      </w:r>
      <w:r w:rsidR="00AE6258" w:rsidRPr="007C23F9">
        <w:rPr>
          <w:sz w:val="26"/>
          <w:szCs w:val="26"/>
        </w:rPr>
        <w:br/>
      </w:r>
      <w:r w:rsidR="008A2B30" w:rsidRPr="007C23F9">
        <w:rPr>
          <w:sz w:val="26"/>
          <w:szCs w:val="26"/>
        </w:rPr>
        <w:t>и экспертизы действующих нормативных правовых актов муниципального образования "Городской округ "Город Нарьян-Мар";</w:t>
      </w:r>
    </w:p>
    <w:p w:rsidR="00E66C80" w:rsidRPr="007C23F9" w:rsidRDefault="00F46EAF" w:rsidP="009E70D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23F9">
        <w:rPr>
          <w:sz w:val="26"/>
          <w:szCs w:val="26"/>
        </w:rPr>
        <w:t>- </w:t>
      </w:r>
      <w:r w:rsidR="00F211B8" w:rsidRPr="007C23F9">
        <w:rPr>
          <w:sz w:val="26"/>
          <w:szCs w:val="26"/>
        </w:rPr>
        <w:t xml:space="preserve">постановление Администрации МО "Городской округ "Город Нарьян-Мар" </w:t>
      </w:r>
      <w:r w:rsidR="00AE6258" w:rsidRPr="007C23F9">
        <w:rPr>
          <w:sz w:val="26"/>
          <w:szCs w:val="26"/>
        </w:rPr>
        <w:br/>
      </w:r>
      <w:r w:rsidR="00F211B8" w:rsidRPr="007C23F9">
        <w:rPr>
          <w:sz w:val="26"/>
          <w:szCs w:val="26"/>
        </w:rPr>
        <w:t>от 26.12.2014 № 3355 "Об утверждении Методики оценки регулирующего воздействия проектов нормативных правовых актов муниципального образования "Городской округ "Город Нарьян-Мар".</w:t>
      </w:r>
    </w:p>
    <w:p w:rsidR="008A2B30" w:rsidRPr="007C23F9" w:rsidRDefault="008A2B30" w:rsidP="009E7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3F9">
        <w:rPr>
          <w:rFonts w:ascii="Times New Roman" w:hAnsi="Times New Roman" w:cs="Times New Roman"/>
          <w:sz w:val="26"/>
          <w:szCs w:val="26"/>
        </w:rPr>
        <w:t>Порядком проведения ОРВ установлена процедура разрешения разногласий, возник</w:t>
      </w:r>
      <w:r w:rsidR="004158CA" w:rsidRPr="007C23F9">
        <w:rPr>
          <w:rFonts w:ascii="Times New Roman" w:hAnsi="Times New Roman" w:cs="Times New Roman"/>
          <w:sz w:val="26"/>
          <w:szCs w:val="26"/>
        </w:rPr>
        <w:t>ающих</w:t>
      </w:r>
      <w:r w:rsidRPr="007C23F9">
        <w:rPr>
          <w:rFonts w:ascii="Times New Roman" w:hAnsi="Times New Roman" w:cs="Times New Roman"/>
          <w:sz w:val="26"/>
          <w:szCs w:val="26"/>
        </w:rPr>
        <w:t xml:space="preserve"> по результатам проведения ОРВ проектов НПА. Также введена процедура подготовки проекта акта. Согласно данной процедуре для подготовки проекта НПА разработчик размещает на официальном сайте Администрации муниципального образования "Городской округ "Город Нарьян-Мар" уведомление </w:t>
      </w:r>
      <w:r w:rsidR="00AE6258" w:rsidRPr="007C23F9">
        <w:rPr>
          <w:rFonts w:ascii="Times New Roman" w:hAnsi="Times New Roman" w:cs="Times New Roman"/>
          <w:sz w:val="26"/>
          <w:szCs w:val="26"/>
        </w:rPr>
        <w:br/>
      </w:r>
      <w:r w:rsidRPr="007C23F9">
        <w:rPr>
          <w:rFonts w:ascii="Times New Roman" w:hAnsi="Times New Roman" w:cs="Times New Roman"/>
          <w:sz w:val="26"/>
          <w:szCs w:val="26"/>
        </w:rPr>
        <w:t xml:space="preserve">о подготовке проекта НПА, составленное по утвержденной форме. В уведомлении разработчик указывает необходимость разработки НПА, его цель и проблему, согласно которой необходим данный НПА. При проведении такой процедуры разработчиком </w:t>
      </w:r>
      <w:r w:rsidR="00E713C4" w:rsidRPr="007C23F9">
        <w:rPr>
          <w:rFonts w:ascii="Times New Roman" w:hAnsi="Times New Roman" w:cs="Times New Roman"/>
          <w:sz w:val="26"/>
          <w:szCs w:val="26"/>
        </w:rPr>
        <w:t>принимается решение</w:t>
      </w:r>
      <w:r w:rsidRPr="007C23F9">
        <w:rPr>
          <w:rFonts w:ascii="Times New Roman" w:hAnsi="Times New Roman" w:cs="Times New Roman"/>
          <w:sz w:val="26"/>
          <w:szCs w:val="26"/>
        </w:rPr>
        <w:t xml:space="preserve"> о необходимости </w:t>
      </w:r>
      <w:r w:rsidR="00E713C4" w:rsidRPr="007C23F9">
        <w:rPr>
          <w:rFonts w:ascii="Times New Roman" w:hAnsi="Times New Roman" w:cs="Times New Roman"/>
          <w:sz w:val="26"/>
          <w:szCs w:val="26"/>
        </w:rPr>
        <w:t>подготовки</w:t>
      </w:r>
      <w:r w:rsidRPr="007C23F9">
        <w:rPr>
          <w:rFonts w:ascii="Times New Roman" w:hAnsi="Times New Roman" w:cs="Times New Roman"/>
          <w:sz w:val="26"/>
          <w:szCs w:val="26"/>
        </w:rPr>
        <w:t xml:space="preserve"> проекта НПА, а также на стадии разработки НПА будут получены предложения, которые разработчик сможет учесть при </w:t>
      </w:r>
      <w:r w:rsidR="00E713C4" w:rsidRPr="007C23F9">
        <w:rPr>
          <w:rFonts w:ascii="Times New Roman" w:hAnsi="Times New Roman" w:cs="Times New Roman"/>
          <w:sz w:val="26"/>
          <w:szCs w:val="26"/>
        </w:rPr>
        <w:t>принятии</w:t>
      </w:r>
      <w:r w:rsidRPr="007C23F9">
        <w:rPr>
          <w:rFonts w:ascii="Times New Roman" w:hAnsi="Times New Roman" w:cs="Times New Roman"/>
          <w:sz w:val="26"/>
          <w:szCs w:val="26"/>
        </w:rPr>
        <w:t xml:space="preserve"> НПА.</w:t>
      </w:r>
    </w:p>
    <w:p w:rsidR="008A2B30" w:rsidRPr="007C23F9" w:rsidRDefault="008A2B30" w:rsidP="009E70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5454" w:rsidRPr="007C23F9" w:rsidRDefault="00655454" w:rsidP="009E70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3F9">
        <w:rPr>
          <w:rFonts w:ascii="Times New Roman" w:hAnsi="Times New Roman" w:cs="Times New Roman"/>
          <w:sz w:val="26"/>
          <w:szCs w:val="26"/>
        </w:rPr>
        <w:t>ОРВ проектов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"Городской округ "Город Нарьян-Мар".</w:t>
      </w:r>
    </w:p>
    <w:p w:rsidR="00655454" w:rsidRPr="007C23F9" w:rsidRDefault="00655454" w:rsidP="009E70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3F9">
        <w:rPr>
          <w:rFonts w:ascii="Times New Roman" w:hAnsi="Times New Roman" w:cs="Times New Roman"/>
          <w:sz w:val="26"/>
          <w:szCs w:val="26"/>
        </w:rPr>
        <w:t>Экспертиза актов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8A2B30" w:rsidRPr="007C23F9" w:rsidRDefault="008A2B30" w:rsidP="009E70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0750" w:rsidRPr="007C23F9" w:rsidRDefault="00B60750" w:rsidP="009E70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3F9">
        <w:rPr>
          <w:rFonts w:ascii="Times New Roman" w:hAnsi="Times New Roman" w:cs="Times New Roman"/>
          <w:sz w:val="26"/>
          <w:szCs w:val="26"/>
        </w:rPr>
        <w:t>ОРВ проектов актов и экспертиза актов не проводится в отношении:</w:t>
      </w:r>
    </w:p>
    <w:p w:rsidR="008A2B30" w:rsidRPr="007C23F9" w:rsidRDefault="009309A7" w:rsidP="00930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3F9">
        <w:rPr>
          <w:rFonts w:ascii="Times New Roman" w:hAnsi="Times New Roman" w:cs="Times New Roman"/>
          <w:sz w:val="26"/>
          <w:szCs w:val="26"/>
        </w:rPr>
        <w:t>1. </w:t>
      </w:r>
      <w:r w:rsidR="008A2B30" w:rsidRPr="007C23F9">
        <w:rPr>
          <w:rFonts w:ascii="Times New Roman" w:hAnsi="Times New Roman" w:cs="Times New Roman"/>
          <w:sz w:val="26"/>
          <w:szCs w:val="26"/>
        </w:rPr>
        <w:t>Нормативных правовых актов или их отдельных положений, содержащих сведения, составляющие государственную тайну.</w:t>
      </w:r>
    </w:p>
    <w:p w:rsidR="008A2B30" w:rsidRPr="007C23F9" w:rsidRDefault="009309A7" w:rsidP="00930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3F9">
        <w:rPr>
          <w:rFonts w:ascii="Times New Roman" w:hAnsi="Times New Roman" w:cs="Times New Roman"/>
          <w:sz w:val="26"/>
          <w:szCs w:val="26"/>
        </w:rPr>
        <w:t>2. </w:t>
      </w:r>
      <w:r w:rsidR="008A2B30" w:rsidRPr="007C23F9">
        <w:rPr>
          <w:rFonts w:ascii="Times New Roman" w:hAnsi="Times New Roman" w:cs="Times New Roman"/>
          <w:sz w:val="26"/>
          <w:szCs w:val="26"/>
        </w:rPr>
        <w:t>Проектов бюджета муниципального образования и отчетов об их исполнении.</w:t>
      </w:r>
    </w:p>
    <w:p w:rsidR="008A2B30" w:rsidRPr="007C23F9" w:rsidRDefault="009309A7" w:rsidP="00930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3F9">
        <w:rPr>
          <w:rFonts w:ascii="Times New Roman" w:hAnsi="Times New Roman" w:cs="Times New Roman"/>
          <w:sz w:val="26"/>
          <w:szCs w:val="26"/>
        </w:rPr>
        <w:t>3. </w:t>
      </w:r>
      <w:r w:rsidR="008A2B30" w:rsidRPr="007C23F9">
        <w:rPr>
          <w:rFonts w:ascii="Times New Roman" w:hAnsi="Times New Roman" w:cs="Times New Roman"/>
          <w:sz w:val="26"/>
          <w:szCs w:val="26"/>
        </w:rPr>
        <w:t xml:space="preserve">Проектов актов, устанавливающих налоги, сборы, тарифы, включая тарифы </w:t>
      </w:r>
      <w:r w:rsidR="00AE6258" w:rsidRPr="007C23F9">
        <w:rPr>
          <w:rFonts w:ascii="Times New Roman" w:hAnsi="Times New Roman" w:cs="Times New Roman"/>
          <w:sz w:val="26"/>
          <w:szCs w:val="26"/>
        </w:rPr>
        <w:br/>
      </w:r>
      <w:r w:rsidR="008A2B30" w:rsidRPr="007C23F9">
        <w:rPr>
          <w:rFonts w:ascii="Times New Roman" w:hAnsi="Times New Roman" w:cs="Times New Roman"/>
          <w:sz w:val="26"/>
          <w:szCs w:val="26"/>
        </w:rPr>
        <w:t xml:space="preserve">на подключение к системе коммунальной инфраструктуры, тарифы организаций коммунального комплекса на подключение, надбавки к тарифам на товары и услуги организаций коммунального комплекса, надбавки к ценам (тарифам) </w:t>
      </w:r>
      <w:r w:rsidR="00AE6258" w:rsidRPr="007C23F9">
        <w:rPr>
          <w:rFonts w:ascii="Times New Roman" w:hAnsi="Times New Roman" w:cs="Times New Roman"/>
          <w:sz w:val="26"/>
          <w:szCs w:val="26"/>
        </w:rPr>
        <w:br/>
      </w:r>
      <w:r w:rsidR="008A2B30" w:rsidRPr="007C23F9">
        <w:rPr>
          <w:rFonts w:ascii="Times New Roman" w:hAnsi="Times New Roman" w:cs="Times New Roman"/>
          <w:sz w:val="26"/>
          <w:szCs w:val="26"/>
        </w:rPr>
        <w:t>для потребителей, установление которых отнесено к вопросам местного значения.</w:t>
      </w:r>
    </w:p>
    <w:p w:rsidR="008A2B30" w:rsidRPr="007C23F9" w:rsidRDefault="009309A7" w:rsidP="00930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3F9">
        <w:rPr>
          <w:rFonts w:ascii="Times New Roman" w:hAnsi="Times New Roman" w:cs="Times New Roman"/>
          <w:sz w:val="26"/>
          <w:szCs w:val="26"/>
        </w:rPr>
        <w:t>4. </w:t>
      </w:r>
      <w:r w:rsidR="008A2B30" w:rsidRPr="007C23F9">
        <w:rPr>
          <w:rFonts w:ascii="Times New Roman" w:hAnsi="Times New Roman" w:cs="Times New Roman"/>
          <w:sz w:val="26"/>
          <w:szCs w:val="26"/>
        </w:rPr>
        <w:t xml:space="preserve">Проектов актов, подлежащих публичным слушаниям в соответствии </w:t>
      </w:r>
      <w:r w:rsidR="00AE6258" w:rsidRPr="007C23F9">
        <w:rPr>
          <w:rFonts w:ascii="Times New Roman" w:hAnsi="Times New Roman" w:cs="Times New Roman"/>
          <w:sz w:val="26"/>
          <w:szCs w:val="26"/>
        </w:rPr>
        <w:br/>
      </w:r>
      <w:r w:rsidR="008A2B30" w:rsidRPr="007C23F9">
        <w:rPr>
          <w:rFonts w:ascii="Times New Roman" w:hAnsi="Times New Roman" w:cs="Times New Roman"/>
          <w:sz w:val="26"/>
          <w:szCs w:val="26"/>
        </w:rPr>
        <w:t>с федеральным законодательством.</w:t>
      </w:r>
    </w:p>
    <w:p w:rsidR="008A2B30" w:rsidRPr="007C23F9" w:rsidRDefault="009309A7" w:rsidP="00930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3F9">
        <w:rPr>
          <w:rFonts w:ascii="Times New Roman" w:hAnsi="Times New Roman" w:cs="Times New Roman"/>
          <w:sz w:val="26"/>
          <w:szCs w:val="26"/>
        </w:rPr>
        <w:t>5. </w:t>
      </w:r>
      <w:r w:rsidR="008A2B30" w:rsidRPr="007C23F9">
        <w:rPr>
          <w:rFonts w:ascii="Times New Roman" w:hAnsi="Times New Roman" w:cs="Times New Roman"/>
          <w:sz w:val="26"/>
          <w:szCs w:val="26"/>
        </w:rPr>
        <w:t>Проектов муниципальных программ.</w:t>
      </w:r>
    </w:p>
    <w:p w:rsidR="008A2B30" w:rsidRPr="007C23F9" w:rsidRDefault="009309A7" w:rsidP="00930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3F9">
        <w:rPr>
          <w:rFonts w:ascii="Times New Roman" w:hAnsi="Times New Roman" w:cs="Times New Roman"/>
          <w:sz w:val="26"/>
          <w:szCs w:val="26"/>
        </w:rPr>
        <w:t>6. </w:t>
      </w:r>
      <w:r w:rsidR="008A2B30" w:rsidRPr="007C23F9">
        <w:rPr>
          <w:rFonts w:ascii="Times New Roman" w:hAnsi="Times New Roman" w:cs="Times New Roman"/>
          <w:sz w:val="26"/>
          <w:szCs w:val="26"/>
        </w:rPr>
        <w:t>Проектов актов, затрагивающих вопросы предупреждения чрезвычайных ситуаций, стихийных бедствий, эпидемий и ликвидации их последствий.</w:t>
      </w:r>
    </w:p>
    <w:p w:rsidR="008A2B30" w:rsidRPr="007C23F9" w:rsidRDefault="009309A7" w:rsidP="00930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3F9">
        <w:rPr>
          <w:rFonts w:ascii="Times New Roman" w:hAnsi="Times New Roman" w:cs="Times New Roman"/>
          <w:sz w:val="26"/>
          <w:szCs w:val="26"/>
        </w:rPr>
        <w:t>7. </w:t>
      </w:r>
      <w:r w:rsidR="008A2B30" w:rsidRPr="007C23F9">
        <w:rPr>
          <w:rFonts w:ascii="Times New Roman" w:hAnsi="Times New Roman" w:cs="Times New Roman"/>
          <w:sz w:val="26"/>
          <w:szCs w:val="26"/>
        </w:rPr>
        <w:t>Проектов актов, предусматривающих внесение изменений в муниципальные нормативные правовые акты в связи с вступлением в законную силу решения суда или удовлетворением протеста прокурора.</w:t>
      </w:r>
    </w:p>
    <w:p w:rsidR="008A2B30" w:rsidRPr="007C23F9" w:rsidRDefault="009309A7" w:rsidP="00930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3F9">
        <w:rPr>
          <w:rFonts w:ascii="Times New Roman" w:hAnsi="Times New Roman" w:cs="Times New Roman"/>
          <w:sz w:val="26"/>
          <w:szCs w:val="26"/>
        </w:rPr>
        <w:t>8. </w:t>
      </w:r>
      <w:r w:rsidR="008A2B30" w:rsidRPr="007C23F9">
        <w:rPr>
          <w:rFonts w:ascii="Times New Roman" w:hAnsi="Times New Roman" w:cs="Times New Roman"/>
          <w:sz w:val="26"/>
          <w:szCs w:val="26"/>
        </w:rPr>
        <w:t>Проектов актов, разрабатываемых исключительно в целях приведения муниципальных правовых актов в соответствие с требованиями законодательства.</w:t>
      </w:r>
    </w:p>
    <w:p w:rsidR="008A2B30" w:rsidRPr="007C23F9" w:rsidRDefault="008A2B30" w:rsidP="00930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3F9">
        <w:rPr>
          <w:rFonts w:ascii="Times New Roman" w:hAnsi="Times New Roman" w:cs="Times New Roman"/>
          <w:sz w:val="26"/>
          <w:szCs w:val="26"/>
        </w:rPr>
        <w:t xml:space="preserve">ОРВ проекта акта может не проводиться, если возникла срочная необходимость в его подготовке и принятии. В этом случае разработчики обязаны в течение одного года после вступления такого нормативного правового акта провести </w:t>
      </w:r>
      <w:r w:rsidR="004158CA" w:rsidRPr="007C23F9">
        <w:rPr>
          <w:rFonts w:ascii="Times New Roman" w:hAnsi="Times New Roman" w:cs="Times New Roman"/>
          <w:sz w:val="26"/>
          <w:szCs w:val="26"/>
        </w:rPr>
        <w:t xml:space="preserve">его </w:t>
      </w:r>
      <w:r w:rsidRPr="007C23F9">
        <w:rPr>
          <w:rFonts w:ascii="Times New Roman" w:hAnsi="Times New Roman" w:cs="Times New Roman"/>
          <w:sz w:val="26"/>
          <w:szCs w:val="26"/>
        </w:rPr>
        <w:t>экспертизу.</w:t>
      </w:r>
    </w:p>
    <w:p w:rsidR="008A2B30" w:rsidRPr="007C23F9" w:rsidRDefault="008A2B30" w:rsidP="009E70DC">
      <w:pPr>
        <w:pStyle w:val="paragraph-style-2142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B033B" w:rsidRPr="007C23F9" w:rsidRDefault="00BB033B" w:rsidP="009E70DC">
      <w:pPr>
        <w:pStyle w:val="paragraph-style-2142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23F9">
        <w:rPr>
          <w:sz w:val="26"/>
          <w:szCs w:val="26"/>
        </w:rPr>
        <w:t xml:space="preserve">Одним из важнейших инструментов проведения ОРВ являются публичные консультации. Они предполагают обсуждение проекта акта на стадии его разработки </w:t>
      </w:r>
      <w:r w:rsidR="00AE6258" w:rsidRPr="007C23F9">
        <w:rPr>
          <w:sz w:val="26"/>
          <w:szCs w:val="26"/>
        </w:rPr>
        <w:br/>
      </w:r>
      <w:r w:rsidRPr="007C23F9">
        <w:rPr>
          <w:sz w:val="26"/>
          <w:szCs w:val="26"/>
        </w:rPr>
        <w:t xml:space="preserve">с заинтересованными лицами, прежде всего, с представителями предпринимательского сообщества, с экспертами из разных областей экономики, а также иными органами </w:t>
      </w:r>
      <w:r w:rsidR="00AE6258" w:rsidRPr="007C23F9">
        <w:rPr>
          <w:sz w:val="26"/>
          <w:szCs w:val="26"/>
        </w:rPr>
        <w:br/>
      </w:r>
      <w:r w:rsidRPr="007C23F9">
        <w:rPr>
          <w:sz w:val="26"/>
          <w:szCs w:val="26"/>
        </w:rPr>
        <w:t xml:space="preserve">и организациями с целью более точного определения возможных последствий введения регулирования, рисков и негативных эффектов. </w:t>
      </w:r>
    </w:p>
    <w:p w:rsidR="009A294A" w:rsidRPr="007C23F9" w:rsidRDefault="009A294A" w:rsidP="009E7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3F9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r w:rsidR="00C90595" w:rsidRPr="007C23F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7C23F9">
        <w:rPr>
          <w:rFonts w:ascii="Times New Roman" w:hAnsi="Times New Roman" w:cs="Times New Roman"/>
          <w:sz w:val="26"/>
          <w:szCs w:val="26"/>
        </w:rPr>
        <w:t xml:space="preserve"> "Городской округ "Город Нарьян-Мар" (далее – официальный сайт) создан специальный раздел: Деятельность \ Экономика \ Оценка регулирующего воздействия и Экспертиза действующих НПА, где размещены необходимые документы и НПА, подлежащие ОРВ</w:t>
      </w:r>
      <w:r w:rsidR="00842E50" w:rsidRPr="007C23F9">
        <w:rPr>
          <w:rFonts w:ascii="Times New Roman" w:hAnsi="Times New Roman" w:cs="Times New Roman"/>
          <w:sz w:val="26"/>
          <w:szCs w:val="26"/>
        </w:rPr>
        <w:t xml:space="preserve">, результаты </w:t>
      </w:r>
      <w:r w:rsidR="00A5390F" w:rsidRPr="007C23F9">
        <w:rPr>
          <w:rFonts w:ascii="Times New Roman" w:hAnsi="Times New Roman" w:cs="Times New Roman"/>
          <w:sz w:val="26"/>
          <w:szCs w:val="26"/>
        </w:rPr>
        <w:t>ОРВ и экспертизы действующих НПА</w:t>
      </w:r>
      <w:r w:rsidRPr="007C23F9">
        <w:rPr>
          <w:rFonts w:ascii="Times New Roman" w:hAnsi="Times New Roman" w:cs="Times New Roman"/>
          <w:sz w:val="26"/>
          <w:szCs w:val="26"/>
        </w:rPr>
        <w:t>.</w:t>
      </w:r>
    </w:p>
    <w:p w:rsidR="00BB033B" w:rsidRPr="007C23F9" w:rsidRDefault="00E748BD" w:rsidP="009E70DC">
      <w:pPr>
        <w:pStyle w:val="paragraph-style-2142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23F9">
        <w:rPr>
          <w:sz w:val="26"/>
          <w:szCs w:val="26"/>
        </w:rPr>
        <w:t>В</w:t>
      </w:r>
      <w:r w:rsidR="00EE702A" w:rsidRPr="007C23F9">
        <w:rPr>
          <w:sz w:val="26"/>
          <w:szCs w:val="26"/>
        </w:rPr>
        <w:t xml:space="preserve"> целях проведения </w:t>
      </w:r>
      <w:r w:rsidRPr="007C23F9">
        <w:rPr>
          <w:sz w:val="26"/>
          <w:szCs w:val="26"/>
        </w:rPr>
        <w:t>обсуждения проекта или действующего НПА</w:t>
      </w:r>
      <w:r w:rsidR="00EE702A" w:rsidRPr="007C23F9">
        <w:rPr>
          <w:sz w:val="26"/>
          <w:szCs w:val="26"/>
        </w:rPr>
        <w:t xml:space="preserve"> </w:t>
      </w:r>
      <w:r w:rsidRPr="007C23F9">
        <w:rPr>
          <w:sz w:val="26"/>
          <w:szCs w:val="26"/>
        </w:rPr>
        <w:t xml:space="preserve">уполномоченный орган </w:t>
      </w:r>
      <w:r w:rsidR="009A294A" w:rsidRPr="007C23F9">
        <w:rPr>
          <w:sz w:val="26"/>
          <w:szCs w:val="26"/>
        </w:rPr>
        <w:t>размещает на официальном сайте</w:t>
      </w:r>
      <w:r w:rsidRPr="007C23F9">
        <w:rPr>
          <w:sz w:val="26"/>
          <w:szCs w:val="26"/>
        </w:rPr>
        <w:t xml:space="preserve"> проект или действующий НПА и проводит публичные консультации с заинтересованными лицами</w:t>
      </w:r>
      <w:r w:rsidR="009A294A" w:rsidRPr="007C23F9">
        <w:rPr>
          <w:sz w:val="26"/>
          <w:szCs w:val="26"/>
        </w:rPr>
        <w:t xml:space="preserve">. </w:t>
      </w:r>
      <w:r w:rsidR="00AE6258" w:rsidRPr="007C23F9">
        <w:rPr>
          <w:sz w:val="26"/>
          <w:szCs w:val="26"/>
        </w:rPr>
        <w:br/>
      </w:r>
      <w:r w:rsidR="00EE702A" w:rsidRPr="007C23F9">
        <w:rPr>
          <w:sz w:val="26"/>
          <w:szCs w:val="26"/>
        </w:rPr>
        <w:t>Для обеспечения сбора позиций и комментариев от максимального числа представителей бизнеса и структур, образующих инфраструктуру поддержки субъектов малого и среднего предпринимательства</w:t>
      </w:r>
      <w:r w:rsidR="00C90595" w:rsidRPr="007C23F9">
        <w:rPr>
          <w:sz w:val="26"/>
          <w:szCs w:val="26"/>
        </w:rPr>
        <w:t>,</w:t>
      </w:r>
      <w:r w:rsidR="00EE702A" w:rsidRPr="007C23F9">
        <w:rPr>
          <w:sz w:val="26"/>
          <w:szCs w:val="26"/>
        </w:rPr>
        <w:t xml:space="preserve"> у</w:t>
      </w:r>
      <w:r w:rsidR="009A294A" w:rsidRPr="007C23F9">
        <w:rPr>
          <w:sz w:val="26"/>
          <w:szCs w:val="26"/>
        </w:rPr>
        <w:t xml:space="preserve">ведомление о проведении публичных консультаций по тому или иному проекту НПА в письменном виде направляется </w:t>
      </w:r>
      <w:r w:rsidR="00B60750" w:rsidRPr="007C23F9">
        <w:rPr>
          <w:sz w:val="26"/>
          <w:szCs w:val="26"/>
        </w:rPr>
        <w:t>субъектам</w:t>
      </w:r>
      <w:r w:rsidR="009A294A" w:rsidRPr="007C23F9">
        <w:rPr>
          <w:sz w:val="26"/>
          <w:szCs w:val="26"/>
        </w:rPr>
        <w:t xml:space="preserve"> предпринимател</w:t>
      </w:r>
      <w:r w:rsidR="00B60750" w:rsidRPr="007C23F9">
        <w:rPr>
          <w:sz w:val="26"/>
          <w:szCs w:val="26"/>
        </w:rPr>
        <w:t>ьства</w:t>
      </w:r>
      <w:r w:rsidR="009A294A" w:rsidRPr="007C23F9">
        <w:rPr>
          <w:sz w:val="26"/>
          <w:szCs w:val="26"/>
        </w:rPr>
        <w:t xml:space="preserve">, осуществляющим бизнес </w:t>
      </w:r>
      <w:r w:rsidR="00AE6258" w:rsidRPr="007C23F9">
        <w:rPr>
          <w:sz w:val="26"/>
          <w:szCs w:val="26"/>
        </w:rPr>
        <w:br/>
      </w:r>
      <w:r w:rsidR="009A294A" w:rsidRPr="007C23F9">
        <w:rPr>
          <w:sz w:val="26"/>
          <w:szCs w:val="26"/>
        </w:rPr>
        <w:t xml:space="preserve">в </w:t>
      </w:r>
      <w:r w:rsidR="00B60750" w:rsidRPr="007C23F9">
        <w:rPr>
          <w:sz w:val="26"/>
          <w:szCs w:val="26"/>
        </w:rPr>
        <w:t>соответствующей</w:t>
      </w:r>
      <w:r w:rsidR="009A294A" w:rsidRPr="007C23F9">
        <w:rPr>
          <w:sz w:val="26"/>
          <w:szCs w:val="26"/>
        </w:rPr>
        <w:t xml:space="preserve"> сфере, союзам предпринимателей</w:t>
      </w:r>
      <w:r w:rsidR="00B60750" w:rsidRPr="007C23F9">
        <w:rPr>
          <w:sz w:val="26"/>
          <w:szCs w:val="26"/>
        </w:rPr>
        <w:t xml:space="preserve">, в Департамент финансов, экономики и имущества НАО, в Прокуратуру НАО, Уполномоченному по защите предпринимателей НАО, в </w:t>
      </w:r>
      <w:r w:rsidR="00C90595" w:rsidRPr="007C23F9">
        <w:rPr>
          <w:bCs/>
          <w:sz w:val="26"/>
        </w:rPr>
        <w:t>АО "Центр развития бизнеса НАО"</w:t>
      </w:r>
      <w:r w:rsidR="009A294A" w:rsidRPr="007C23F9">
        <w:rPr>
          <w:sz w:val="26"/>
          <w:szCs w:val="26"/>
        </w:rPr>
        <w:t>.</w:t>
      </w:r>
    </w:p>
    <w:p w:rsidR="00B03346" w:rsidRPr="007C23F9" w:rsidRDefault="00B03346" w:rsidP="009E70DC">
      <w:pPr>
        <w:pStyle w:val="paragraph-style-2142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61EBF" w:rsidRDefault="00BC0E16" w:rsidP="00B03346">
      <w:pPr>
        <w:pStyle w:val="paragraph-style-2142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23F9">
        <w:rPr>
          <w:sz w:val="26"/>
          <w:szCs w:val="26"/>
        </w:rPr>
        <w:lastRenderedPageBreak/>
        <w:t>В 20</w:t>
      </w:r>
      <w:r w:rsidR="00B71474" w:rsidRPr="007C23F9">
        <w:rPr>
          <w:sz w:val="26"/>
          <w:szCs w:val="26"/>
        </w:rPr>
        <w:t>2</w:t>
      </w:r>
      <w:r w:rsidR="00261EBF">
        <w:rPr>
          <w:sz w:val="26"/>
          <w:szCs w:val="26"/>
        </w:rPr>
        <w:t>3</w:t>
      </w:r>
      <w:r w:rsidRPr="007C23F9">
        <w:rPr>
          <w:sz w:val="26"/>
          <w:szCs w:val="26"/>
        </w:rPr>
        <w:t xml:space="preserve"> году </w:t>
      </w:r>
      <w:r w:rsidR="00DD2D4B" w:rsidRPr="007C23F9">
        <w:rPr>
          <w:sz w:val="26"/>
          <w:szCs w:val="26"/>
        </w:rPr>
        <w:t xml:space="preserve">для проведения ОРВ в Управление поступило </w:t>
      </w:r>
      <w:r w:rsidR="00261EBF">
        <w:rPr>
          <w:sz w:val="26"/>
          <w:szCs w:val="26"/>
        </w:rPr>
        <w:t>1</w:t>
      </w:r>
      <w:r w:rsidR="001F6FC4">
        <w:rPr>
          <w:sz w:val="26"/>
          <w:szCs w:val="26"/>
        </w:rPr>
        <w:t>5</w:t>
      </w:r>
      <w:r w:rsidR="00DD2D4B" w:rsidRPr="007C23F9">
        <w:rPr>
          <w:sz w:val="26"/>
          <w:szCs w:val="26"/>
        </w:rPr>
        <w:t xml:space="preserve"> проект</w:t>
      </w:r>
      <w:r w:rsidR="00D126C1" w:rsidRPr="007C23F9">
        <w:rPr>
          <w:sz w:val="26"/>
          <w:szCs w:val="26"/>
        </w:rPr>
        <w:t>ов</w:t>
      </w:r>
      <w:r w:rsidR="00DD2D4B" w:rsidRPr="007C23F9">
        <w:rPr>
          <w:sz w:val="26"/>
          <w:szCs w:val="26"/>
        </w:rPr>
        <w:t xml:space="preserve"> НПА</w:t>
      </w:r>
      <w:r w:rsidR="00592039" w:rsidRPr="007C23F9">
        <w:rPr>
          <w:sz w:val="26"/>
          <w:szCs w:val="26"/>
        </w:rPr>
        <w:t xml:space="preserve">, </w:t>
      </w:r>
      <w:r w:rsidR="00AE6258" w:rsidRPr="007C23F9">
        <w:rPr>
          <w:sz w:val="26"/>
          <w:szCs w:val="26"/>
        </w:rPr>
        <w:br/>
      </w:r>
      <w:r w:rsidR="00592039" w:rsidRPr="007C23F9">
        <w:rPr>
          <w:sz w:val="26"/>
          <w:szCs w:val="26"/>
        </w:rPr>
        <w:t xml:space="preserve">по которым </w:t>
      </w:r>
      <w:r w:rsidR="00261EBF">
        <w:rPr>
          <w:sz w:val="26"/>
          <w:szCs w:val="26"/>
        </w:rPr>
        <w:t>по 1</w:t>
      </w:r>
      <w:r w:rsidR="00602486">
        <w:rPr>
          <w:sz w:val="26"/>
          <w:szCs w:val="26"/>
        </w:rPr>
        <w:t>2</w:t>
      </w:r>
      <w:r w:rsidR="00261EBF">
        <w:rPr>
          <w:sz w:val="26"/>
          <w:szCs w:val="26"/>
        </w:rPr>
        <w:t xml:space="preserve"> проектам НПА </w:t>
      </w:r>
      <w:r w:rsidR="00592039" w:rsidRPr="007C23F9">
        <w:rPr>
          <w:sz w:val="26"/>
          <w:szCs w:val="26"/>
        </w:rPr>
        <w:t xml:space="preserve">публичные консультации </w:t>
      </w:r>
      <w:r w:rsidR="00086E2C" w:rsidRPr="007C23F9">
        <w:rPr>
          <w:sz w:val="26"/>
          <w:szCs w:val="26"/>
        </w:rPr>
        <w:t>закончены,</w:t>
      </w:r>
      <w:r w:rsidR="00592039" w:rsidRPr="007C23F9">
        <w:rPr>
          <w:sz w:val="26"/>
          <w:szCs w:val="26"/>
        </w:rPr>
        <w:t xml:space="preserve"> заключение о проведении ОРВ составлен</w:t>
      </w:r>
      <w:r w:rsidR="00240913" w:rsidRPr="007C23F9">
        <w:rPr>
          <w:sz w:val="26"/>
          <w:szCs w:val="26"/>
        </w:rPr>
        <w:t>ы</w:t>
      </w:r>
      <w:r w:rsidR="002E042D" w:rsidRPr="007C23F9">
        <w:rPr>
          <w:sz w:val="26"/>
          <w:szCs w:val="26"/>
        </w:rPr>
        <w:t>.</w:t>
      </w:r>
      <w:r w:rsidR="00B03346" w:rsidRPr="007C23F9">
        <w:rPr>
          <w:sz w:val="26"/>
          <w:szCs w:val="26"/>
        </w:rPr>
        <w:t xml:space="preserve"> </w:t>
      </w:r>
      <w:r w:rsidR="00602486">
        <w:rPr>
          <w:sz w:val="26"/>
          <w:szCs w:val="26"/>
        </w:rPr>
        <w:t>Две идеи о разработке НПА были отклонены на стадии обсуждений.</w:t>
      </w:r>
    </w:p>
    <w:p w:rsidR="00B03346" w:rsidRPr="007C23F9" w:rsidRDefault="00B03346" w:rsidP="00B03346">
      <w:pPr>
        <w:pStyle w:val="paragraph-style-21425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A64600">
        <w:rPr>
          <w:sz w:val="26"/>
          <w:szCs w:val="26"/>
        </w:rPr>
        <w:t xml:space="preserve">Во исполнение </w:t>
      </w:r>
      <w:r w:rsidRPr="00A64600">
        <w:rPr>
          <w:iCs/>
          <w:sz w:val="26"/>
          <w:szCs w:val="26"/>
        </w:rPr>
        <w:t>Федерального закона от 06.10.2003 №131-ФЗ "Об общих принципах организации местного самоуправления Российской Федерации"</w:t>
      </w:r>
      <w:r w:rsidR="00EC6A70" w:rsidRPr="00A64600">
        <w:rPr>
          <w:sz w:val="26"/>
          <w:szCs w:val="26"/>
        </w:rPr>
        <w:t xml:space="preserve"> </w:t>
      </w:r>
      <w:r w:rsidR="00AE6258" w:rsidRPr="00A64600">
        <w:rPr>
          <w:sz w:val="26"/>
          <w:szCs w:val="26"/>
        </w:rPr>
        <w:br/>
      </w:r>
      <w:r w:rsidR="00EC6A70" w:rsidRPr="00A64600">
        <w:rPr>
          <w:sz w:val="26"/>
          <w:szCs w:val="26"/>
        </w:rPr>
        <w:t xml:space="preserve">за отчетный период оценка регулирующего воздействия проводилась в отношении проектов НПА, </w:t>
      </w:r>
      <w:r w:rsidRPr="00A64600">
        <w:rPr>
          <w:sz w:val="26"/>
          <w:szCs w:val="26"/>
        </w:rPr>
        <w:t>правовое</w:t>
      </w:r>
      <w:r w:rsidRPr="007C23F9">
        <w:rPr>
          <w:sz w:val="26"/>
          <w:szCs w:val="26"/>
        </w:rPr>
        <w:t xml:space="preserve"> регулирование было направлено на различные сферы деятельности, такие как</w:t>
      </w:r>
      <w:r w:rsidRPr="007C23F9">
        <w:rPr>
          <w:iCs/>
          <w:sz w:val="26"/>
          <w:szCs w:val="26"/>
        </w:rPr>
        <w:t>:</w:t>
      </w:r>
    </w:p>
    <w:p w:rsidR="00B03346" w:rsidRPr="007C23F9" w:rsidRDefault="00B03346" w:rsidP="00B03346">
      <w:pPr>
        <w:pStyle w:val="paragraph-style-21425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7C23F9">
        <w:rPr>
          <w:iCs/>
          <w:sz w:val="26"/>
          <w:szCs w:val="26"/>
        </w:rPr>
        <w:t>- </w:t>
      </w:r>
      <w:r w:rsidRPr="007C23F9">
        <w:rPr>
          <w:sz w:val="26"/>
          <w:szCs w:val="26"/>
        </w:rPr>
        <w:t>предоставление субсидий субъектам малого и среднего предпринимательства;</w:t>
      </w:r>
    </w:p>
    <w:p w:rsidR="00B03346" w:rsidRPr="007C23F9" w:rsidRDefault="00B03346" w:rsidP="00B03346">
      <w:pPr>
        <w:pStyle w:val="paragraph-style-21425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7C23F9">
        <w:rPr>
          <w:iCs/>
          <w:sz w:val="26"/>
          <w:szCs w:val="26"/>
        </w:rPr>
        <w:t>- организацию и проведение конкурса "Лучш</w:t>
      </w:r>
      <w:r w:rsidR="00602486">
        <w:rPr>
          <w:iCs/>
          <w:sz w:val="26"/>
          <w:szCs w:val="26"/>
        </w:rPr>
        <w:t>ий</w:t>
      </w:r>
      <w:r w:rsidRPr="007C23F9">
        <w:rPr>
          <w:iCs/>
          <w:sz w:val="26"/>
          <w:szCs w:val="26"/>
        </w:rPr>
        <w:t xml:space="preserve"> </w:t>
      </w:r>
      <w:r w:rsidR="00602486">
        <w:rPr>
          <w:iCs/>
          <w:sz w:val="26"/>
          <w:szCs w:val="26"/>
        </w:rPr>
        <w:t>предприниматель</w:t>
      </w:r>
      <w:r w:rsidRPr="007C23F9">
        <w:rPr>
          <w:iCs/>
          <w:sz w:val="26"/>
          <w:szCs w:val="26"/>
        </w:rPr>
        <w:t>";</w:t>
      </w:r>
    </w:p>
    <w:p w:rsidR="00B03346" w:rsidRPr="007C23F9" w:rsidRDefault="00B03346" w:rsidP="00B03346">
      <w:pPr>
        <w:pStyle w:val="paragraph-style-21425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7C23F9">
        <w:rPr>
          <w:iCs/>
          <w:sz w:val="26"/>
          <w:szCs w:val="26"/>
        </w:rPr>
        <w:t xml:space="preserve">- организацию и проведение конкурса профессионального мастерства "Лучший </w:t>
      </w:r>
      <w:r w:rsidR="00602486">
        <w:rPr>
          <w:iCs/>
          <w:sz w:val="26"/>
          <w:szCs w:val="26"/>
        </w:rPr>
        <w:t>мастер маникюра</w:t>
      </w:r>
      <w:r w:rsidRPr="007C23F9">
        <w:rPr>
          <w:iCs/>
          <w:sz w:val="26"/>
          <w:szCs w:val="26"/>
        </w:rPr>
        <w:t>";</w:t>
      </w:r>
    </w:p>
    <w:p w:rsidR="00B03346" w:rsidRPr="007C23F9" w:rsidRDefault="00B03346" w:rsidP="00B03346">
      <w:pPr>
        <w:pStyle w:val="paragraph-style-21425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7C23F9">
        <w:rPr>
          <w:iCs/>
          <w:sz w:val="26"/>
          <w:szCs w:val="26"/>
        </w:rPr>
        <w:t>- организаци</w:t>
      </w:r>
      <w:r w:rsidR="00602486">
        <w:rPr>
          <w:iCs/>
          <w:sz w:val="26"/>
          <w:szCs w:val="26"/>
        </w:rPr>
        <w:t>я</w:t>
      </w:r>
      <w:r w:rsidRPr="007C23F9">
        <w:rPr>
          <w:iCs/>
          <w:sz w:val="26"/>
          <w:szCs w:val="26"/>
        </w:rPr>
        <w:t xml:space="preserve"> </w:t>
      </w:r>
      <w:r w:rsidR="004C33B2">
        <w:rPr>
          <w:iCs/>
          <w:sz w:val="26"/>
          <w:szCs w:val="26"/>
        </w:rPr>
        <w:t>нестационарной торговли</w:t>
      </w:r>
      <w:r w:rsidRPr="007C23F9">
        <w:rPr>
          <w:iCs/>
          <w:sz w:val="26"/>
          <w:szCs w:val="26"/>
        </w:rPr>
        <w:t>;</w:t>
      </w:r>
    </w:p>
    <w:p w:rsidR="00B03346" w:rsidRPr="004C33B2" w:rsidRDefault="00B03346" w:rsidP="00B03346">
      <w:pPr>
        <w:pStyle w:val="paragraph-style-21425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4C33B2">
        <w:rPr>
          <w:iCs/>
          <w:sz w:val="26"/>
          <w:szCs w:val="26"/>
        </w:rPr>
        <w:t>- </w:t>
      </w:r>
      <w:r w:rsidR="00602486" w:rsidRPr="004C33B2">
        <w:rPr>
          <w:iCs/>
          <w:sz w:val="26"/>
          <w:szCs w:val="26"/>
        </w:rPr>
        <w:t xml:space="preserve">Методика </w:t>
      </w:r>
      <w:r w:rsidR="00602486" w:rsidRPr="004C33B2">
        <w:rPr>
          <w:color w:val="000000"/>
          <w:sz w:val="26"/>
          <w:szCs w:val="26"/>
          <w:shd w:val="clear" w:color="auto" w:fill="FFFFFF"/>
        </w:rPr>
        <w:t>расчета начальной цены права на заключение договора на размещение нестационарного торгового объекта</w:t>
      </w:r>
      <w:r w:rsidRPr="004C33B2">
        <w:rPr>
          <w:iCs/>
          <w:sz w:val="26"/>
          <w:szCs w:val="26"/>
        </w:rPr>
        <w:t>;</w:t>
      </w:r>
    </w:p>
    <w:p w:rsidR="00B03346" w:rsidRPr="004C33B2" w:rsidRDefault="00B03346" w:rsidP="00B03346">
      <w:pPr>
        <w:pStyle w:val="paragraph-style-21425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4C33B2">
        <w:rPr>
          <w:iCs/>
          <w:sz w:val="26"/>
          <w:szCs w:val="26"/>
        </w:rPr>
        <w:t>- </w:t>
      </w:r>
      <w:r w:rsidR="00947163" w:rsidRPr="004C33B2">
        <w:rPr>
          <w:color w:val="000000"/>
          <w:sz w:val="26"/>
          <w:szCs w:val="26"/>
          <w:shd w:val="clear" w:color="auto" w:fill="FFFFFF"/>
        </w:rPr>
        <w:t xml:space="preserve">реализации проектов </w:t>
      </w:r>
      <w:proofErr w:type="spellStart"/>
      <w:r w:rsidR="00947163" w:rsidRPr="004C33B2">
        <w:rPr>
          <w:color w:val="000000"/>
          <w:sz w:val="26"/>
          <w:szCs w:val="26"/>
          <w:shd w:val="clear" w:color="auto" w:fill="FFFFFF"/>
        </w:rPr>
        <w:t>муниципально</w:t>
      </w:r>
      <w:proofErr w:type="spellEnd"/>
      <w:r w:rsidR="00947163" w:rsidRPr="004C33B2">
        <w:rPr>
          <w:color w:val="000000"/>
          <w:sz w:val="26"/>
          <w:szCs w:val="26"/>
          <w:shd w:val="clear" w:color="auto" w:fill="FFFFFF"/>
        </w:rPr>
        <w:t>-частного партнерства</w:t>
      </w:r>
      <w:r w:rsidRPr="004C33B2">
        <w:rPr>
          <w:iCs/>
          <w:sz w:val="26"/>
          <w:szCs w:val="26"/>
        </w:rPr>
        <w:t>;</w:t>
      </w:r>
    </w:p>
    <w:p w:rsidR="00B03346" w:rsidRPr="004C33B2" w:rsidRDefault="00B03346" w:rsidP="00B03346">
      <w:pPr>
        <w:pStyle w:val="paragraph-style-21425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4C33B2">
        <w:rPr>
          <w:iCs/>
          <w:sz w:val="26"/>
          <w:szCs w:val="26"/>
        </w:rPr>
        <w:t>- </w:t>
      </w:r>
      <w:r w:rsidR="004C33B2" w:rsidRPr="004C33B2">
        <w:rPr>
          <w:color w:val="000000"/>
          <w:sz w:val="26"/>
          <w:szCs w:val="26"/>
          <w:shd w:val="clear" w:color="auto" w:fill="FFFFFF"/>
        </w:rPr>
        <w:t>Положения о муниципальном земельном контроле</w:t>
      </w:r>
      <w:r w:rsidRPr="004C33B2">
        <w:rPr>
          <w:iCs/>
          <w:sz w:val="26"/>
          <w:szCs w:val="26"/>
        </w:rPr>
        <w:t>;</w:t>
      </w:r>
    </w:p>
    <w:p w:rsidR="004C33B2" w:rsidRPr="004C33B2" w:rsidRDefault="00B03346" w:rsidP="00B03346">
      <w:pPr>
        <w:pStyle w:val="paragraph-style-2142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C33B2">
        <w:rPr>
          <w:iCs/>
          <w:sz w:val="26"/>
          <w:szCs w:val="26"/>
        </w:rPr>
        <w:t>- </w:t>
      </w:r>
      <w:r w:rsidR="004C33B2" w:rsidRPr="004C33B2">
        <w:rPr>
          <w:color w:val="000000"/>
          <w:sz w:val="26"/>
          <w:szCs w:val="26"/>
          <w:shd w:val="clear" w:color="auto" w:fill="FFFFFF"/>
        </w:rPr>
        <w:t>предоставления грантов в форме субсидий начинающим субъектам малого и среднего предпринимательства</w:t>
      </w:r>
      <w:r w:rsidR="004C33B2">
        <w:rPr>
          <w:color w:val="000000"/>
          <w:sz w:val="26"/>
          <w:szCs w:val="26"/>
          <w:shd w:val="clear" w:color="auto" w:fill="FFFFFF"/>
        </w:rPr>
        <w:t>;</w:t>
      </w:r>
    </w:p>
    <w:p w:rsidR="00B03346" w:rsidRDefault="004C33B2" w:rsidP="00B03346">
      <w:pPr>
        <w:pStyle w:val="paragraph-style-2142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C33B2">
        <w:rPr>
          <w:color w:val="000000"/>
          <w:sz w:val="26"/>
          <w:szCs w:val="26"/>
          <w:shd w:val="clear" w:color="auto" w:fill="FFFFFF"/>
        </w:rPr>
        <w:t xml:space="preserve">- </w:t>
      </w:r>
      <w:r w:rsidRPr="004C33B2">
        <w:rPr>
          <w:color w:val="000000"/>
          <w:sz w:val="26"/>
          <w:szCs w:val="26"/>
          <w:shd w:val="clear" w:color="auto" w:fill="FFFFFF"/>
        </w:rPr>
        <w:t>предоставления субсидий в целях возмещения недополученных доходов, возникающих в связи с оказанием населению услуг, общественных бань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B03346" w:rsidRPr="007C23F9" w:rsidRDefault="00B03346" w:rsidP="00B0334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C23F9">
        <w:rPr>
          <w:sz w:val="26"/>
          <w:szCs w:val="26"/>
        </w:rPr>
        <w:t>В течение 202</w:t>
      </w:r>
      <w:r w:rsidR="004C33B2">
        <w:rPr>
          <w:sz w:val="26"/>
          <w:szCs w:val="26"/>
        </w:rPr>
        <w:t>3</w:t>
      </w:r>
      <w:r w:rsidRPr="007C23F9">
        <w:rPr>
          <w:sz w:val="26"/>
          <w:szCs w:val="26"/>
        </w:rPr>
        <w:t xml:space="preserve"> года</w:t>
      </w:r>
      <w:r w:rsidR="008B164B" w:rsidRPr="007C23F9">
        <w:rPr>
          <w:sz w:val="26"/>
          <w:szCs w:val="26"/>
        </w:rPr>
        <w:t xml:space="preserve"> </w:t>
      </w:r>
      <w:r w:rsidR="001C08E3">
        <w:rPr>
          <w:sz w:val="26"/>
          <w:szCs w:val="26"/>
        </w:rPr>
        <w:t>16</w:t>
      </w:r>
      <w:r w:rsidRPr="007C23F9">
        <w:rPr>
          <w:sz w:val="26"/>
          <w:szCs w:val="26"/>
        </w:rPr>
        <w:t xml:space="preserve"> предпринимател</w:t>
      </w:r>
      <w:r w:rsidR="001C08E3">
        <w:rPr>
          <w:sz w:val="26"/>
          <w:szCs w:val="26"/>
        </w:rPr>
        <w:t>ей</w:t>
      </w:r>
      <w:r w:rsidRPr="007C23F9">
        <w:rPr>
          <w:sz w:val="26"/>
          <w:szCs w:val="26"/>
        </w:rPr>
        <w:t xml:space="preserve"> приняли участие </w:t>
      </w:r>
      <w:r w:rsidR="00AE6258" w:rsidRPr="007C23F9">
        <w:rPr>
          <w:sz w:val="26"/>
          <w:szCs w:val="26"/>
        </w:rPr>
        <w:br/>
      </w:r>
      <w:r w:rsidRPr="007C23F9">
        <w:rPr>
          <w:sz w:val="26"/>
          <w:szCs w:val="26"/>
        </w:rPr>
        <w:t>в обсуждении проектов НПА. Поступившие от них предложения</w:t>
      </w:r>
      <w:r w:rsidR="001C08E3">
        <w:rPr>
          <w:sz w:val="26"/>
          <w:szCs w:val="26"/>
        </w:rPr>
        <w:t xml:space="preserve"> частично</w:t>
      </w:r>
      <w:r w:rsidRPr="007C23F9">
        <w:rPr>
          <w:sz w:val="26"/>
          <w:szCs w:val="26"/>
        </w:rPr>
        <w:t xml:space="preserve"> учтены </w:t>
      </w:r>
      <w:r w:rsidR="001C08E3">
        <w:rPr>
          <w:sz w:val="26"/>
          <w:szCs w:val="26"/>
        </w:rPr>
        <w:t>(сводки предложений)</w:t>
      </w:r>
      <w:r w:rsidRPr="007C23F9">
        <w:rPr>
          <w:sz w:val="26"/>
          <w:szCs w:val="26"/>
        </w:rPr>
        <w:t>.</w:t>
      </w:r>
    </w:p>
    <w:p w:rsidR="00D254FA" w:rsidRPr="007C23F9" w:rsidRDefault="00D254FA" w:rsidP="009E7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15B95" w:rsidRPr="007C23F9" w:rsidRDefault="004971CD" w:rsidP="00B93FB6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C23F9">
        <w:rPr>
          <w:sz w:val="26"/>
          <w:szCs w:val="26"/>
        </w:rPr>
        <w:t>За 202</w:t>
      </w:r>
      <w:r w:rsidR="00BC5AB2">
        <w:rPr>
          <w:sz w:val="26"/>
          <w:szCs w:val="26"/>
        </w:rPr>
        <w:t>3</w:t>
      </w:r>
      <w:r w:rsidRPr="007C23F9">
        <w:rPr>
          <w:sz w:val="26"/>
          <w:szCs w:val="26"/>
        </w:rPr>
        <w:t xml:space="preserve"> год проведена </w:t>
      </w:r>
      <w:r w:rsidR="00B440AA" w:rsidRPr="007C23F9">
        <w:rPr>
          <w:sz w:val="26"/>
          <w:szCs w:val="26"/>
        </w:rPr>
        <w:t>э</w:t>
      </w:r>
      <w:r w:rsidR="00033743" w:rsidRPr="007C23F9">
        <w:rPr>
          <w:sz w:val="26"/>
          <w:szCs w:val="26"/>
        </w:rPr>
        <w:t xml:space="preserve">кспертиза </w:t>
      </w:r>
      <w:r w:rsidR="00B440AA" w:rsidRPr="007C23F9">
        <w:rPr>
          <w:sz w:val="26"/>
          <w:szCs w:val="26"/>
        </w:rPr>
        <w:t>п</w:t>
      </w:r>
      <w:r w:rsidR="00033743" w:rsidRPr="007C23F9">
        <w:rPr>
          <w:sz w:val="26"/>
          <w:szCs w:val="26"/>
        </w:rPr>
        <w:t xml:space="preserve">о 3 действующим НПА. На основании проведенной экспертизы </w:t>
      </w:r>
      <w:r w:rsidR="00D15B95" w:rsidRPr="007C23F9">
        <w:rPr>
          <w:sz w:val="26"/>
          <w:szCs w:val="26"/>
        </w:rPr>
        <w:t xml:space="preserve">разработчику </w:t>
      </w:r>
      <w:r w:rsidR="00033743" w:rsidRPr="007C23F9">
        <w:rPr>
          <w:sz w:val="26"/>
          <w:szCs w:val="26"/>
        </w:rPr>
        <w:t xml:space="preserve">предложено </w:t>
      </w:r>
      <w:r w:rsidR="00D15B95" w:rsidRPr="007C23F9">
        <w:rPr>
          <w:sz w:val="26"/>
          <w:szCs w:val="26"/>
        </w:rPr>
        <w:t xml:space="preserve">внести изменения </w:t>
      </w:r>
      <w:r w:rsidR="00BC5AB2">
        <w:rPr>
          <w:sz w:val="26"/>
          <w:szCs w:val="26"/>
        </w:rPr>
        <w:t>в действующие нормативные правовые акты в части приведения их в соответствие с Федеральными законами</w:t>
      </w:r>
      <w:r w:rsidR="00D15B95" w:rsidRPr="007C23F9">
        <w:rPr>
          <w:sz w:val="26"/>
          <w:szCs w:val="26"/>
        </w:rPr>
        <w:t>. В отношении нормативных правовых актов сделан вывод, что они не содержит положений, вводящих избыточные обязанности, запреты и ограничения для субъектов малого и среднего предпринимательства или способствующие их введению, а также положений, способствующи</w:t>
      </w:r>
      <w:r w:rsidR="00514141" w:rsidRPr="007C23F9">
        <w:rPr>
          <w:sz w:val="26"/>
          <w:szCs w:val="26"/>
        </w:rPr>
        <w:t>х</w:t>
      </w:r>
      <w:r w:rsidR="00D15B95" w:rsidRPr="007C23F9">
        <w:rPr>
          <w:sz w:val="26"/>
          <w:szCs w:val="26"/>
        </w:rPr>
        <w:t xml:space="preserve"> возникновению необоснованных расходов субъектов малого и среднего предпринимательства.</w:t>
      </w:r>
    </w:p>
    <w:p w:rsidR="00D15B95" w:rsidRPr="007C23F9" w:rsidRDefault="00D15B95" w:rsidP="00D15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40A9" w:rsidRPr="007C23F9" w:rsidRDefault="002740A9" w:rsidP="009E70D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C23F9">
        <w:rPr>
          <w:sz w:val="26"/>
          <w:szCs w:val="26"/>
        </w:rPr>
        <w:t>В 202</w:t>
      </w:r>
      <w:r w:rsidR="00BC5AB2">
        <w:rPr>
          <w:sz w:val="26"/>
          <w:szCs w:val="26"/>
        </w:rPr>
        <w:t>4</w:t>
      </w:r>
      <w:r w:rsidRPr="007C23F9">
        <w:rPr>
          <w:sz w:val="26"/>
          <w:szCs w:val="26"/>
        </w:rPr>
        <w:t xml:space="preserve"> году работа по </w:t>
      </w:r>
      <w:r w:rsidR="00133728" w:rsidRPr="007C23F9">
        <w:rPr>
          <w:sz w:val="26"/>
          <w:szCs w:val="26"/>
        </w:rPr>
        <w:t>процедуре ОРВ</w:t>
      </w:r>
      <w:r w:rsidRPr="007C23F9">
        <w:rPr>
          <w:sz w:val="26"/>
          <w:szCs w:val="26"/>
        </w:rPr>
        <w:t xml:space="preserve"> </w:t>
      </w:r>
      <w:r w:rsidR="00E5543F" w:rsidRPr="007C23F9">
        <w:rPr>
          <w:sz w:val="26"/>
          <w:szCs w:val="26"/>
        </w:rPr>
        <w:t xml:space="preserve">проектов НПА и экспертизе НПА </w:t>
      </w:r>
      <w:r w:rsidR="00133728" w:rsidRPr="007C23F9">
        <w:rPr>
          <w:sz w:val="26"/>
          <w:szCs w:val="26"/>
        </w:rPr>
        <w:t xml:space="preserve">Администрацией города Нарьян-Мара </w:t>
      </w:r>
      <w:r w:rsidRPr="007C23F9">
        <w:rPr>
          <w:sz w:val="26"/>
          <w:szCs w:val="26"/>
        </w:rPr>
        <w:t>будет продолж</w:t>
      </w:r>
      <w:r w:rsidR="00133728" w:rsidRPr="007C23F9">
        <w:rPr>
          <w:sz w:val="26"/>
          <w:szCs w:val="26"/>
        </w:rPr>
        <w:t>ена</w:t>
      </w:r>
      <w:r w:rsidRPr="007C23F9">
        <w:rPr>
          <w:sz w:val="26"/>
          <w:szCs w:val="26"/>
        </w:rPr>
        <w:t>, в т</w:t>
      </w:r>
      <w:r w:rsidR="00133728" w:rsidRPr="007C23F9">
        <w:rPr>
          <w:sz w:val="26"/>
          <w:szCs w:val="26"/>
        </w:rPr>
        <w:t xml:space="preserve">ом </w:t>
      </w:r>
      <w:r w:rsidRPr="007C23F9">
        <w:rPr>
          <w:sz w:val="26"/>
          <w:szCs w:val="26"/>
        </w:rPr>
        <w:t>ч</w:t>
      </w:r>
      <w:r w:rsidR="00133728" w:rsidRPr="007C23F9">
        <w:rPr>
          <w:sz w:val="26"/>
          <w:szCs w:val="26"/>
        </w:rPr>
        <w:t>исле</w:t>
      </w:r>
      <w:r w:rsidRPr="007C23F9">
        <w:rPr>
          <w:sz w:val="26"/>
          <w:szCs w:val="26"/>
        </w:rPr>
        <w:t xml:space="preserve"> с привлеч</w:t>
      </w:r>
      <w:r w:rsidR="00133728" w:rsidRPr="007C23F9">
        <w:rPr>
          <w:sz w:val="26"/>
          <w:szCs w:val="26"/>
        </w:rPr>
        <w:t>ением</w:t>
      </w:r>
      <w:r w:rsidRPr="007C23F9">
        <w:rPr>
          <w:sz w:val="26"/>
          <w:szCs w:val="26"/>
        </w:rPr>
        <w:t xml:space="preserve"> пред</w:t>
      </w:r>
      <w:r w:rsidR="00133728" w:rsidRPr="007C23F9">
        <w:rPr>
          <w:sz w:val="26"/>
          <w:szCs w:val="26"/>
        </w:rPr>
        <w:t>принимателей,</w:t>
      </w:r>
      <w:r w:rsidRPr="007C23F9">
        <w:rPr>
          <w:sz w:val="26"/>
          <w:szCs w:val="26"/>
        </w:rPr>
        <w:t xml:space="preserve"> осущ</w:t>
      </w:r>
      <w:r w:rsidR="00133728" w:rsidRPr="007C23F9">
        <w:rPr>
          <w:sz w:val="26"/>
          <w:szCs w:val="26"/>
        </w:rPr>
        <w:t>ествляющих</w:t>
      </w:r>
      <w:r w:rsidRPr="007C23F9">
        <w:rPr>
          <w:sz w:val="26"/>
          <w:szCs w:val="26"/>
        </w:rPr>
        <w:t xml:space="preserve"> свою деяте</w:t>
      </w:r>
      <w:r w:rsidR="00133728" w:rsidRPr="007C23F9">
        <w:rPr>
          <w:sz w:val="26"/>
          <w:szCs w:val="26"/>
        </w:rPr>
        <w:t>льность</w:t>
      </w:r>
      <w:r w:rsidRPr="007C23F9">
        <w:rPr>
          <w:sz w:val="26"/>
          <w:szCs w:val="26"/>
        </w:rPr>
        <w:t xml:space="preserve"> </w:t>
      </w:r>
      <w:r w:rsidR="00133728" w:rsidRPr="007C23F9">
        <w:rPr>
          <w:sz w:val="26"/>
          <w:szCs w:val="26"/>
        </w:rPr>
        <w:t>на</w:t>
      </w:r>
      <w:r w:rsidRPr="007C23F9">
        <w:rPr>
          <w:sz w:val="26"/>
          <w:szCs w:val="26"/>
        </w:rPr>
        <w:t xml:space="preserve"> </w:t>
      </w:r>
      <w:r w:rsidR="00133728" w:rsidRPr="007C23F9">
        <w:rPr>
          <w:sz w:val="26"/>
          <w:szCs w:val="26"/>
        </w:rPr>
        <w:t xml:space="preserve">территории муниципального </w:t>
      </w:r>
      <w:r w:rsidR="00EB3CDE" w:rsidRPr="007C23F9">
        <w:rPr>
          <w:sz w:val="26"/>
          <w:szCs w:val="26"/>
        </w:rPr>
        <w:t xml:space="preserve">образования </w:t>
      </w:r>
      <w:r w:rsidR="00133728" w:rsidRPr="007C23F9">
        <w:rPr>
          <w:sz w:val="26"/>
          <w:szCs w:val="26"/>
        </w:rPr>
        <w:t>"Городской округ "Город Нарьян-Мар"</w:t>
      </w:r>
      <w:r w:rsidR="00D2097D" w:rsidRPr="007C23F9">
        <w:rPr>
          <w:sz w:val="26"/>
          <w:szCs w:val="26"/>
        </w:rPr>
        <w:t>.</w:t>
      </w:r>
    </w:p>
    <w:p w:rsidR="002B27BA" w:rsidRPr="007C23F9" w:rsidRDefault="002B27BA" w:rsidP="009E70D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AD372D" w:rsidRPr="007C23F9" w:rsidRDefault="00AD372D" w:rsidP="009E70D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AD372D" w:rsidRPr="007C23F9" w:rsidRDefault="00AD372D" w:rsidP="009E70D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2B27BA" w:rsidRPr="007C23F9" w:rsidRDefault="002B27BA" w:rsidP="00B84C2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C23F9">
        <w:rPr>
          <w:sz w:val="26"/>
          <w:szCs w:val="26"/>
        </w:rPr>
        <w:t xml:space="preserve">Глава </w:t>
      </w:r>
      <w:r w:rsidR="00B84C25" w:rsidRPr="007C23F9">
        <w:rPr>
          <w:sz w:val="26"/>
          <w:szCs w:val="26"/>
        </w:rPr>
        <w:t>г</w:t>
      </w:r>
      <w:r w:rsidRPr="007C23F9">
        <w:rPr>
          <w:sz w:val="26"/>
          <w:szCs w:val="26"/>
        </w:rPr>
        <w:t>ород</w:t>
      </w:r>
      <w:r w:rsidR="00B84C25" w:rsidRPr="007C23F9">
        <w:rPr>
          <w:sz w:val="26"/>
          <w:szCs w:val="26"/>
        </w:rPr>
        <w:t>а</w:t>
      </w:r>
      <w:r w:rsidRPr="007C23F9">
        <w:rPr>
          <w:sz w:val="26"/>
          <w:szCs w:val="26"/>
        </w:rPr>
        <w:t xml:space="preserve"> Нарьян-Мар</w:t>
      </w:r>
      <w:r w:rsidR="00B84C25" w:rsidRPr="007C23F9">
        <w:rPr>
          <w:sz w:val="26"/>
          <w:szCs w:val="26"/>
        </w:rPr>
        <w:t>а</w:t>
      </w:r>
      <w:r w:rsidRPr="007C23F9">
        <w:rPr>
          <w:sz w:val="26"/>
          <w:szCs w:val="26"/>
        </w:rPr>
        <w:t xml:space="preserve">                                                 </w:t>
      </w:r>
      <w:r w:rsidR="007F3AEC" w:rsidRPr="007C23F9">
        <w:rPr>
          <w:sz w:val="26"/>
          <w:szCs w:val="26"/>
        </w:rPr>
        <w:t xml:space="preserve">    </w:t>
      </w:r>
      <w:r w:rsidRPr="007C23F9">
        <w:rPr>
          <w:sz w:val="26"/>
          <w:szCs w:val="26"/>
        </w:rPr>
        <w:t xml:space="preserve">                                 </w:t>
      </w:r>
      <w:r w:rsidR="00511A33" w:rsidRPr="007C23F9">
        <w:rPr>
          <w:sz w:val="26"/>
          <w:szCs w:val="26"/>
        </w:rPr>
        <w:t>О.О.</w:t>
      </w:r>
      <w:r w:rsidR="00B84C25" w:rsidRPr="007C23F9">
        <w:rPr>
          <w:sz w:val="26"/>
          <w:szCs w:val="26"/>
        </w:rPr>
        <w:t xml:space="preserve"> </w:t>
      </w:r>
      <w:proofErr w:type="spellStart"/>
      <w:r w:rsidR="00511A33" w:rsidRPr="007C23F9">
        <w:rPr>
          <w:sz w:val="26"/>
          <w:szCs w:val="26"/>
        </w:rPr>
        <w:t>Белак</w:t>
      </w:r>
      <w:proofErr w:type="spellEnd"/>
    </w:p>
    <w:p w:rsidR="006628D8" w:rsidRPr="007C23F9" w:rsidRDefault="006628D8" w:rsidP="009E70DC">
      <w:pPr>
        <w:pStyle w:val="a3"/>
        <w:spacing w:before="0" w:beforeAutospacing="0" w:after="0" w:afterAutospacing="0"/>
        <w:ind w:firstLine="709"/>
        <w:jc w:val="right"/>
        <w:rPr>
          <w:sz w:val="20"/>
          <w:szCs w:val="20"/>
        </w:rPr>
      </w:pPr>
    </w:p>
    <w:p w:rsidR="006F7CF7" w:rsidRPr="007C23F9" w:rsidRDefault="006F7CF7" w:rsidP="009E70DC">
      <w:pPr>
        <w:pStyle w:val="a3"/>
        <w:spacing w:before="0" w:beforeAutospacing="0" w:after="0" w:afterAutospacing="0"/>
        <w:ind w:firstLine="709"/>
        <w:jc w:val="right"/>
        <w:rPr>
          <w:sz w:val="20"/>
          <w:szCs w:val="20"/>
        </w:rPr>
        <w:sectPr w:rsidR="006F7CF7" w:rsidRPr="007C23F9" w:rsidSect="001261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84C25" w:rsidRPr="007C23F9" w:rsidRDefault="00B84C25" w:rsidP="009E70DC">
      <w:pPr>
        <w:pStyle w:val="a3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7C23F9">
        <w:rPr>
          <w:sz w:val="20"/>
          <w:szCs w:val="20"/>
        </w:rPr>
        <w:lastRenderedPageBreak/>
        <w:t>Приложение</w:t>
      </w:r>
    </w:p>
    <w:p w:rsidR="00B84C25" w:rsidRPr="007C23F9" w:rsidRDefault="004B5357" w:rsidP="009E70DC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sz w:val="20"/>
          <w:szCs w:val="20"/>
        </w:rPr>
      </w:pPr>
      <w:r w:rsidRPr="007C23F9">
        <w:rPr>
          <w:sz w:val="20"/>
          <w:szCs w:val="20"/>
        </w:rPr>
        <w:t>к</w:t>
      </w:r>
      <w:r w:rsidRPr="007C23F9">
        <w:rPr>
          <w:b/>
          <w:sz w:val="20"/>
          <w:szCs w:val="20"/>
        </w:rPr>
        <w:t xml:space="preserve"> </w:t>
      </w:r>
      <w:r w:rsidR="00E33F20" w:rsidRPr="007C23F9">
        <w:rPr>
          <w:rStyle w:val="a4"/>
          <w:b w:val="0"/>
          <w:sz w:val="20"/>
          <w:szCs w:val="20"/>
        </w:rPr>
        <w:t>Докладу о развитии</w:t>
      </w:r>
      <w:r w:rsidR="00B84C25" w:rsidRPr="007C23F9">
        <w:rPr>
          <w:rStyle w:val="a4"/>
          <w:b w:val="0"/>
          <w:sz w:val="20"/>
          <w:szCs w:val="20"/>
        </w:rPr>
        <w:t xml:space="preserve"> </w:t>
      </w:r>
      <w:r w:rsidR="00E33F20" w:rsidRPr="007C23F9">
        <w:rPr>
          <w:rStyle w:val="a4"/>
          <w:b w:val="0"/>
          <w:sz w:val="20"/>
          <w:szCs w:val="20"/>
        </w:rPr>
        <w:t>и результатах</w:t>
      </w:r>
      <w:r w:rsidR="00B84C25" w:rsidRPr="007C23F9">
        <w:rPr>
          <w:rStyle w:val="a4"/>
          <w:b w:val="0"/>
          <w:sz w:val="20"/>
          <w:szCs w:val="20"/>
        </w:rPr>
        <w:t xml:space="preserve"> </w:t>
      </w:r>
      <w:r w:rsidR="00E33F20" w:rsidRPr="007C23F9">
        <w:rPr>
          <w:rStyle w:val="a4"/>
          <w:b w:val="0"/>
          <w:sz w:val="20"/>
          <w:szCs w:val="20"/>
        </w:rPr>
        <w:t>проведения</w:t>
      </w:r>
    </w:p>
    <w:p w:rsidR="00C3310F" w:rsidRPr="007C23F9" w:rsidRDefault="00E33F20" w:rsidP="009E70DC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sz w:val="20"/>
          <w:szCs w:val="20"/>
        </w:rPr>
      </w:pPr>
      <w:r w:rsidRPr="007C23F9">
        <w:rPr>
          <w:rStyle w:val="a4"/>
          <w:b w:val="0"/>
          <w:sz w:val="20"/>
          <w:szCs w:val="20"/>
        </w:rPr>
        <w:t>процедуры</w:t>
      </w:r>
      <w:r w:rsidR="00B84C25" w:rsidRPr="007C23F9">
        <w:rPr>
          <w:rStyle w:val="a4"/>
          <w:b w:val="0"/>
          <w:sz w:val="20"/>
          <w:szCs w:val="20"/>
        </w:rPr>
        <w:t xml:space="preserve"> </w:t>
      </w:r>
      <w:r w:rsidRPr="007C23F9">
        <w:rPr>
          <w:rStyle w:val="a4"/>
          <w:b w:val="0"/>
          <w:sz w:val="20"/>
          <w:szCs w:val="20"/>
        </w:rPr>
        <w:t>о</w:t>
      </w:r>
      <w:r w:rsidR="00C3310F" w:rsidRPr="007C23F9">
        <w:rPr>
          <w:rStyle w:val="a4"/>
          <w:b w:val="0"/>
          <w:sz w:val="20"/>
          <w:szCs w:val="20"/>
        </w:rPr>
        <w:t>ценки регулирующего воздействия</w:t>
      </w:r>
    </w:p>
    <w:p w:rsidR="00E33F20" w:rsidRPr="007C23F9" w:rsidRDefault="00E33F20" w:rsidP="009E70DC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sz w:val="20"/>
          <w:szCs w:val="20"/>
        </w:rPr>
      </w:pPr>
      <w:r w:rsidRPr="007C23F9">
        <w:rPr>
          <w:rStyle w:val="a4"/>
          <w:b w:val="0"/>
          <w:sz w:val="20"/>
          <w:szCs w:val="20"/>
        </w:rPr>
        <w:t>в</w:t>
      </w:r>
      <w:r w:rsidR="00C3310F" w:rsidRPr="007C23F9">
        <w:rPr>
          <w:rStyle w:val="a4"/>
          <w:b w:val="0"/>
          <w:sz w:val="20"/>
          <w:szCs w:val="20"/>
        </w:rPr>
        <w:t xml:space="preserve"> </w:t>
      </w:r>
      <w:r w:rsidRPr="007C23F9">
        <w:rPr>
          <w:rStyle w:val="a4"/>
          <w:b w:val="0"/>
          <w:sz w:val="20"/>
          <w:szCs w:val="20"/>
        </w:rPr>
        <w:t>муниципальном образовании "Городской округ</w:t>
      </w:r>
    </w:p>
    <w:p w:rsidR="00E33F20" w:rsidRPr="007C23F9" w:rsidRDefault="00E33F20" w:rsidP="009E70DC">
      <w:pPr>
        <w:pStyle w:val="a3"/>
        <w:spacing w:before="0" w:beforeAutospacing="0" w:after="0" w:afterAutospacing="0"/>
        <w:ind w:firstLine="709"/>
        <w:jc w:val="right"/>
        <w:rPr>
          <w:rStyle w:val="a4"/>
          <w:b w:val="0"/>
          <w:sz w:val="20"/>
          <w:szCs w:val="20"/>
        </w:rPr>
      </w:pPr>
      <w:r w:rsidRPr="007C23F9">
        <w:rPr>
          <w:rStyle w:val="a4"/>
          <w:b w:val="0"/>
          <w:sz w:val="20"/>
          <w:szCs w:val="20"/>
        </w:rPr>
        <w:t xml:space="preserve"> "Город Нарьян-Мар" за 20</w:t>
      </w:r>
      <w:r w:rsidR="00506CF3" w:rsidRPr="007C23F9">
        <w:rPr>
          <w:rStyle w:val="a4"/>
          <w:b w:val="0"/>
          <w:sz w:val="20"/>
          <w:szCs w:val="20"/>
        </w:rPr>
        <w:t>2</w:t>
      </w:r>
      <w:r w:rsidR="00E026B8">
        <w:rPr>
          <w:rStyle w:val="a4"/>
          <w:b w:val="0"/>
          <w:sz w:val="20"/>
          <w:szCs w:val="20"/>
        </w:rPr>
        <w:t>3</w:t>
      </w:r>
      <w:r w:rsidRPr="007C23F9">
        <w:rPr>
          <w:rStyle w:val="a4"/>
          <w:b w:val="0"/>
          <w:sz w:val="20"/>
          <w:szCs w:val="20"/>
        </w:rPr>
        <w:t xml:space="preserve"> год</w:t>
      </w:r>
    </w:p>
    <w:p w:rsidR="00AB1CA4" w:rsidRPr="007C23F9" w:rsidRDefault="00AB1CA4" w:rsidP="009E70D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B1CA4" w:rsidRPr="007C23F9" w:rsidRDefault="00D0146C" w:rsidP="009E70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23F9">
        <w:rPr>
          <w:rFonts w:ascii="Times New Roman" w:hAnsi="Times New Roman" w:cs="Times New Roman"/>
          <w:sz w:val="26"/>
          <w:szCs w:val="26"/>
        </w:rPr>
        <w:t>Информация</w:t>
      </w:r>
    </w:p>
    <w:p w:rsidR="00BD44A2" w:rsidRPr="007C23F9" w:rsidRDefault="00AB1CA4" w:rsidP="009E70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23F9">
        <w:rPr>
          <w:rFonts w:ascii="Times New Roman" w:hAnsi="Times New Roman" w:cs="Times New Roman"/>
          <w:sz w:val="26"/>
          <w:szCs w:val="26"/>
        </w:rPr>
        <w:t>об итогах о</w:t>
      </w:r>
      <w:r w:rsidR="004D5BCE" w:rsidRPr="007C23F9">
        <w:rPr>
          <w:rFonts w:ascii="Times New Roman" w:hAnsi="Times New Roman" w:cs="Times New Roman"/>
          <w:sz w:val="26"/>
          <w:szCs w:val="26"/>
        </w:rPr>
        <w:t>ценки регулирующего воздействия</w:t>
      </w:r>
      <w:r w:rsidR="00BD44A2" w:rsidRPr="007C23F9">
        <w:rPr>
          <w:rFonts w:ascii="Times New Roman" w:hAnsi="Times New Roman" w:cs="Times New Roman"/>
          <w:sz w:val="26"/>
          <w:szCs w:val="26"/>
        </w:rPr>
        <w:t xml:space="preserve"> </w:t>
      </w:r>
      <w:r w:rsidR="004D5BCE" w:rsidRPr="007C23F9">
        <w:rPr>
          <w:rFonts w:ascii="Times New Roman" w:hAnsi="Times New Roman" w:cs="Times New Roman"/>
          <w:sz w:val="26"/>
          <w:szCs w:val="26"/>
        </w:rPr>
        <w:t>нормативных правовых актов муниципального образования "Городской округ</w:t>
      </w:r>
      <w:r w:rsidR="00BD44A2" w:rsidRPr="007C23F9">
        <w:rPr>
          <w:rFonts w:ascii="Times New Roman" w:hAnsi="Times New Roman" w:cs="Times New Roman"/>
          <w:sz w:val="26"/>
          <w:szCs w:val="26"/>
        </w:rPr>
        <w:t xml:space="preserve"> </w:t>
      </w:r>
      <w:r w:rsidR="004D5BCE" w:rsidRPr="007C23F9">
        <w:rPr>
          <w:rFonts w:ascii="Times New Roman" w:hAnsi="Times New Roman" w:cs="Times New Roman"/>
          <w:sz w:val="26"/>
          <w:szCs w:val="26"/>
        </w:rPr>
        <w:t>"Город Нарьян-Мар"</w:t>
      </w:r>
    </w:p>
    <w:p w:rsidR="00AB1CA4" w:rsidRPr="007C23F9" w:rsidRDefault="00AB1CA4" w:rsidP="009E70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23F9">
        <w:rPr>
          <w:rFonts w:ascii="Times New Roman" w:hAnsi="Times New Roman" w:cs="Times New Roman"/>
          <w:sz w:val="26"/>
          <w:szCs w:val="26"/>
        </w:rPr>
        <w:t>и экспертиз</w:t>
      </w:r>
      <w:r w:rsidR="00BD44A2" w:rsidRPr="007C23F9">
        <w:rPr>
          <w:rFonts w:ascii="Times New Roman" w:hAnsi="Times New Roman" w:cs="Times New Roman"/>
          <w:sz w:val="26"/>
          <w:szCs w:val="26"/>
        </w:rPr>
        <w:t>ы</w:t>
      </w:r>
      <w:r w:rsidRPr="007C23F9">
        <w:rPr>
          <w:rFonts w:ascii="Times New Roman" w:hAnsi="Times New Roman" w:cs="Times New Roman"/>
          <w:sz w:val="26"/>
          <w:szCs w:val="26"/>
        </w:rPr>
        <w:t xml:space="preserve"> действующих нормативных правовых Администрации </w:t>
      </w:r>
      <w:r w:rsidR="00BD44A2" w:rsidRPr="007C23F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7C23F9">
        <w:rPr>
          <w:rFonts w:ascii="Times New Roman" w:hAnsi="Times New Roman" w:cs="Times New Roman"/>
          <w:sz w:val="26"/>
          <w:szCs w:val="26"/>
        </w:rPr>
        <w:t xml:space="preserve"> "Гор</w:t>
      </w:r>
      <w:r w:rsidR="00BD44A2" w:rsidRPr="007C23F9">
        <w:rPr>
          <w:rFonts w:ascii="Times New Roman" w:hAnsi="Times New Roman" w:cs="Times New Roman"/>
          <w:sz w:val="26"/>
          <w:szCs w:val="26"/>
        </w:rPr>
        <w:t>одской округ "Город Нарьян-Мар"</w:t>
      </w:r>
    </w:p>
    <w:p w:rsidR="00AB1CA4" w:rsidRPr="007C23F9" w:rsidRDefault="00AB1CA4" w:rsidP="009E70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23F9">
        <w:rPr>
          <w:rFonts w:ascii="Times New Roman" w:hAnsi="Times New Roman" w:cs="Times New Roman"/>
          <w:sz w:val="26"/>
          <w:szCs w:val="26"/>
        </w:rPr>
        <w:t>за 20</w:t>
      </w:r>
      <w:r w:rsidR="00B71474" w:rsidRPr="007C23F9">
        <w:rPr>
          <w:rFonts w:ascii="Times New Roman" w:hAnsi="Times New Roman" w:cs="Times New Roman"/>
          <w:sz w:val="26"/>
          <w:szCs w:val="26"/>
        </w:rPr>
        <w:t>2</w:t>
      </w:r>
      <w:r w:rsidR="00E026B8">
        <w:rPr>
          <w:rFonts w:ascii="Times New Roman" w:hAnsi="Times New Roman" w:cs="Times New Roman"/>
          <w:sz w:val="26"/>
          <w:szCs w:val="26"/>
        </w:rPr>
        <w:t>3</w:t>
      </w:r>
      <w:r w:rsidRPr="007C23F9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B1CA4" w:rsidRPr="007C23F9" w:rsidRDefault="00AB1CA4" w:rsidP="009E70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7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4"/>
        <w:gridCol w:w="3011"/>
        <w:gridCol w:w="1588"/>
        <w:gridCol w:w="1417"/>
        <w:gridCol w:w="1418"/>
        <w:gridCol w:w="1795"/>
      </w:tblGrid>
      <w:tr w:rsidR="007C23F9" w:rsidRPr="008F0B80" w:rsidTr="00BC5AB2">
        <w:tc>
          <w:tcPr>
            <w:tcW w:w="534" w:type="dxa"/>
          </w:tcPr>
          <w:p w:rsidR="00AB1CA4" w:rsidRPr="008F0B80" w:rsidRDefault="00AB1CA4" w:rsidP="009E70DC">
            <w:pPr>
              <w:spacing w:after="0" w:line="240" w:lineRule="auto"/>
              <w:jc w:val="center"/>
            </w:pPr>
            <w:r w:rsidRPr="008F0B80">
              <w:t>№ п/п</w:t>
            </w:r>
          </w:p>
        </w:tc>
        <w:tc>
          <w:tcPr>
            <w:tcW w:w="3011" w:type="dxa"/>
          </w:tcPr>
          <w:p w:rsidR="00AB1CA4" w:rsidRPr="008F0B80" w:rsidRDefault="00B238FC" w:rsidP="009E70DC">
            <w:pPr>
              <w:spacing w:after="0" w:line="240" w:lineRule="auto"/>
              <w:jc w:val="center"/>
            </w:pPr>
            <w:r w:rsidRPr="008F0B80">
              <w:t>Наименование</w:t>
            </w:r>
          </w:p>
          <w:p w:rsidR="00AB1CA4" w:rsidRPr="008F0B80" w:rsidRDefault="00B238FC" w:rsidP="009E70DC">
            <w:pPr>
              <w:spacing w:after="0" w:line="240" w:lineRule="auto"/>
              <w:jc w:val="center"/>
            </w:pPr>
            <w:r w:rsidRPr="008F0B80">
              <w:t xml:space="preserve">проекта НПА, </w:t>
            </w:r>
          </w:p>
          <w:p w:rsidR="00AB1CA4" w:rsidRPr="008F0B80" w:rsidRDefault="00AB1CA4" w:rsidP="009E70DC">
            <w:pPr>
              <w:spacing w:after="0" w:line="240" w:lineRule="auto"/>
              <w:jc w:val="center"/>
            </w:pPr>
            <w:r w:rsidRPr="008F0B80">
              <w:t>действующего НПА</w:t>
            </w:r>
          </w:p>
        </w:tc>
        <w:tc>
          <w:tcPr>
            <w:tcW w:w="1588" w:type="dxa"/>
          </w:tcPr>
          <w:p w:rsidR="00AB1CA4" w:rsidRPr="008F0B80" w:rsidRDefault="00AB1CA4" w:rsidP="009E70DC">
            <w:pPr>
              <w:spacing w:after="0" w:line="240" w:lineRule="auto"/>
              <w:jc w:val="center"/>
            </w:pPr>
            <w:r w:rsidRPr="008F0B80">
              <w:t xml:space="preserve">Дата </w:t>
            </w:r>
          </w:p>
          <w:p w:rsidR="00AB1CA4" w:rsidRPr="008F0B80" w:rsidRDefault="00AB1CA4" w:rsidP="009E70DC">
            <w:pPr>
              <w:spacing w:after="0" w:line="240" w:lineRule="auto"/>
              <w:jc w:val="center"/>
            </w:pPr>
            <w:r w:rsidRPr="008F0B80">
              <w:t>проведения общественных консультаций</w:t>
            </w:r>
          </w:p>
        </w:tc>
        <w:tc>
          <w:tcPr>
            <w:tcW w:w="1417" w:type="dxa"/>
          </w:tcPr>
          <w:p w:rsidR="00AB1CA4" w:rsidRPr="008F0B80" w:rsidRDefault="00AB1CA4" w:rsidP="009E70DC">
            <w:pPr>
              <w:spacing w:after="0" w:line="240" w:lineRule="auto"/>
              <w:jc w:val="center"/>
            </w:pPr>
            <w:r w:rsidRPr="008F0B80">
              <w:t xml:space="preserve">Количество предложений, поступивших во время проведения публичных консультаций </w:t>
            </w:r>
          </w:p>
        </w:tc>
        <w:tc>
          <w:tcPr>
            <w:tcW w:w="1418" w:type="dxa"/>
          </w:tcPr>
          <w:p w:rsidR="00AB1CA4" w:rsidRPr="008F0B80" w:rsidRDefault="00AB1CA4" w:rsidP="009E70DC">
            <w:pPr>
              <w:spacing w:after="0" w:line="240" w:lineRule="auto"/>
              <w:jc w:val="center"/>
            </w:pPr>
            <w:r w:rsidRPr="008F0B80">
              <w:t>Количество учтенных предложений</w:t>
            </w:r>
          </w:p>
        </w:tc>
        <w:tc>
          <w:tcPr>
            <w:tcW w:w="1795" w:type="dxa"/>
          </w:tcPr>
          <w:p w:rsidR="00AB1CA4" w:rsidRPr="008F0B80" w:rsidRDefault="00AB1CA4" w:rsidP="009E70DC">
            <w:pPr>
              <w:spacing w:after="0" w:line="240" w:lineRule="auto"/>
              <w:jc w:val="center"/>
            </w:pPr>
            <w:r w:rsidRPr="008F0B80">
              <w:t>Примечание</w:t>
            </w:r>
          </w:p>
        </w:tc>
      </w:tr>
      <w:tr w:rsidR="007C23F9" w:rsidRPr="008F0B80" w:rsidTr="00BC5AB2">
        <w:trPr>
          <w:trHeight w:val="62"/>
        </w:trPr>
        <w:tc>
          <w:tcPr>
            <w:tcW w:w="9763" w:type="dxa"/>
            <w:gridSpan w:val="6"/>
            <w:vAlign w:val="center"/>
          </w:tcPr>
          <w:p w:rsidR="00AB1CA4" w:rsidRPr="008F0B80" w:rsidRDefault="00AB1CA4" w:rsidP="00A253AF">
            <w:pPr>
              <w:spacing w:after="0" w:line="240" w:lineRule="auto"/>
              <w:jc w:val="center"/>
              <w:rPr>
                <w:b/>
              </w:rPr>
            </w:pPr>
            <w:r w:rsidRPr="008F0B80">
              <w:rPr>
                <w:b/>
              </w:rPr>
              <w:t xml:space="preserve">Оценка </w:t>
            </w:r>
            <w:r w:rsidR="00834811" w:rsidRPr="008F0B80">
              <w:rPr>
                <w:b/>
              </w:rPr>
              <w:t xml:space="preserve">регулирующего воздействия </w:t>
            </w:r>
            <w:r w:rsidRPr="008F0B80">
              <w:rPr>
                <w:b/>
              </w:rPr>
              <w:t>проектов НПА</w:t>
            </w:r>
          </w:p>
        </w:tc>
      </w:tr>
      <w:tr w:rsidR="007C23F9" w:rsidRPr="008F0B80" w:rsidTr="00BC5AB2">
        <w:tc>
          <w:tcPr>
            <w:tcW w:w="534" w:type="dxa"/>
          </w:tcPr>
          <w:p w:rsidR="00584458" w:rsidRPr="008F0B80" w:rsidRDefault="001F71E0" w:rsidP="009E70DC">
            <w:pPr>
              <w:spacing w:after="0" w:line="240" w:lineRule="auto"/>
              <w:jc w:val="center"/>
              <w:rPr>
                <w:lang w:val="en-US"/>
              </w:rPr>
            </w:pPr>
            <w:r w:rsidRPr="008F0B80">
              <w:rPr>
                <w:lang w:val="en-US"/>
              </w:rPr>
              <w:t>1</w:t>
            </w:r>
          </w:p>
        </w:tc>
        <w:tc>
          <w:tcPr>
            <w:tcW w:w="3011" w:type="dxa"/>
          </w:tcPr>
          <w:p w:rsidR="00584458" w:rsidRPr="008F0B80" w:rsidRDefault="00E026B8" w:rsidP="00243F1E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Проект постановления Администрации муниципального образования "Городской округ "Город Нарьян-Мар" "Об утверждении Порядка предоставления субсидии субъектам малого и среднего предпринимательства на возмещение части затрат на приобретение и доставку имущества"</w:t>
            </w:r>
          </w:p>
        </w:tc>
        <w:tc>
          <w:tcPr>
            <w:tcW w:w="1588" w:type="dxa"/>
          </w:tcPr>
          <w:p w:rsidR="00584458" w:rsidRPr="008F0B80" w:rsidRDefault="00E026B8" w:rsidP="009E70D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01.02.2023 – 21.02.2023</w:t>
            </w:r>
          </w:p>
        </w:tc>
        <w:tc>
          <w:tcPr>
            <w:tcW w:w="1417" w:type="dxa"/>
          </w:tcPr>
          <w:p w:rsidR="00584458" w:rsidRPr="008F0B80" w:rsidRDefault="00E026B8" w:rsidP="009E70D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584458" w:rsidRPr="008F0B80" w:rsidRDefault="00E026B8" w:rsidP="009E70D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95" w:type="dxa"/>
          </w:tcPr>
          <w:p w:rsidR="00584458" w:rsidRDefault="00E026B8" w:rsidP="00A253AF">
            <w:pPr>
              <w:spacing w:after="0" w:line="240" w:lineRule="auto"/>
              <w:jc w:val="center"/>
            </w:pPr>
            <w:r w:rsidRPr="008F0B80">
              <w:t>Проект доработан с учетом предложения</w:t>
            </w:r>
          </w:p>
          <w:p w:rsidR="00E026B8" w:rsidRPr="008F0B80" w:rsidRDefault="00E026B8" w:rsidP="00A253AF">
            <w:pPr>
              <w:spacing w:after="0" w:line="240" w:lineRule="auto"/>
              <w:jc w:val="center"/>
            </w:pPr>
            <w:r>
              <w:t xml:space="preserve">Предложения поступило от 3-х </w:t>
            </w:r>
            <w:r w:rsidR="00895953">
              <w:t>субъектов, 2-а из которых ИП</w:t>
            </w:r>
          </w:p>
        </w:tc>
      </w:tr>
      <w:tr w:rsidR="00E003A8" w:rsidRPr="008F0B80" w:rsidTr="00BC5AB2">
        <w:tc>
          <w:tcPr>
            <w:tcW w:w="534" w:type="dxa"/>
          </w:tcPr>
          <w:p w:rsidR="00E003A8" w:rsidRPr="008F0B80" w:rsidRDefault="00E003A8" w:rsidP="00E003A8">
            <w:pPr>
              <w:spacing w:after="0" w:line="240" w:lineRule="auto"/>
              <w:jc w:val="center"/>
              <w:rPr>
                <w:lang w:val="en-US"/>
              </w:rPr>
            </w:pPr>
            <w:r w:rsidRPr="008F0B80">
              <w:rPr>
                <w:lang w:val="en-US"/>
              </w:rPr>
              <w:t>2</w:t>
            </w:r>
          </w:p>
        </w:tc>
        <w:tc>
          <w:tcPr>
            <w:tcW w:w="3011" w:type="dxa"/>
          </w:tcPr>
          <w:p w:rsidR="00E003A8" w:rsidRPr="008F0B80" w:rsidRDefault="00E003A8" w:rsidP="00E003A8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Проект постановления Администрации муниципального образования "Городской округ "Город Нарьян-Мар" "Об утверждении Порядка предоставления субсидии субъектам малого и среднего предпринимательства на возмещение части затрат на аренду нежилых зданий и помещений"</w:t>
            </w:r>
          </w:p>
        </w:tc>
        <w:tc>
          <w:tcPr>
            <w:tcW w:w="1588" w:type="dxa"/>
          </w:tcPr>
          <w:p w:rsidR="00E003A8" w:rsidRPr="008F0B80" w:rsidRDefault="00E003A8" w:rsidP="00E003A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01.02.2023 – 21.02.2023</w:t>
            </w:r>
          </w:p>
        </w:tc>
        <w:tc>
          <w:tcPr>
            <w:tcW w:w="1417" w:type="dxa"/>
          </w:tcPr>
          <w:p w:rsidR="00E003A8" w:rsidRPr="008F0B80" w:rsidRDefault="00E003A8" w:rsidP="00E003A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E003A8" w:rsidRPr="008F0B80" w:rsidRDefault="00E003A8" w:rsidP="00E003A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95" w:type="dxa"/>
          </w:tcPr>
          <w:p w:rsidR="00E003A8" w:rsidRDefault="00E003A8" w:rsidP="00E003A8">
            <w:pPr>
              <w:spacing w:after="0" w:line="240" w:lineRule="auto"/>
              <w:jc w:val="center"/>
            </w:pPr>
            <w:r w:rsidRPr="008F0B80">
              <w:t>Проект доработан с учетом предложения</w:t>
            </w:r>
          </w:p>
          <w:p w:rsidR="00E003A8" w:rsidRPr="008F0B80" w:rsidRDefault="00E003A8" w:rsidP="00E003A8">
            <w:pPr>
              <w:spacing w:after="0" w:line="240" w:lineRule="auto"/>
              <w:jc w:val="center"/>
            </w:pPr>
            <w:r>
              <w:t>Предложения поступило от 3-х субъектов, 2-а из которых ИП</w:t>
            </w:r>
          </w:p>
        </w:tc>
      </w:tr>
      <w:tr w:rsidR="00E003A8" w:rsidRPr="008F0B80" w:rsidTr="00BC5AB2">
        <w:tc>
          <w:tcPr>
            <w:tcW w:w="534" w:type="dxa"/>
          </w:tcPr>
          <w:p w:rsidR="00E003A8" w:rsidRPr="008F0B80" w:rsidRDefault="00E003A8" w:rsidP="00E003A8">
            <w:pPr>
              <w:spacing w:after="0" w:line="240" w:lineRule="auto"/>
              <w:jc w:val="center"/>
              <w:rPr>
                <w:lang w:val="en-US"/>
              </w:rPr>
            </w:pPr>
            <w:r w:rsidRPr="008F0B80">
              <w:rPr>
                <w:lang w:val="en-US"/>
              </w:rPr>
              <w:t>3</w:t>
            </w:r>
          </w:p>
        </w:tc>
        <w:tc>
          <w:tcPr>
            <w:tcW w:w="3011" w:type="dxa"/>
          </w:tcPr>
          <w:p w:rsidR="00E003A8" w:rsidRPr="008F0B80" w:rsidRDefault="00E003A8" w:rsidP="00E003A8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Проект постановления Администрации муниципального образования "Городской округ "Город Нарьян-Мар" "Об утверждении Порядка предоставления субсидии субъектам малого и среднего предпринимательства на возмещение части затрат на подготовку, переподготовку и повышение квалификации кадров"</w:t>
            </w:r>
          </w:p>
        </w:tc>
        <w:tc>
          <w:tcPr>
            <w:tcW w:w="1588" w:type="dxa"/>
          </w:tcPr>
          <w:p w:rsidR="00E003A8" w:rsidRPr="008F0B80" w:rsidRDefault="00E003A8" w:rsidP="00E003A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01.02.2023 – 21.02.2023</w:t>
            </w:r>
          </w:p>
        </w:tc>
        <w:tc>
          <w:tcPr>
            <w:tcW w:w="1417" w:type="dxa"/>
          </w:tcPr>
          <w:p w:rsidR="00E003A8" w:rsidRPr="008F0B80" w:rsidRDefault="00E003A8" w:rsidP="00E003A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E003A8" w:rsidRPr="008F0B80" w:rsidRDefault="00E003A8" w:rsidP="00E003A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95" w:type="dxa"/>
          </w:tcPr>
          <w:p w:rsidR="00E003A8" w:rsidRDefault="00E003A8" w:rsidP="00E003A8">
            <w:pPr>
              <w:spacing w:after="0" w:line="240" w:lineRule="auto"/>
              <w:jc w:val="center"/>
            </w:pPr>
            <w:r w:rsidRPr="008F0B80">
              <w:t>Проект доработан с учетом предложения</w:t>
            </w:r>
          </w:p>
          <w:p w:rsidR="00E003A8" w:rsidRPr="008F0B80" w:rsidRDefault="00E003A8" w:rsidP="00E003A8">
            <w:pPr>
              <w:spacing w:after="0" w:line="240" w:lineRule="auto"/>
              <w:jc w:val="center"/>
            </w:pPr>
            <w:r>
              <w:t>Предложения поступило от 3-х субъектов, 2-а из которых ИП</w:t>
            </w:r>
          </w:p>
        </w:tc>
      </w:tr>
      <w:tr w:rsidR="00E003A8" w:rsidRPr="008F0B80" w:rsidTr="00BC5AB2">
        <w:tc>
          <w:tcPr>
            <w:tcW w:w="534" w:type="dxa"/>
          </w:tcPr>
          <w:p w:rsidR="00E003A8" w:rsidRPr="008F0B80" w:rsidRDefault="00E003A8" w:rsidP="00E003A8">
            <w:pPr>
              <w:spacing w:after="0" w:line="240" w:lineRule="auto"/>
              <w:jc w:val="center"/>
              <w:rPr>
                <w:lang w:val="en-US"/>
              </w:rPr>
            </w:pPr>
            <w:r w:rsidRPr="008F0B80">
              <w:rPr>
                <w:lang w:val="en-US"/>
              </w:rPr>
              <w:t>4</w:t>
            </w:r>
          </w:p>
        </w:tc>
        <w:tc>
          <w:tcPr>
            <w:tcW w:w="3011" w:type="dxa"/>
          </w:tcPr>
          <w:p w:rsidR="00E003A8" w:rsidRPr="008F0B80" w:rsidRDefault="00E003A8" w:rsidP="00E003A8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Проект постановления Администрации муниципального образования "Городской округ "Город Нарьян-Мар" "Об утверждении Порядка предоставления субсидии субъектам малого и среднего предпринимательства на возмещение части затрат на приобретение и доставку расходных материалов" </w:t>
            </w:r>
          </w:p>
        </w:tc>
        <w:tc>
          <w:tcPr>
            <w:tcW w:w="1588" w:type="dxa"/>
          </w:tcPr>
          <w:p w:rsidR="00E003A8" w:rsidRPr="008F0B80" w:rsidRDefault="00E003A8" w:rsidP="00E003A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01.02.2023 – 21.02.2023</w:t>
            </w:r>
          </w:p>
        </w:tc>
        <w:tc>
          <w:tcPr>
            <w:tcW w:w="1417" w:type="dxa"/>
          </w:tcPr>
          <w:p w:rsidR="00E003A8" w:rsidRPr="008F0B80" w:rsidRDefault="00E003A8" w:rsidP="00E003A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E003A8" w:rsidRPr="008F0B80" w:rsidRDefault="00E003A8" w:rsidP="00E003A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95" w:type="dxa"/>
          </w:tcPr>
          <w:p w:rsidR="00E003A8" w:rsidRDefault="00E003A8" w:rsidP="00E003A8">
            <w:pPr>
              <w:spacing w:after="0" w:line="240" w:lineRule="auto"/>
              <w:jc w:val="center"/>
            </w:pPr>
            <w:r w:rsidRPr="008F0B80">
              <w:t>Проект доработан с учетом предложения</w:t>
            </w:r>
          </w:p>
          <w:p w:rsidR="00E003A8" w:rsidRPr="008F0B80" w:rsidRDefault="00E003A8" w:rsidP="00E003A8">
            <w:pPr>
              <w:spacing w:after="0" w:line="240" w:lineRule="auto"/>
              <w:jc w:val="center"/>
            </w:pPr>
            <w:r>
              <w:t>Предложения поступило от 3-х субъектов, 2-а из которых ИП</w:t>
            </w:r>
          </w:p>
        </w:tc>
      </w:tr>
      <w:tr w:rsidR="007C23F9" w:rsidRPr="008F0B80" w:rsidTr="00BC5AB2">
        <w:tc>
          <w:tcPr>
            <w:tcW w:w="534" w:type="dxa"/>
          </w:tcPr>
          <w:p w:rsidR="00A253AF" w:rsidRPr="008F0B80" w:rsidRDefault="00A253AF" w:rsidP="00A253AF">
            <w:pPr>
              <w:spacing w:after="0" w:line="240" w:lineRule="auto"/>
              <w:jc w:val="center"/>
              <w:rPr>
                <w:lang w:val="en-US"/>
              </w:rPr>
            </w:pPr>
            <w:r w:rsidRPr="008F0B80">
              <w:rPr>
                <w:lang w:val="en-US"/>
              </w:rPr>
              <w:t>5</w:t>
            </w:r>
          </w:p>
        </w:tc>
        <w:tc>
          <w:tcPr>
            <w:tcW w:w="3011" w:type="dxa"/>
          </w:tcPr>
          <w:p w:rsidR="00A253AF" w:rsidRPr="008F0B80" w:rsidRDefault="00E003A8" w:rsidP="00A253A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Проект постановления "Об утверждении Положения о муниципальном земельном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контроле муниципального образования "Городской округ "Город Нарьян-Мар"</w:t>
            </w:r>
          </w:p>
        </w:tc>
        <w:tc>
          <w:tcPr>
            <w:tcW w:w="1588" w:type="dxa"/>
          </w:tcPr>
          <w:p w:rsidR="00A253AF" w:rsidRPr="008F0B80" w:rsidRDefault="00E003A8" w:rsidP="00A253A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06.02.2023–28.02.2023</w:t>
            </w:r>
          </w:p>
        </w:tc>
        <w:tc>
          <w:tcPr>
            <w:tcW w:w="1417" w:type="dxa"/>
          </w:tcPr>
          <w:p w:rsidR="00A253AF" w:rsidRPr="008F0B80" w:rsidRDefault="002E7C78" w:rsidP="00A253A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A253AF" w:rsidRPr="008F0B80" w:rsidRDefault="002E7C78" w:rsidP="00A253A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95" w:type="dxa"/>
          </w:tcPr>
          <w:p w:rsidR="00A253AF" w:rsidRPr="008F0B80" w:rsidRDefault="002E7C78" w:rsidP="00A253AF">
            <w:pPr>
              <w:spacing w:after="0" w:line="240" w:lineRule="auto"/>
              <w:jc w:val="center"/>
            </w:pPr>
            <w:r>
              <w:t xml:space="preserve">Поступило 1 замечание, по 2-м </w:t>
            </w:r>
            <w:r>
              <w:lastRenderedPageBreak/>
              <w:t>ответам замечания и предложения отсутствуют</w:t>
            </w:r>
          </w:p>
        </w:tc>
      </w:tr>
      <w:tr w:rsidR="007C23F9" w:rsidRPr="008F0B80" w:rsidTr="00BC5AB2">
        <w:tc>
          <w:tcPr>
            <w:tcW w:w="534" w:type="dxa"/>
          </w:tcPr>
          <w:p w:rsidR="00A253AF" w:rsidRPr="008F0B80" w:rsidRDefault="00A253AF" w:rsidP="00A253AF">
            <w:pPr>
              <w:spacing w:after="0" w:line="240" w:lineRule="auto"/>
              <w:jc w:val="center"/>
              <w:rPr>
                <w:lang w:val="en-US"/>
              </w:rPr>
            </w:pPr>
            <w:r w:rsidRPr="008F0B80">
              <w:rPr>
                <w:lang w:val="en-US"/>
              </w:rPr>
              <w:lastRenderedPageBreak/>
              <w:t>6</w:t>
            </w:r>
          </w:p>
        </w:tc>
        <w:tc>
          <w:tcPr>
            <w:tcW w:w="3011" w:type="dxa"/>
          </w:tcPr>
          <w:p w:rsidR="00A253AF" w:rsidRPr="008F0B80" w:rsidRDefault="002E7C78" w:rsidP="00A253A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Проект постановления Администрации муниципального образования "Городской округ "Город Нарьян-Мар" Об утверждении Порядка организации и проведения конкурса "Лучший предприниматель года"</w:t>
            </w:r>
          </w:p>
        </w:tc>
        <w:tc>
          <w:tcPr>
            <w:tcW w:w="1588" w:type="dxa"/>
          </w:tcPr>
          <w:p w:rsidR="00A253AF" w:rsidRPr="008F0B80" w:rsidRDefault="002E7C78" w:rsidP="00A253A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05.04.2023 – 25.04.2023</w:t>
            </w:r>
          </w:p>
        </w:tc>
        <w:tc>
          <w:tcPr>
            <w:tcW w:w="1417" w:type="dxa"/>
          </w:tcPr>
          <w:p w:rsidR="00A253AF" w:rsidRPr="008F0B80" w:rsidRDefault="002E7C78" w:rsidP="00A253A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A253AF" w:rsidRPr="008F0B80" w:rsidRDefault="002E7C78" w:rsidP="00A253A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95" w:type="dxa"/>
          </w:tcPr>
          <w:p w:rsidR="00A253AF" w:rsidRPr="008F0B80" w:rsidRDefault="002E7C78" w:rsidP="00A253AF">
            <w:pPr>
              <w:spacing w:after="0" w:line="240" w:lineRule="auto"/>
              <w:jc w:val="center"/>
            </w:pPr>
            <w:r>
              <w:t xml:space="preserve">Поступило три предложения от 1-ого </w:t>
            </w:r>
            <w:r w:rsidR="00DD70D3">
              <w:t>ИП</w:t>
            </w:r>
          </w:p>
        </w:tc>
      </w:tr>
      <w:tr w:rsidR="007C23F9" w:rsidRPr="008F0B80" w:rsidTr="00BC5AB2">
        <w:tc>
          <w:tcPr>
            <w:tcW w:w="534" w:type="dxa"/>
          </w:tcPr>
          <w:p w:rsidR="00A253AF" w:rsidRPr="008F0B80" w:rsidRDefault="00A253AF" w:rsidP="00A253AF">
            <w:pPr>
              <w:spacing w:after="0" w:line="240" w:lineRule="auto"/>
              <w:jc w:val="center"/>
              <w:rPr>
                <w:lang w:val="en-US"/>
              </w:rPr>
            </w:pPr>
            <w:r w:rsidRPr="008F0B80">
              <w:rPr>
                <w:lang w:val="en-US"/>
              </w:rPr>
              <w:t>7</w:t>
            </w:r>
          </w:p>
        </w:tc>
        <w:tc>
          <w:tcPr>
            <w:tcW w:w="3011" w:type="dxa"/>
          </w:tcPr>
          <w:p w:rsidR="00A253AF" w:rsidRPr="008F0B80" w:rsidRDefault="00DD70D3" w:rsidP="00A253A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Проект постановления Администрации муниципального образования "Городской округ "Город Нарьян-Мар" "Об утверждении Порядка предоставления грантов в форме субсидий начинающим субъектам малого и среднего предпринимательства на создание собственного бизнеса"</w:t>
            </w:r>
          </w:p>
        </w:tc>
        <w:tc>
          <w:tcPr>
            <w:tcW w:w="1588" w:type="dxa"/>
          </w:tcPr>
          <w:p w:rsidR="00A253AF" w:rsidRPr="008F0B80" w:rsidRDefault="00DD70D3" w:rsidP="00A253A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25.05.2023 – 16.06.2023</w:t>
            </w:r>
          </w:p>
        </w:tc>
        <w:tc>
          <w:tcPr>
            <w:tcW w:w="1417" w:type="dxa"/>
          </w:tcPr>
          <w:p w:rsidR="00A253AF" w:rsidRPr="008F0B80" w:rsidRDefault="00DD70D3" w:rsidP="00A253A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253AF" w:rsidRPr="008F0B80" w:rsidRDefault="00A253AF" w:rsidP="00A253AF">
            <w:pPr>
              <w:spacing w:after="0" w:line="240" w:lineRule="auto"/>
              <w:jc w:val="center"/>
            </w:pPr>
            <w:r w:rsidRPr="008F0B80">
              <w:t>0</w:t>
            </w:r>
          </w:p>
        </w:tc>
        <w:tc>
          <w:tcPr>
            <w:tcW w:w="1795" w:type="dxa"/>
          </w:tcPr>
          <w:p w:rsidR="00A253AF" w:rsidRPr="008F0B80" w:rsidRDefault="00DD70D3" w:rsidP="00A253AF">
            <w:pPr>
              <w:spacing w:after="0" w:line="240" w:lineRule="auto"/>
              <w:jc w:val="center"/>
            </w:pPr>
            <w:r>
              <w:t xml:space="preserve">Поступило одно предложение от </w:t>
            </w:r>
            <w:proofErr w:type="spellStart"/>
            <w:r>
              <w:t>СМиСП</w:t>
            </w:r>
            <w:proofErr w:type="spellEnd"/>
            <w:r w:rsidR="00A83098">
              <w:t xml:space="preserve">, </w:t>
            </w:r>
            <w:r w:rsidR="00A83098">
              <w:t>предложение отклонено с обоснованием (сводка предложений)</w:t>
            </w:r>
          </w:p>
        </w:tc>
      </w:tr>
      <w:tr w:rsidR="007C23F9" w:rsidRPr="008F0B80" w:rsidTr="00BC5AB2">
        <w:tc>
          <w:tcPr>
            <w:tcW w:w="534" w:type="dxa"/>
          </w:tcPr>
          <w:p w:rsidR="00A253AF" w:rsidRPr="008F0B80" w:rsidRDefault="00A253AF" w:rsidP="00A253AF">
            <w:pPr>
              <w:spacing w:after="0" w:line="240" w:lineRule="auto"/>
              <w:jc w:val="center"/>
              <w:rPr>
                <w:lang w:val="en-US"/>
              </w:rPr>
            </w:pPr>
            <w:r w:rsidRPr="008F0B80">
              <w:rPr>
                <w:lang w:val="en-US"/>
              </w:rPr>
              <w:t>8</w:t>
            </w:r>
          </w:p>
        </w:tc>
        <w:tc>
          <w:tcPr>
            <w:tcW w:w="3011" w:type="dxa"/>
          </w:tcPr>
          <w:p w:rsidR="00A253AF" w:rsidRPr="008F0B80" w:rsidRDefault="008D75E9" w:rsidP="00A253A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Проект постановления Администрации муниципального образования "Городской округ "Город Нарьян-Мар" "О размещении нестационарных торговых объектов на территории муниципального образования "Городской округ "Город Нарьян-Мар"</w:t>
            </w:r>
          </w:p>
        </w:tc>
        <w:tc>
          <w:tcPr>
            <w:tcW w:w="1588" w:type="dxa"/>
          </w:tcPr>
          <w:p w:rsidR="00A253AF" w:rsidRPr="008F0B80" w:rsidRDefault="00A253AF" w:rsidP="00A253AF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A253AF" w:rsidRPr="008F0B80" w:rsidRDefault="00A253AF" w:rsidP="00A253AF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A253AF" w:rsidRPr="008F0B80" w:rsidRDefault="00A253AF" w:rsidP="00A253AF">
            <w:pPr>
              <w:spacing w:after="0" w:line="240" w:lineRule="auto"/>
              <w:jc w:val="center"/>
            </w:pPr>
          </w:p>
        </w:tc>
        <w:tc>
          <w:tcPr>
            <w:tcW w:w="1795" w:type="dxa"/>
          </w:tcPr>
          <w:p w:rsidR="00A253AF" w:rsidRPr="008F0B80" w:rsidRDefault="008D75E9" w:rsidP="00A253A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Публичные консультации не проводились</w:t>
            </w:r>
          </w:p>
        </w:tc>
      </w:tr>
      <w:tr w:rsidR="007C23F9" w:rsidRPr="008F0B80" w:rsidTr="00BC5AB2">
        <w:tc>
          <w:tcPr>
            <w:tcW w:w="534" w:type="dxa"/>
          </w:tcPr>
          <w:p w:rsidR="00A253AF" w:rsidRPr="008F0B80" w:rsidRDefault="00A253AF" w:rsidP="00A253AF">
            <w:pPr>
              <w:spacing w:after="0" w:line="240" w:lineRule="auto"/>
              <w:jc w:val="center"/>
              <w:rPr>
                <w:lang w:val="en-US"/>
              </w:rPr>
            </w:pPr>
            <w:r w:rsidRPr="008F0B80">
              <w:rPr>
                <w:lang w:val="en-US"/>
              </w:rPr>
              <w:t>9</w:t>
            </w:r>
          </w:p>
        </w:tc>
        <w:tc>
          <w:tcPr>
            <w:tcW w:w="3011" w:type="dxa"/>
          </w:tcPr>
          <w:p w:rsidR="00A253AF" w:rsidRPr="008F0B80" w:rsidRDefault="008D75E9" w:rsidP="00A253A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Проект постановления Администрации муниципального образования "Городской округ "Город Нарьян-Мар" Об утверждении Порядка предоставления субсидий в целях возмещения недополученных доходов, возникающих в связи с оказанием населению услуг, общественных бань на территории муниципального образования "Городской округ "Город Нарьян-Мар"</w:t>
            </w:r>
          </w:p>
        </w:tc>
        <w:tc>
          <w:tcPr>
            <w:tcW w:w="1588" w:type="dxa"/>
          </w:tcPr>
          <w:p w:rsidR="00A253AF" w:rsidRPr="008F0B80" w:rsidRDefault="008D75E9" w:rsidP="00A253A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10.07.2023 – 01.08.2023</w:t>
            </w:r>
          </w:p>
        </w:tc>
        <w:tc>
          <w:tcPr>
            <w:tcW w:w="1417" w:type="dxa"/>
          </w:tcPr>
          <w:p w:rsidR="00A253AF" w:rsidRPr="008F0B80" w:rsidRDefault="00A253AF" w:rsidP="00A253AF">
            <w:pPr>
              <w:spacing w:after="0" w:line="240" w:lineRule="auto"/>
              <w:jc w:val="center"/>
            </w:pPr>
            <w:r w:rsidRPr="008F0B80">
              <w:t>0</w:t>
            </w:r>
          </w:p>
        </w:tc>
        <w:tc>
          <w:tcPr>
            <w:tcW w:w="1418" w:type="dxa"/>
          </w:tcPr>
          <w:p w:rsidR="00A253AF" w:rsidRPr="008F0B80" w:rsidRDefault="00A253AF" w:rsidP="00A253AF">
            <w:pPr>
              <w:spacing w:after="0" w:line="240" w:lineRule="auto"/>
              <w:jc w:val="center"/>
            </w:pPr>
            <w:r w:rsidRPr="008F0B80">
              <w:t>0</w:t>
            </w:r>
          </w:p>
        </w:tc>
        <w:tc>
          <w:tcPr>
            <w:tcW w:w="1795" w:type="dxa"/>
          </w:tcPr>
          <w:p w:rsidR="00A253AF" w:rsidRPr="008F0B80" w:rsidRDefault="00A253AF" w:rsidP="00A253AF">
            <w:pPr>
              <w:spacing w:after="0" w:line="240" w:lineRule="auto"/>
              <w:jc w:val="center"/>
            </w:pPr>
            <w:r w:rsidRPr="008F0B80">
              <w:t>Предложений</w:t>
            </w:r>
          </w:p>
          <w:p w:rsidR="00A253AF" w:rsidRPr="008F0B80" w:rsidRDefault="00A253AF" w:rsidP="00A253AF">
            <w:pPr>
              <w:spacing w:after="0" w:line="240" w:lineRule="auto"/>
              <w:jc w:val="center"/>
            </w:pPr>
            <w:r w:rsidRPr="008F0B80">
              <w:t>и замечаний</w:t>
            </w:r>
          </w:p>
          <w:p w:rsidR="00A253AF" w:rsidRPr="008F0B80" w:rsidRDefault="00A253AF" w:rsidP="00A253AF">
            <w:pPr>
              <w:spacing w:after="0" w:line="240" w:lineRule="auto"/>
              <w:jc w:val="center"/>
            </w:pPr>
            <w:r w:rsidRPr="008F0B80">
              <w:t>не поступило</w:t>
            </w:r>
          </w:p>
        </w:tc>
      </w:tr>
      <w:tr w:rsidR="008D75E9" w:rsidRPr="008F0B80" w:rsidTr="00BC5AB2">
        <w:tc>
          <w:tcPr>
            <w:tcW w:w="534" w:type="dxa"/>
          </w:tcPr>
          <w:p w:rsidR="008D75E9" w:rsidRPr="008D75E9" w:rsidRDefault="008D75E9" w:rsidP="00A253A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011" w:type="dxa"/>
          </w:tcPr>
          <w:p w:rsidR="008D75E9" w:rsidRDefault="008D75E9" w:rsidP="00A253A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Проект постановления Администрации муниципального образования "Городской округ "Город Нарьян-Мар" Об утверждении Порядка организации и проведения конкурса профессионального мастерства "Лучший мастер маникюра"</w:t>
            </w:r>
          </w:p>
        </w:tc>
        <w:tc>
          <w:tcPr>
            <w:tcW w:w="1588" w:type="dxa"/>
          </w:tcPr>
          <w:p w:rsidR="008D75E9" w:rsidRDefault="008D75E9" w:rsidP="00A253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26.07.2023-07.09.2023</w:t>
            </w:r>
          </w:p>
        </w:tc>
        <w:tc>
          <w:tcPr>
            <w:tcW w:w="1417" w:type="dxa"/>
          </w:tcPr>
          <w:p w:rsidR="008D75E9" w:rsidRPr="008F0B80" w:rsidRDefault="008D75E9" w:rsidP="00A253A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D75E9" w:rsidRPr="008F0B80" w:rsidRDefault="008D75E9" w:rsidP="00A253A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95" w:type="dxa"/>
          </w:tcPr>
          <w:p w:rsidR="008D75E9" w:rsidRPr="008F0B80" w:rsidRDefault="008D75E9" w:rsidP="00A253AF">
            <w:pPr>
              <w:spacing w:after="0" w:line="240" w:lineRule="auto"/>
              <w:jc w:val="center"/>
            </w:pPr>
            <w:r>
              <w:t xml:space="preserve">Поступило два предложения от </w:t>
            </w:r>
            <w:proofErr w:type="spellStart"/>
            <w:r>
              <w:t>СМиСП</w:t>
            </w:r>
            <w:proofErr w:type="spellEnd"/>
          </w:p>
        </w:tc>
      </w:tr>
      <w:tr w:rsidR="008D75E9" w:rsidRPr="008F0B80" w:rsidTr="00BC5AB2">
        <w:tc>
          <w:tcPr>
            <w:tcW w:w="534" w:type="dxa"/>
          </w:tcPr>
          <w:p w:rsidR="008D75E9" w:rsidRPr="008D75E9" w:rsidRDefault="00F729C5" w:rsidP="00A253AF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011" w:type="dxa"/>
          </w:tcPr>
          <w:p w:rsidR="008D75E9" w:rsidRDefault="00F729C5" w:rsidP="00A253A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Проект постановления Администрации муниципального образования "Городской округ "Город Нарьян-Мар" "Об утверждении Порядка реализации проектов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муниципально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-частного партнерства на территории муниципального образования "Городской округ "Город Нарьян-Мар"</w:t>
            </w:r>
          </w:p>
        </w:tc>
        <w:tc>
          <w:tcPr>
            <w:tcW w:w="1588" w:type="dxa"/>
          </w:tcPr>
          <w:p w:rsidR="008D75E9" w:rsidRDefault="00F729C5" w:rsidP="00A253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16.08.2023 – 05.09.2023</w:t>
            </w:r>
          </w:p>
        </w:tc>
        <w:tc>
          <w:tcPr>
            <w:tcW w:w="1417" w:type="dxa"/>
          </w:tcPr>
          <w:p w:rsidR="008D75E9" w:rsidRPr="008F0B80" w:rsidRDefault="00F729C5" w:rsidP="00A253A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D75E9" w:rsidRPr="008F0B80" w:rsidRDefault="00F729C5" w:rsidP="00A253A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95" w:type="dxa"/>
          </w:tcPr>
          <w:p w:rsidR="008D75E9" w:rsidRPr="008F0B80" w:rsidRDefault="00F729C5" w:rsidP="00A253AF">
            <w:pPr>
              <w:spacing w:after="0" w:line="240" w:lineRule="auto"/>
              <w:jc w:val="center"/>
            </w:pPr>
            <w:r>
              <w:t>НПА не утвержден</w:t>
            </w:r>
          </w:p>
        </w:tc>
      </w:tr>
      <w:tr w:rsidR="008D75E9" w:rsidRPr="008F0B80" w:rsidTr="00BC5AB2">
        <w:tc>
          <w:tcPr>
            <w:tcW w:w="534" w:type="dxa"/>
          </w:tcPr>
          <w:p w:rsidR="008D75E9" w:rsidRPr="008D75E9" w:rsidRDefault="00F729C5" w:rsidP="00A253AF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011" w:type="dxa"/>
          </w:tcPr>
          <w:p w:rsidR="008D75E9" w:rsidRDefault="00F729C5" w:rsidP="00A253A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Проект постановления Администрации муниципального образования "Городской округ "Город Нарьян-Мар" "Об утверждении Порядка организации ярмарок и продажи товаров (выполнения работ, оказания услуг) на них на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территории муниципального образования "Городской округ "Город Нарьян-Мар"</w:t>
            </w:r>
          </w:p>
        </w:tc>
        <w:tc>
          <w:tcPr>
            <w:tcW w:w="1588" w:type="dxa"/>
          </w:tcPr>
          <w:p w:rsidR="008D75E9" w:rsidRDefault="008D75E9" w:rsidP="00A253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</w:tcPr>
          <w:p w:rsidR="008D75E9" w:rsidRPr="008F0B80" w:rsidRDefault="008D75E9" w:rsidP="00A253AF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8D75E9" w:rsidRPr="008F0B80" w:rsidRDefault="008D75E9" w:rsidP="00A253AF">
            <w:pPr>
              <w:spacing w:after="0" w:line="240" w:lineRule="auto"/>
              <w:jc w:val="center"/>
            </w:pPr>
          </w:p>
        </w:tc>
        <w:tc>
          <w:tcPr>
            <w:tcW w:w="1795" w:type="dxa"/>
          </w:tcPr>
          <w:p w:rsidR="008D75E9" w:rsidRPr="008F0B80" w:rsidRDefault="004E0C7D" w:rsidP="00A253A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Публичные консультации не проводились</w:t>
            </w:r>
          </w:p>
        </w:tc>
      </w:tr>
      <w:tr w:rsidR="004E0C7D" w:rsidRPr="008F0B80" w:rsidTr="00BC5AB2">
        <w:tc>
          <w:tcPr>
            <w:tcW w:w="534" w:type="dxa"/>
          </w:tcPr>
          <w:p w:rsidR="004E0C7D" w:rsidRDefault="004E0C7D" w:rsidP="00A253AF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011" w:type="dxa"/>
          </w:tcPr>
          <w:p w:rsidR="004E0C7D" w:rsidRDefault="004E0C7D" w:rsidP="00A253A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Проект решения Совета городского округа "Город Нарьян-Мар" "О внесении изменений в Положение "О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муниципально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-частном партнерстве в муниципальном образовании "Городской округ "Город Нарьян-Мар"</w:t>
            </w:r>
          </w:p>
        </w:tc>
        <w:tc>
          <w:tcPr>
            <w:tcW w:w="1588" w:type="dxa"/>
          </w:tcPr>
          <w:p w:rsidR="004E0C7D" w:rsidRDefault="004E0C7D" w:rsidP="00A253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</w:tcPr>
          <w:p w:rsidR="004E0C7D" w:rsidRPr="008F0B80" w:rsidRDefault="004E0C7D" w:rsidP="00A253AF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4E0C7D" w:rsidRPr="008F0B80" w:rsidRDefault="004E0C7D" w:rsidP="00A253AF">
            <w:pPr>
              <w:spacing w:after="0" w:line="240" w:lineRule="auto"/>
              <w:jc w:val="center"/>
            </w:pPr>
          </w:p>
        </w:tc>
        <w:tc>
          <w:tcPr>
            <w:tcW w:w="1795" w:type="dxa"/>
          </w:tcPr>
          <w:p w:rsidR="004E0C7D" w:rsidRDefault="004E0C7D" w:rsidP="00A253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Публичные консультации не проводились</w:t>
            </w:r>
          </w:p>
        </w:tc>
      </w:tr>
      <w:tr w:rsidR="004E0C7D" w:rsidRPr="008F0B80" w:rsidTr="00BC5AB2">
        <w:tc>
          <w:tcPr>
            <w:tcW w:w="534" w:type="dxa"/>
          </w:tcPr>
          <w:p w:rsidR="004E0C7D" w:rsidRDefault="004E0C7D" w:rsidP="004E0C7D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011" w:type="dxa"/>
          </w:tcPr>
          <w:p w:rsidR="004E0C7D" w:rsidRDefault="004E0C7D" w:rsidP="004E0C7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Проект постановления Администрации муниципального образования "Городской округ "Город Нарьян-Мар" "О внесении изменения в Методику расчета начальной цены права на заключение договора на размещение нестационарного торгового объекта, утвержденную постановлением Администрации МО "Городской округ "Город Нарьян-Мар" от 17.10.2018 № 712"</w:t>
            </w:r>
          </w:p>
        </w:tc>
        <w:tc>
          <w:tcPr>
            <w:tcW w:w="1588" w:type="dxa"/>
          </w:tcPr>
          <w:p w:rsidR="004E0C7D" w:rsidRDefault="004E0C7D" w:rsidP="004E0C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27.11.2023 – 22.12.2023</w:t>
            </w:r>
          </w:p>
        </w:tc>
        <w:tc>
          <w:tcPr>
            <w:tcW w:w="1417" w:type="dxa"/>
          </w:tcPr>
          <w:p w:rsidR="004E0C7D" w:rsidRPr="008F0B80" w:rsidRDefault="004E0C7D" w:rsidP="004E0C7D">
            <w:pPr>
              <w:spacing w:after="0" w:line="240" w:lineRule="auto"/>
              <w:jc w:val="center"/>
            </w:pPr>
            <w:r w:rsidRPr="008F0B80">
              <w:t>0</w:t>
            </w:r>
          </w:p>
        </w:tc>
        <w:tc>
          <w:tcPr>
            <w:tcW w:w="1418" w:type="dxa"/>
          </w:tcPr>
          <w:p w:rsidR="004E0C7D" w:rsidRPr="008F0B80" w:rsidRDefault="004E0C7D" w:rsidP="004E0C7D">
            <w:pPr>
              <w:spacing w:after="0" w:line="240" w:lineRule="auto"/>
              <w:jc w:val="center"/>
            </w:pPr>
            <w:r w:rsidRPr="008F0B80">
              <w:t>0</w:t>
            </w:r>
          </w:p>
        </w:tc>
        <w:tc>
          <w:tcPr>
            <w:tcW w:w="1795" w:type="dxa"/>
          </w:tcPr>
          <w:p w:rsidR="004E0C7D" w:rsidRPr="008F0B80" w:rsidRDefault="004E0C7D" w:rsidP="004E0C7D">
            <w:pPr>
              <w:spacing w:after="0" w:line="240" w:lineRule="auto"/>
              <w:jc w:val="center"/>
            </w:pPr>
            <w:r w:rsidRPr="008F0B80">
              <w:t>Предложений</w:t>
            </w:r>
          </w:p>
          <w:p w:rsidR="004E0C7D" w:rsidRPr="008F0B80" w:rsidRDefault="004E0C7D" w:rsidP="004E0C7D">
            <w:pPr>
              <w:spacing w:after="0" w:line="240" w:lineRule="auto"/>
              <w:jc w:val="center"/>
            </w:pPr>
            <w:r w:rsidRPr="008F0B80">
              <w:t>и замечаний</w:t>
            </w:r>
          </w:p>
          <w:p w:rsidR="004E0C7D" w:rsidRPr="008F0B80" w:rsidRDefault="004E0C7D" w:rsidP="004E0C7D">
            <w:pPr>
              <w:spacing w:after="0" w:line="240" w:lineRule="auto"/>
              <w:jc w:val="center"/>
            </w:pPr>
            <w:r w:rsidRPr="008F0B80">
              <w:t>не поступило</w:t>
            </w:r>
          </w:p>
        </w:tc>
      </w:tr>
      <w:tr w:rsidR="004E0C7D" w:rsidRPr="008F0B80" w:rsidTr="00BC5AB2">
        <w:tc>
          <w:tcPr>
            <w:tcW w:w="534" w:type="dxa"/>
          </w:tcPr>
          <w:p w:rsidR="004E0C7D" w:rsidRDefault="004E0C7D" w:rsidP="004E0C7D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011" w:type="dxa"/>
          </w:tcPr>
          <w:p w:rsidR="004E0C7D" w:rsidRDefault="004E0C7D" w:rsidP="004E0C7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Проект решения Совета городского округа "Город Нарьян-Мар" "Об утверждении положения "О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муниципально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-частном партнерстве в муниципальном образовании "Городской округ "Город Нарьян-Мар"</w:t>
            </w:r>
          </w:p>
        </w:tc>
        <w:tc>
          <w:tcPr>
            <w:tcW w:w="1588" w:type="dxa"/>
          </w:tcPr>
          <w:p w:rsidR="004E0C7D" w:rsidRDefault="004E0C7D" w:rsidP="004E0C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04.12.2023 – 22.12.2023</w:t>
            </w:r>
          </w:p>
        </w:tc>
        <w:tc>
          <w:tcPr>
            <w:tcW w:w="1417" w:type="dxa"/>
          </w:tcPr>
          <w:p w:rsidR="004E0C7D" w:rsidRPr="008F0B80" w:rsidRDefault="004E0C7D" w:rsidP="004E0C7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4E0C7D" w:rsidRPr="008F0B80" w:rsidRDefault="004E0C7D" w:rsidP="004E0C7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795" w:type="dxa"/>
          </w:tcPr>
          <w:p w:rsidR="004E0C7D" w:rsidRPr="008F0B80" w:rsidRDefault="004E0C7D" w:rsidP="004E0C7D">
            <w:pPr>
              <w:spacing w:after="0" w:line="240" w:lineRule="auto"/>
              <w:jc w:val="center"/>
            </w:pPr>
            <w:r>
              <w:t>НПА не утвержден</w:t>
            </w:r>
          </w:p>
        </w:tc>
      </w:tr>
      <w:tr w:rsidR="004E0C7D" w:rsidRPr="008F0B80" w:rsidTr="00BC5AB2">
        <w:trPr>
          <w:trHeight w:val="326"/>
        </w:trPr>
        <w:tc>
          <w:tcPr>
            <w:tcW w:w="9763" w:type="dxa"/>
            <w:gridSpan w:val="6"/>
            <w:vAlign w:val="center"/>
          </w:tcPr>
          <w:p w:rsidR="004E0C7D" w:rsidRPr="008F0B80" w:rsidRDefault="004E0C7D" w:rsidP="004E0C7D">
            <w:pPr>
              <w:spacing w:after="0" w:line="240" w:lineRule="auto"/>
              <w:jc w:val="center"/>
            </w:pPr>
            <w:r w:rsidRPr="008F0B80">
              <w:rPr>
                <w:b/>
              </w:rPr>
              <w:t>Экспертиза действующих НПА</w:t>
            </w:r>
          </w:p>
        </w:tc>
      </w:tr>
      <w:tr w:rsidR="00F336A4" w:rsidRPr="008F0B80" w:rsidTr="00BC5AB2">
        <w:tc>
          <w:tcPr>
            <w:tcW w:w="534" w:type="dxa"/>
          </w:tcPr>
          <w:p w:rsidR="00F336A4" w:rsidRPr="008F0B80" w:rsidRDefault="00F336A4" w:rsidP="00F336A4">
            <w:pPr>
              <w:spacing w:after="0" w:line="240" w:lineRule="auto"/>
              <w:jc w:val="center"/>
            </w:pPr>
            <w:r w:rsidRPr="008F0B80">
              <w:t>1</w:t>
            </w:r>
          </w:p>
        </w:tc>
        <w:tc>
          <w:tcPr>
            <w:tcW w:w="3011" w:type="dxa"/>
          </w:tcPr>
          <w:p w:rsidR="00F336A4" w:rsidRPr="00F336A4" w:rsidRDefault="00F336A4" w:rsidP="00F336A4">
            <w:pPr>
              <w:spacing w:after="0" w:line="240" w:lineRule="auto"/>
            </w:pPr>
            <w:r w:rsidRPr="00F336A4">
              <w:rPr>
                <w:color w:val="000000"/>
                <w:shd w:val="clear" w:color="auto" w:fill="FFFFFF"/>
              </w:rPr>
              <w:t>Решение Совета городского округа "Город Нарьян-Мар" от 25.06.2009 № 513-р "Об утверждении Положения "О муниципальной поддержке малого и среднего предпринимательства на территории МО "Городской округ "Город Нарьян-Мар"</w:t>
            </w:r>
            <w:bookmarkStart w:id="0" w:name="_GoBack"/>
            <w:bookmarkEnd w:id="0"/>
          </w:p>
        </w:tc>
        <w:tc>
          <w:tcPr>
            <w:tcW w:w="1588" w:type="dxa"/>
          </w:tcPr>
          <w:p w:rsidR="00F336A4" w:rsidRPr="00F336A4" w:rsidRDefault="00F336A4" w:rsidP="00F336A4">
            <w:pPr>
              <w:spacing w:after="0" w:line="240" w:lineRule="auto"/>
              <w:jc w:val="center"/>
            </w:pPr>
            <w:r w:rsidRPr="00F336A4">
              <w:rPr>
                <w:color w:val="000000"/>
                <w:shd w:val="clear" w:color="auto" w:fill="FFFFFF"/>
              </w:rPr>
              <w:t>18.04.2023 – 19.05.2023</w:t>
            </w:r>
          </w:p>
        </w:tc>
        <w:tc>
          <w:tcPr>
            <w:tcW w:w="1417" w:type="dxa"/>
          </w:tcPr>
          <w:p w:rsidR="00F336A4" w:rsidRPr="00F336A4" w:rsidRDefault="00F336A4" w:rsidP="00F336A4">
            <w:pPr>
              <w:spacing w:after="0" w:line="240" w:lineRule="auto"/>
              <w:jc w:val="center"/>
            </w:pPr>
            <w:r w:rsidRPr="00F336A4">
              <w:t>0</w:t>
            </w:r>
          </w:p>
        </w:tc>
        <w:tc>
          <w:tcPr>
            <w:tcW w:w="1418" w:type="dxa"/>
          </w:tcPr>
          <w:p w:rsidR="00F336A4" w:rsidRPr="00F336A4" w:rsidRDefault="00F336A4" w:rsidP="00F336A4">
            <w:pPr>
              <w:spacing w:after="0" w:line="240" w:lineRule="auto"/>
              <w:jc w:val="center"/>
            </w:pPr>
            <w:r w:rsidRPr="00F336A4">
              <w:t>0</w:t>
            </w:r>
          </w:p>
        </w:tc>
        <w:tc>
          <w:tcPr>
            <w:tcW w:w="1795" w:type="dxa"/>
          </w:tcPr>
          <w:p w:rsidR="00F336A4" w:rsidRPr="008F0B80" w:rsidRDefault="00F336A4" w:rsidP="00F336A4">
            <w:pPr>
              <w:spacing w:after="0" w:line="240" w:lineRule="auto"/>
              <w:jc w:val="center"/>
            </w:pPr>
            <w:r w:rsidRPr="008F0B80">
              <w:t>Предложений</w:t>
            </w:r>
          </w:p>
          <w:p w:rsidR="00F336A4" w:rsidRPr="008F0B80" w:rsidRDefault="00F336A4" w:rsidP="00F336A4">
            <w:pPr>
              <w:spacing w:after="0" w:line="240" w:lineRule="auto"/>
              <w:jc w:val="center"/>
            </w:pPr>
            <w:r w:rsidRPr="008F0B80">
              <w:t>и замечаний</w:t>
            </w:r>
          </w:p>
          <w:p w:rsidR="00F336A4" w:rsidRPr="008F0B80" w:rsidRDefault="00F336A4" w:rsidP="00F336A4">
            <w:pPr>
              <w:spacing w:after="0" w:line="240" w:lineRule="auto"/>
              <w:jc w:val="center"/>
            </w:pPr>
            <w:r w:rsidRPr="008F0B80">
              <w:t>не поступило</w:t>
            </w:r>
          </w:p>
        </w:tc>
      </w:tr>
      <w:tr w:rsidR="00F336A4" w:rsidRPr="008F0B80" w:rsidTr="00BC5AB2">
        <w:tc>
          <w:tcPr>
            <w:tcW w:w="534" w:type="dxa"/>
          </w:tcPr>
          <w:p w:rsidR="00F336A4" w:rsidRPr="008F0B80" w:rsidRDefault="00F336A4" w:rsidP="00F336A4">
            <w:pPr>
              <w:spacing w:after="0" w:line="240" w:lineRule="auto"/>
              <w:jc w:val="center"/>
            </w:pPr>
            <w:r w:rsidRPr="008F0B80">
              <w:t>2</w:t>
            </w:r>
          </w:p>
        </w:tc>
        <w:tc>
          <w:tcPr>
            <w:tcW w:w="3011" w:type="dxa"/>
          </w:tcPr>
          <w:p w:rsidR="00F336A4" w:rsidRPr="00F336A4" w:rsidRDefault="00F336A4" w:rsidP="00F336A4">
            <w:pPr>
              <w:spacing w:after="0" w:line="240" w:lineRule="auto"/>
            </w:pPr>
            <w:r w:rsidRPr="00F336A4">
              <w:rPr>
                <w:color w:val="000000"/>
                <w:shd w:val="clear" w:color="auto" w:fill="FFFFFF"/>
              </w:rPr>
              <w:t xml:space="preserve">Решение Совета городского округа "Город Нарьян-Мар" от 20.05.2016 № 238-р "Об утверждении положения "О </w:t>
            </w:r>
            <w:proofErr w:type="spellStart"/>
            <w:r w:rsidRPr="00F336A4">
              <w:rPr>
                <w:color w:val="000000"/>
                <w:shd w:val="clear" w:color="auto" w:fill="FFFFFF"/>
              </w:rPr>
              <w:t>муниципально</w:t>
            </w:r>
            <w:proofErr w:type="spellEnd"/>
            <w:r w:rsidRPr="00F336A4">
              <w:rPr>
                <w:color w:val="000000"/>
                <w:shd w:val="clear" w:color="auto" w:fill="FFFFFF"/>
              </w:rPr>
              <w:t>-частном партнерстве в муниципальном образовании "Городской округ "Город Нарьян-Мар"</w:t>
            </w:r>
          </w:p>
        </w:tc>
        <w:tc>
          <w:tcPr>
            <w:tcW w:w="1588" w:type="dxa"/>
          </w:tcPr>
          <w:p w:rsidR="00F336A4" w:rsidRPr="00F336A4" w:rsidRDefault="00F336A4" w:rsidP="00F336A4">
            <w:pPr>
              <w:spacing w:after="0" w:line="240" w:lineRule="auto"/>
              <w:jc w:val="center"/>
            </w:pPr>
            <w:r w:rsidRPr="00F336A4">
              <w:rPr>
                <w:color w:val="000000"/>
                <w:shd w:val="clear" w:color="auto" w:fill="FFFFFF"/>
              </w:rPr>
              <w:t>27.07.2023 – 28.08.2023</w:t>
            </w:r>
          </w:p>
        </w:tc>
        <w:tc>
          <w:tcPr>
            <w:tcW w:w="1417" w:type="dxa"/>
          </w:tcPr>
          <w:p w:rsidR="00F336A4" w:rsidRPr="00F336A4" w:rsidRDefault="00F336A4" w:rsidP="00F336A4">
            <w:pPr>
              <w:spacing w:after="0" w:line="240" w:lineRule="auto"/>
              <w:jc w:val="center"/>
            </w:pPr>
            <w:r w:rsidRPr="00F336A4">
              <w:t>0</w:t>
            </w:r>
          </w:p>
        </w:tc>
        <w:tc>
          <w:tcPr>
            <w:tcW w:w="1418" w:type="dxa"/>
          </w:tcPr>
          <w:p w:rsidR="00F336A4" w:rsidRPr="00F336A4" w:rsidRDefault="00F336A4" w:rsidP="00F336A4">
            <w:pPr>
              <w:spacing w:after="0" w:line="240" w:lineRule="auto"/>
              <w:jc w:val="center"/>
            </w:pPr>
            <w:r w:rsidRPr="00F336A4">
              <w:t>0</w:t>
            </w:r>
          </w:p>
        </w:tc>
        <w:tc>
          <w:tcPr>
            <w:tcW w:w="1795" w:type="dxa"/>
          </w:tcPr>
          <w:p w:rsidR="00F336A4" w:rsidRPr="008F0B80" w:rsidRDefault="00F336A4" w:rsidP="00F336A4">
            <w:pPr>
              <w:spacing w:after="0" w:line="240" w:lineRule="auto"/>
              <w:jc w:val="center"/>
            </w:pPr>
            <w:r w:rsidRPr="008F0B80">
              <w:t>Предложений</w:t>
            </w:r>
          </w:p>
          <w:p w:rsidR="00F336A4" w:rsidRPr="008F0B80" w:rsidRDefault="00F336A4" w:rsidP="00F336A4">
            <w:pPr>
              <w:spacing w:after="0" w:line="240" w:lineRule="auto"/>
              <w:jc w:val="center"/>
            </w:pPr>
            <w:r w:rsidRPr="008F0B80">
              <w:t>и замечаний</w:t>
            </w:r>
          </w:p>
          <w:p w:rsidR="00F336A4" w:rsidRPr="008F0B80" w:rsidRDefault="00F336A4" w:rsidP="00F336A4">
            <w:pPr>
              <w:spacing w:after="0" w:line="240" w:lineRule="auto"/>
              <w:jc w:val="center"/>
            </w:pPr>
            <w:r w:rsidRPr="008F0B80">
              <w:t>не поступило</w:t>
            </w:r>
          </w:p>
        </w:tc>
      </w:tr>
      <w:tr w:rsidR="00F336A4" w:rsidRPr="008F0B80" w:rsidTr="00BC5AB2">
        <w:tc>
          <w:tcPr>
            <w:tcW w:w="534" w:type="dxa"/>
          </w:tcPr>
          <w:p w:rsidR="00F336A4" w:rsidRPr="008F0B80" w:rsidRDefault="00F336A4" w:rsidP="00F336A4">
            <w:pPr>
              <w:spacing w:after="0" w:line="240" w:lineRule="auto"/>
              <w:jc w:val="center"/>
            </w:pPr>
            <w:r w:rsidRPr="008F0B80">
              <w:t>3</w:t>
            </w:r>
          </w:p>
        </w:tc>
        <w:tc>
          <w:tcPr>
            <w:tcW w:w="3011" w:type="dxa"/>
          </w:tcPr>
          <w:p w:rsidR="00F336A4" w:rsidRPr="00F336A4" w:rsidRDefault="00F336A4" w:rsidP="00F336A4">
            <w:pPr>
              <w:spacing w:after="0" w:line="240" w:lineRule="auto"/>
            </w:pPr>
            <w:r w:rsidRPr="00F336A4">
              <w:rPr>
                <w:color w:val="000000"/>
                <w:shd w:val="clear" w:color="auto" w:fill="FFFFFF"/>
              </w:rPr>
              <w:t>Решение Совета городского округа "Город Нарьян-Мар" от 26.09.2013 № 595-р "Об утверждении положения "О концессионных соглашениях, объектом которых является имущество муниципального образования "Городской округ "Город Нарьян-Мар</w:t>
            </w:r>
            <w:r w:rsidRPr="00F336A4">
              <w:rPr>
                <w:color w:val="000000"/>
                <w:shd w:val="clear" w:color="auto" w:fill="FFFFFF"/>
              </w:rPr>
              <w:t>"</w:t>
            </w:r>
          </w:p>
        </w:tc>
        <w:tc>
          <w:tcPr>
            <w:tcW w:w="1588" w:type="dxa"/>
          </w:tcPr>
          <w:p w:rsidR="00F336A4" w:rsidRPr="00F336A4" w:rsidRDefault="00F336A4" w:rsidP="00F336A4">
            <w:pPr>
              <w:spacing w:after="0" w:line="240" w:lineRule="auto"/>
              <w:jc w:val="center"/>
            </w:pPr>
            <w:r w:rsidRPr="00F336A4">
              <w:rPr>
                <w:color w:val="000000"/>
                <w:shd w:val="clear" w:color="auto" w:fill="FFFFFF"/>
              </w:rPr>
              <w:t> 18.09.2023 –  18.10.2023 </w:t>
            </w:r>
          </w:p>
        </w:tc>
        <w:tc>
          <w:tcPr>
            <w:tcW w:w="1417" w:type="dxa"/>
          </w:tcPr>
          <w:p w:rsidR="00F336A4" w:rsidRPr="00F336A4" w:rsidRDefault="00F336A4" w:rsidP="00F336A4">
            <w:pPr>
              <w:spacing w:after="0" w:line="240" w:lineRule="auto"/>
              <w:jc w:val="center"/>
            </w:pPr>
            <w:r w:rsidRPr="00F336A4">
              <w:t>0</w:t>
            </w:r>
          </w:p>
        </w:tc>
        <w:tc>
          <w:tcPr>
            <w:tcW w:w="1418" w:type="dxa"/>
          </w:tcPr>
          <w:p w:rsidR="00F336A4" w:rsidRPr="00F336A4" w:rsidRDefault="00F336A4" w:rsidP="00F336A4">
            <w:pPr>
              <w:spacing w:after="0" w:line="240" w:lineRule="auto"/>
              <w:jc w:val="center"/>
            </w:pPr>
            <w:r w:rsidRPr="00F336A4">
              <w:t>0</w:t>
            </w:r>
          </w:p>
        </w:tc>
        <w:tc>
          <w:tcPr>
            <w:tcW w:w="1795" w:type="dxa"/>
          </w:tcPr>
          <w:p w:rsidR="00F336A4" w:rsidRPr="008F0B80" w:rsidRDefault="00F336A4" w:rsidP="00F336A4">
            <w:pPr>
              <w:spacing w:after="0" w:line="240" w:lineRule="auto"/>
              <w:jc w:val="center"/>
            </w:pPr>
            <w:r w:rsidRPr="008F0B80">
              <w:t>Предложений</w:t>
            </w:r>
          </w:p>
          <w:p w:rsidR="00F336A4" w:rsidRPr="008F0B80" w:rsidRDefault="00F336A4" w:rsidP="00F336A4">
            <w:pPr>
              <w:spacing w:after="0" w:line="240" w:lineRule="auto"/>
              <w:jc w:val="center"/>
            </w:pPr>
            <w:r w:rsidRPr="008F0B80">
              <w:t>и замечаний</w:t>
            </w:r>
          </w:p>
          <w:p w:rsidR="00F336A4" w:rsidRPr="008F0B80" w:rsidRDefault="00F336A4" w:rsidP="00F336A4">
            <w:pPr>
              <w:spacing w:after="0" w:line="240" w:lineRule="auto"/>
              <w:jc w:val="center"/>
            </w:pPr>
            <w:r w:rsidRPr="008F0B80">
              <w:t>не поступило</w:t>
            </w:r>
          </w:p>
        </w:tc>
      </w:tr>
    </w:tbl>
    <w:p w:rsidR="00C06F6A" w:rsidRPr="007C23F9" w:rsidRDefault="00C06F6A" w:rsidP="009E70DC">
      <w:pPr>
        <w:pStyle w:val="a3"/>
        <w:spacing w:before="0" w:beforeAutospacing="0" w:after="0" w:afterAutospacing="0"/>
        <w:ind w:firstLine="708"/>
        <w:jc w:val="both"/>
      </w:pPr>
    </w:p>
    <w:sectPr w:rsidR="00C06F6A" w:rsidRPr="007C23F9" w:rsidSect="008F0B80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4877"/>
    <w:multiLevelType w:val="multilevel"/>
    <w:tmpl w:val="6F04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E7B77"/>
    <w:multiLevelType w:val="multilevel"/>
    <w:tmpl w:val="C72A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D47BF"/>
    <w:multiLevelType w:val="multilevel"/>
    <w:tmpl w:val="452E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A5895"/>
    <w:multiLevelType w:val="multilevel"/>
    <w:tmpl w:val="40F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63D1B"/>
    <w:multiLevelType w:val="multilevel"/>
    <w:tmpl w:val="0CEE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415CA"/>
    <w:multiLevelType w:val="multilevel"/>
    <w:tmpl w:val="910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40E82"/>
    <w:multiLevelType w:val="multilevel"/>
    <w:tmpl w:val="9B80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1E3C57"/>
    <w:multiLevelType w:val="multilevel"/>
    <w:tmpl w:val="2B5E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742A38"/>
    <w:multiLevelType w:val="multilevel"/>
    <w:tmpl w:val="C5F0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3B"/>
    <w:rsid w:val="00000F1C"/>
    <w:rsid w:val="0001384D"/>
    <w:rsid w:val="0001503A"/>
    <w:rsid w:val="00030674"/>
    <w:rsid w:val="000332C2"/>
    <w:rsid w:val="00033743"/>
    <w:rsid w:val="000429DA"/>
    <w:rsid w:val="000551A1"/>
    <w:rsid w:val="0008059C"/>
    <w:rsid w:val="00086E2C"/>
    <w:rsid w:val="00093921"/>
    <w:rsid w:val="000A5DDA"/>
    <w:rsid w:val="000A5F81"/>
    <w:rsid w:val="000C0888"/>
    <w:rsid w:val="000C1021"/>
    <w:rsid w:val="000D07D7"/>
    <w:rsid w:val="000E4668"/>
    <w:rsid w:val="000E4F54"/>
    <w:rsid w:val="001211D8"/>
    <w:rsid w:val="001261D3"/>
    <w:rsid w:val="00132C70"/>
    <w:rsid w:val="00133728"/>
    <w:rsid w:val="00145E79"/>
    <w:rsid w:val="0015305C"/>
    <w:rsid w:val="001845C8"/>
    <w:rsid w:val="0018597F"/>
    <w:rsid w:val="001954C9"/>
    <w:rsid w:val="001B2B2B"/>
    <w:rsid w:val="001C05B0"/>
    <w:rsid w:val="001C08E3"/>
    <w:rsid w:val="001F6FC4"/>
    <w:rsid w:val="001F71E0"/>
    <w:rsid w:val="0021257C"/>
    <w:rsid w:val="0021636B"/>
    <w:rsid w:val="00220C58"/>
    <w:rsid w:val="00235317"/>
    <w:rsid w:val="002376ED"/>
    <w:rsid w:val="00240913"/>
    <w:rsid w:val="0024201E"/>
    <w:rsid w:val="002431CA"/>
    <w:rsid w:val="00243F1E"/>
    <w:rsid w:val="002570AF"/>
    <w:rsid w:val="00261EBF"/>
    <w:rsid w:val="00262E60"/>
    <w:rsid w:val="00264DDE"/>
    <w:rsid w:val="002740A9"/>
    <w:rsid w:val="00275635"/>
    <w:rsid w:val="00287614"/>
    <w:rsid w:val="002A1581"/>
    <w:rsid w:val="002B27BA"/>
    <w:rsid w:val="002B392C"/>
    <w:rsid w:val="002B7797"/>
    <w:rsid w:val="002D4328"/>
    <w:rsid w:val="002E042D"/>
    <w:rsid w:val="002E39A1"/>
    <w:rsid w:val="002E7C78"/>
    <w:rsid w:val="002F17A7"/>
    <w:rsid w:val="002F2C61"/>
    <w:rsid w:val="002F649E"/>
    <w:rsid w:val="003107C4"/>
    <w:rsid w:val="003203A6"/>
    <w:rsid w:val="0032113A"/>
    <w:rsid w:val="00322464"/>
    <w:rsid w:val="00323E6C"/>
    <w:rsid w:val="00347D3A"/>
    <w:rsid w:val="003512D1"/>
    <w:rsid w:val="0035700A"/>
    <w:rsid w:val="003574C7"/>
    <w:rsid w:val="003652D6"/>
    <w:rsid w:val="003841F2"/>
    <w:rsid w:val="0039503E"/>
    <w:rsid w:val="003A0DEB"/>
    <w:rsid w:val="003C04ED"/>
    <w:rsid w:val="003D15F7"/>
    <w:rsid w:val="003D6FC5"/>
    <w:rsid w:val="003E2369"/>
    <w:rsid w:val="003E37DC"/>
    <w:rsid w:val="003F7F5F"/>
    <w:rsid w:val="00411F67"/>
    <w:rsid w:val="004158CA"/>
    <w:rsid w:val="00420E70"/>
    <w:rsid w:val="004258C8"/>
    <w:rsid w:val="00426FDC"/>
    <w:rsid w:val="00437C37"/>
    <w:rsid w:val="0044054F"/>
    <w:rsid w:val="00441F80"/>
    <w:rsid w:val="00447C03"/>
    <w:rsid w:val="004606F5"/>
    <w:rsid w:val="00460CE9"/>
    <w:rsid w:val="0046645B"/>
    <w:rsid w:val="00472FE5"/>
    <w:rsid w:val="00474696"/>
    <w:rsid w:val="004756F0"/>
    <w:rsid w:val="00492F16"/>
    <w:rsid w:val="004944AD"/>
    <w:rsid w:val="004971CD"/>
    <w:rsid w:val="00497954"/>
    <w:rsid w:val="004A64C7"/>
    <w:rsid w:val="004B5357"/>
    <w:rsid w:val="004C33B2"/>
    <w:rsid w:val="004C5B43"/>
    <w:rsid w:val="004D42B6"/>
    <w:rsid w:val="004D5BCE"/>
    <w:rsid w:val="004E02D0"/>
    <w:rsid w:val="004E0C7D"/>
    <w:rsid w:val="004E1EBD"/>
    <w:rsid w:val="004F0559"/>
    <w:rsid w:val="004F1355"/>
    <w:rsid w:val="004F1D55"/>
    <w:rsid w:val="00506CF3"/>
    <w:rsid w:val="00511A33"/>
    <w:rsid w:val="00514141"/>
    <w:rsid w:val="00522692"/>
    <w:rsid w:val="00525BD3"/>
    <w:rsid w:val="00536390"/>
    <w:rsid w:val="00544F3A"/>
    <w:rsid w:val="005476C3"/>
    <w:rsid w:val="00562F24"/>
    <w:rsid w:val="00565478"/>
    <w:rsid w:val="00573F84"/>
    <w:rsid w:val="005813D9"/>
    <w:rsid w:val="00584458"/>
    <w:rsid w:val="0058585A"/>
    <w:rsid w:val="00592039"/>
    <w:rsid w:val="005A26CB"/>
    <w:rsid w:val="005B4A6B"/>
    <w:rsid w:val="005B56A0"/>
    <w:rsid w:val="005C55E9"/>
    <w:rsid w:val="005F690C"/>
    <w:rsid w:val="005F69EB"/>
    <w:rsid w:val="00602486"/>
    <w:rsid w:val="00605A68"/>
    <w:rsid w:val="00614D4F"/>
    <w:rsid w:val="00640728"/>
    <w:rsid w:val="006474CA"/>
    <w:rsid w:val="00655454"/>
    <w:rsid w:val="00656F59"/>
    <w:rsid w:val="006628D8"/>
    <w:rsid w:val="0067012E"/>
    <w:rsid w:val="006774AE"/>
    <w:rsid w:val="00682623"/>
    <w:rsid w:val="006A08B1"/>
    <w:rsid w:val="006A10A5"/>
    <w:rsid w:val="006A3F52"/>
    <w:rsid w:val="006A7EAD"/>
    <w:rsid w:val="006B3945"/>
    <w:rsid w:val="006B701E"/>
    <w:rsid w:val="006D6F69"/>
    <w:rsid w:val="006E0132"/>
    <w:rsid w:val="006E4742"/>
    <w:rsid w:val="006F029F"/>
    <w:rsid w:val="006F7CF7"/>
    <w:rsid w:val="00707FA3"/>
    <w:rsid w:val="00724F61"/>
    <w:rsid w:val="00732287"/>
    <w:rsid w:val="00736121"/>
    <w:rsid w:val="00744C58"/>
    <w:rsid w:val="00750CD7"/>
    <w:rsid w:val="007635A3"/>
    <w:rsid w:val="007712C8"/>
    <w:rsid w:val="00772626"/>
    <w:rsid w:val="00781E57"/>
    <w:rsid w:val="00782D0C"/>
    <w:rsid w:val="007924D8"/>
    <w:rsid w:val="007C23F9"/>
    <w:rsid w:val="007C50C2"/>
    <w:rsid w:val="007C6B22"/>
    <w:rsid w:val="007D28F6"/>
    <w:rsid w:val="007D77FA"/>
    <w:rsid w:val="007E3B87"/>
    <w:rsid w:val="007F3AEC"/>
    <w:rsid w:val="007F7E31"/>
    <w:rsid w:val="007F7F1A"/>
    <w:rsid w:val="00800ACA"/>
    <w:rsid w:val="00804A08"/>
    <w:rsid w:val="00824B4D"/>
    <w:rsid w:val="0082519B"/>
    <w:rsid w:val="008279F4"/>
    <w:rsid w:val="008331B2"/>
    <w:rsid w:val="00834811"/>
    <w:rsid w:val="00842E50"/>
    <w:rsid w:val="00844A2B"/>
    <w:rsid w:val="00845729"/>
    <w:rsid w:val="008506F0"/>
    <w:rsid w:val="00851929"/>
    <w:rsid w:val="00856BBF"/>
    <w:rsid w:val="00865A24"/>
    <w:rsid w:val="00871A49"/>
    <w:rsid w:val="00891635"/>
    <w:rsid w:val="008956C6"/>
    <w:rsid w:val="00895953"/>
    <w:rsid w:val="008A1C57"/>
    <w:rsid w:val="008A2B30"/>
    <w:rsid w:val="008A36FF"/>
    <w:rsid w:val="008A4C50"/>
    <w:rsid w:val="008B164B"/>
    <w:rsid w:val="008B639A"/>
    <w:rsid w:val="008B74B4"/>
    <w:rsid w:val="008C0187"/>
    <w:rsid w:val="008C0271"/>
    <w:rsid w:val="008C119F"/>
    <w:rsid w:val="008C2173"/>
    <w:rsid w:val="008D75E9"/>
    <w:rsid w:val="008E07F5"/>
    <w:rsid w:val="008E660D"/>
    <w:rsid w:val="008F0B80"/>
    <w:rsid w:val="00914708"/>
    <w:rsid w:val="00930347"/>
    <w:rsid w:val="009309A7"/>
    <w:rsid w:val="0093203A"/>
    <w:rsid w:val="0094174B"/>
    <w:rsid w:val="00947163"/>
    <w:rsid w:val="0095239D"/>
    <w:rsid w:val="009532D7"/>
    <w:rsid w:val="00955706"/>
    <w:rsid w:val="00960AD9"/>
    <w:rsid w:val="00973EBE"/>
    <w:rsid w:val="009755BE"/>
    <w:rsid w:val="00990CCB"/>
    <w:rsid w:val="00990E0E"/>
    <w:rsid w:val="00995783"/>
    <w:rsid w:val="009A294A"/>
    <w:rsid w:val="009A4174"/>
    <w:rsid w:val="009B4199"/>
    <w:rsid w:val="009D7FC2"/>
    <w:rsid w:val="009E2F6B"/>
    <w:rsid w:val="009E53FE"/>
    <w:rsid w:val="009E643E"/>
    <w:rsid w:val="009E70DC"/>
    <w:rsid w:val="00A022F6"/>
    <w:rsid w:val="00A157DC"/>
    <w:rsid w:val="00A15868"/>
    <w:rsid w:val="00A253AF"/>
    <w:rsid w:val="00A2775C"/>
    <w:rsid w:val="00A451E9"/>
    <w:rsid w:val="00A5390F"/>
    <w:rsid w:val="00A5677F"/>
    <w:rsid w:val="00A6113A"/>
    <w:rsid w:val="00A64600"/>
    <w:rsid w:val="00A7026E"/>
    <w:rsid w:val="00A80C0B"/>
    <w:rsid w:val="00A80D19"/>
    <w:rsid w:val="00A83098"/>
    <w:rsid w:val="00A83EA5"/>
    <w:rsid w:val="00AA7FCE"/>
    <w:rsid w:val="00AB1CA4"/>
    <w:rsid w:val="00AD372D"/>
    <w:rsid w:val="00AE23CA"/>
    <w:rsid w:val="00AE6258"/>
    <w:rsid w:val="00AF1297"/>
    <w:rsid w:val="00B03346"/>
    <w:rsid w:val="00B11890"/>
    <w:rsid w:val="00B238FC"/>
    <w:rsid w:val="00B30560"/>
    <w:rsid w:val="00B31367"/>
    <w:rsid w:val="00B34367"/>
    <w:rsid w:val="00B40897"/>
    <w:rsid w:val="00B40CEC"/>
    <w:rsid w:val="00B440AA"/>
    <w:rsid w:val="00B46943"/>
    <w:rsid w:val="00B529B1"/>
    <w:rsid w:val="00B53838"/>
    <w:rsid w:val="00B5794E"/>
    <w:rsid w:val="00B60750"/>
    <w:rsid w:val="00B62BBB"/>
    <w:rsid w:val="00B71474"/>
    <w:rsid w:val="00B84C25"/>
    <w:rsid w:val="00B93FB6"/>
    <w:rsid w:val="00BA2B4F"/>
    <w:rsid w:val="00BA3E65"/>
    <w:rsid w:val="00BB033B"/>
    <w:rsid w:val="00BB186B"/>
    <w:rsid w:val="00BC0E16"/>
    <w:rsid w:val="00BC5AB2"/>
    <w:rsid w:val="00BD419B"/>
    <w:rsid w:val="00BD44A2"/>
    <w:rsid w:val="00BD4BC4"/>
    <w:rsid w:val="00BD56B5"/>
    <w:rsid w:val="00BD6A73"/>
    <w:rsid w:val="00BE0A4E"/>
    <w:rsid w:val="00BF1225"/>
    <w:rsid w:val="00BF1251"/>
    <w:rsid w:val="00BF1CDE"/>
    <w:rsid w:val="00BF2D47"/>
    <w:rsid w:val="00BF613B"/>
    <w:rsid w:val="00C06F6A"/>
    <w:rsid w:val="00C32E63"/>
    <w:rsid w:val="00C3310F"/>
    <w:rsid w:val="00C70390"/>
    <w:rsid w:val="00C71700"/>
    <w:rsid w:val="00C76826"/>
    <w:rsid w:val="00C8096A"/>
    <w:rsid w:val="00C90595"/>
    <w:rsid w:val="00CA466E"/>
    <w:rsid w:val="00CB0E6C"/>
    <w:rsid w:val="00CB4534"/>
    <w:rsid w:val="00CE08BE"/>
    <w:rsid w:val="00CE2277"/>
    <w:rsid w:val="00CE6CB1"/>
    <w:rsid w:val="00CF718D"/>
    <w:rsid w:val="00D0146C"/>
    <w:rsid w:val="00D07485"/>
    <w:rsid w:val="00D126C1"/>
    <w:rsid w:val="00D15B95"/>
    <w:rsid w:val="00D2097D"/>
    <w:rsid w:val="00D23BE1"/>
    <w:rsid w:val="00D254FA"/>
    <w:rsid w:val="00D26350"/>
    <w:rsid w:val="00D36AE2"/>
    <w:rsid w:val="00D5274B"/>
    <w:rsid w:val="00D57902"/>
    <w:rsid w:val="00D7448E"/>
    <w:rsid w:val="00D835A6"/>
    <w:rsid w:val="00D83F4A"/>
    <w:rsid w:val="00D85BC5"/>
    <w:rsid w:val="00DA3E53"/>
    <w:rsid w:val="00DB5122"/>
    <w:rsid w:val="00DC21D4"/>
    <w:rsid w:val="00DC2FDA"/>
    <w:rsid w:val="00DD1925"/>
    <w:rsid w:val="00DD2D4B"/>
    <w:rsid w:val="00DD683B"/>
    <w:rsid w:val="00DD70D3"/>
    <w:rsid w:val="00DF39DF"/>
    <w:rsid w:val="00E003A8"/>
    <w:rsid w:val="00E00A3F"/>
    <w:rsid w:val="00E026B8"/>
    <w:rsid w:val="00E02A0E"/>
    <w:rsid w:val="00E13E34"/>
    <w:rsid w:val="00E23A41"/>
    <w:rsid w:val="00E27B7B"/>
    <w:rsid w:val="00E33F20"/>
    <w:rsid w:val="00E50F01"/>
    <w:rsid w:val="00E54764"/>
    <w:rsid w:val="00E5543F"/>
    <w:rsid w:val="00E66C80"/>
    <w:rsid w:val="00E713C4"/>
    <w:rsid w:val="00E748BD"/>
    <w:rsid w:val="00E75DAB"/>
    <w:rsid w:val="00E768DA"/>
    <w:rsid w:val="00EA2C64"/>
    <w:rsid w:val="00EB2D9B"/>
    <w:rsid w:val="00EB3CDE"/>
    <w:rsid w:val="00EB7006"/>
    <w:rsid w:val="00EC33FD"/>
    <w:rsid w:val="00EC55AF"/>
    <w:rsid w:val="00EC6A70"/>
    <w:rsid w:val="00ED0C49"/>
    <w:rsid w:val="00EE702A"/>
    <w:rsid w:val="00EF4EA2"/>
    <w:rsid w:val="00F04D20"/>
    <w:rsid w:val="00F07417"/>
    <w:rsid w:val="00F1213A"/>
    <w:rsid w:val="00F211B8"/>
    <w:rsid w:val="00F25CF1"/>
    <w:rsid w:val="00F262BE"/>
    <w:rsid w:val="00F268AA"/>
    <w:rsid w:val="00F27091"/>
    <w:rsid w:val="00F336A4"/>
    <w:rsid w:val="00F45340"/>
    <w:rsid w:val="00F46EAF"/>
    <w:rsid w:val="00F510D6"/>
    <w:rsid w:val="00F6139D"/>
    <w:rsid w:val="00F632CF"/>
    <w:rsid w:val="00F729C5"/>
    <w:rsid w:val="00F8159C"/>
    <w:rsid w:val="00FA1E75"/>
    <w:rsid w:val="00FC563B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2A1C6-4DA0-4DF2-BEC8-64A54DB7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/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3B"/>
    <w:pPr>
      <w:spacing w:before="0" w:after="200" w:line="276" w:lineRule="auto"/>
      <w:ind w:left="0" w:right="0"/>
      <w:jc w:val="left"/>
    </w:pPr>
  </w:style>
  <w:style w:type="paragraph" w:styleId="2">
    <w:name w:val="heading 2"/>
    <w:basedOn w:val="a"/>
    <w:next w:val="a"/>
    <w:link w:val="20"/>
    <w:qFormat/>
    <w:rsid w:val="00851929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style-21425">
    <w:name w:val="paragraph-style-21425"/>
    <w:basedOn w:val="a"/>
    <w:rsid w:val="00BB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33B"/>
    <w:rPr>
      <w:b/>
      <w:bCs/>
    </w:rPr>
  </w:style>
  <w:style w:type="character" w:styleId="a5">
    <w:name w:val="Hyperlink"/>
    <w:basedOn w:val="a0"/>
    <w:uiPriority w:val="99"/>
    <w:unhideWhenUsed/>
    <w:rsid w:val="00BB033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85192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6">
    <w:name w:val="List Paragraph"/>
    <w:basedOn w:val="a"/>
    <w:uiPriority w:val="34"/>
    <w:qFormat/>
    <w:rsid w:val="00AB1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B1CA4"/>
    <w:pPr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E13E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E13E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0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7B67BB3-5B59-47C2-8074-1CD13C48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Ekonom3</dc:creator>
  <cp:keywords/>
  <dc:description/>
  <cp:lastModifiedBy>Оленицкая Виктория Сергеевна</cp:lastModifiedBy>
  <cp:revision>104</cp:revision>
  <cp:lastPrinted>2024-01-22T11:55:00Z</cp:lastPrinted>
  <dcterms:created xsi:type="dcterms:W3CDTF">2022-05-05T12:35:00Z</dcterms:created>
  <dcterms:modified xsi:type="dcterms:W3CDTF">2024-07-09T14:44:00Z</dcterms:modified>
</cp:coreProperties>
</file>