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50" w:rsidRPr="00CE6DF9" w:rsidRDefault="003B7450" w:rsidP="003B7450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CE6DF9">
        <w:rPr>
          <w:rFonts w:eastAsia="Calibri"/>
          <w:sz w:val="26"/>
          <w:szCs w:val="26"/>
          <w:lang w:eastAsia="en-US"/>
        </w:rPr>
        <w:t>Приложение 3</w:t>
      </w:r>
    </w:p>
    <w:p w:rsidR="003B7450" w:rsidRPr="00CE6DF9" w:rsidRDefault="003B7450" w:rsidP="003B745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CE6DF9">
        <w:rPr>
          <w:rFonts w:eastAsia="Calibri"/>
          <w:b/>
          <w:bCs/>
          <w:sz w:val="26"/>
          <w:szCs w:val="26"/>
        </w:rPr>
        <w:t xml:space="preserve">Блок-схема </w:t>
      </w:r>
    </w:p>
    <w:p w:rsidR="003B7450" w:rsidRPr="00CE6DF9" w:rsidRDefault="003B7450" w:rsidP="003B745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предоставления </w:t>
      </w:r>
      <w:r w:rsidRPr="00CE6DF9">
        <w:rPr>
          <w:rFonts w:eastAsia="Calibri"/>
          <w:b/>
          <w:bCs/>
          <w:sz w:val="26"/>
          <w:szCs w:val="26"/>
        </w:rPr>
        <w:t xml:space="preserve">муниципальной услуги </w:t>
      </w:r>
    </w:p>
    <w:p w:rsidR="003B7450" w:rsidRPr="00CE6DF9" w:rsidRDefault="003B7450" w:rsidP="003B745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CE6DF9">
        <w:rPr>
          <w:rFonts w:eastAsia="Calibri"/>
          <w:b/>
          <w:bCs/>
          <w:sz w:val="26"/>
          <w:szCs w:val="26"/>
        </w:rPr>
        <w:t>"Предоставление архивной информации"</w: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53.35pt;margin-top:-.05pt;width:184.25pt;height:28.35pt;z-index:251665408">
            <v:textbox style="mso-next-textbox:#_x0000_s1031">
              <w:txbxContent>
                <w:p w:rsidR="003B7450" w:rsidRPr="000D647B" w:rsidRDefault="003B7450" w:rsidP="003B7450">
                  <w:pPr>
                    <w:jc w:val="center"/>
                  </w:pPr>
                  <w:r w:rsidRPr="000D647B">
                    <w:t>Запрос заявителя</w:t>
                  </w:r>
                </w:p>
              </w:txbxContent>
            </v:textbox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46.55pt;margin-top:3pt;width:0;height:20pt;z-index:251677696" o:connectortype="straight">
            <v:stroke endarrow="block"/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41" type="#_x0000_t202" style="position:absolute;left:0;text-align:left;margin-left:39.9pt;margin-top:10.35pt;width:413.85pt;height:22.7pt;z-index:251675648">
            <v:textbox>
              <w:txbxContent>
                <w:p w:rsidR="003B7450" w:rsidRPr="00412727" w:rsidRDefault="003B7450" w:rsidP="003B7450">
                  <w:pPr>
                    <w:jc w:val="center"/>
                  </w:pPr>
                  <w:r w:rsidRPr="00412727">
                    <w:t>Начало предоставления услуги</w:t>
                  </w:r>
                </w:p>
              </w:txbxContent>
            </v:textbox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outlineLvl w:val="0"/>
        <w:rPr>
          <w:rFonts w:eastAsia="Calibri"/>
          <w:b/>
          <w:bCs/>
          <w:sz w:val="22"/>
          <w:szCs w:val="22"/>
        </w:rPr>
      </w:pP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48" type="#_x0000_t32" style="position:absolute;left:0;text-align:left;margin-left:216.45pt;margin-top:7.75pt;width:0;height:103.75pt;z-index:251682816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47" type="#_x0000_t32" style="position:absolute;left:0;text-align:left;margin-left:48.1pt;margin-top:7.75pt;width:0;height:103.75pt;z-index:251681792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46" type="#_x0000_t32" style="position:absolute;left:0;text-align:left;margin-left:246.55pt;margin-top:7.75pt;width:0;height:0;z-index:251680768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45" type="#_x0000_t32" style="position:absolute;left:0;text-align:left;margin-left:432.45pt;margin-top:7.75pt;width:0;height:13.85pt;z-index:251679744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44" type="#_x0000_t32" style="position:absolute;left:0;text-align:left;margin-left:327.9pt;margin-top:7.75pt;width:0;height:13.85pt;z-index:251678720" o:connectortype="straight">
            <v:stroke endarrow="block"/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42" type="#_x0000_t202" style="position:absolute;left:0;text-align:left;margin-left:380.95pt;margin-top:8.95pt;width:128.85pt;height:70.85pt;z-index:251676672">
            <v:textbox style="mso-next-textbox:#_x0000_s1042">
              <w:txbxContent>
                <w:p w:rsidR="003B7450" w:rsidRPr="00CC4F05" w:rsidRDefault="003B7450" w:rsidP="003B7450">
                  <w:pPr>
                    <w:jc w:val="center"/>
                  </w:pPr>
                  <w:r w:rsidRPr="00CC4F05">
                    <w:t xml:space="preserve">Региональный портал (формирование </w:t>
                  </w:r>
                  <w:r>
                    <w:t xml:space="preserve">и </w:t>
                  </w:r>
                  <w:r w:rsidRPr="00CC4F05">
                    <w:t xml:space="preserve"> направление</w:t>
                  </w:r>
                  <w:r w:rsidRPr="00CC4F05">
                    <w:rPr>
                      <w:b/>
                    </w:rPr>
                    <w:t xml:space="preserve"> </w:t>
                  </w:r>
                  <w:r w:rsidRPr="00CC4F05">
                    <w:t>запроса)</w:t>
                  </w:r>
                </w:p>
                <w:p w:rsidR="003B7450" w:rsidRPr="00E86C47" w:rsidRDefault="003B7450" w:rsidP="003B7450"/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30" type="#_x0000_t202" style="position:absolute;left:0;text-align:left;margin-left:266pt;margin-top:8.95pt;width:104.55pt;height:70.85pt;z-index:251664384">
            <v:textbox style="mso-next-textbox:#_x0000_s1030">
              <w:txbxContent>
                <w:p w:rsidR="003B7450" w:rsidRPr="00412727" w:rsidRDefault="003B7450" w:rsidP="003B7450">
                  <w:pPr>
                    <w:jc w:val="center"/>
                  </w:pPr>
                  <w:r w:rsidRPr="00412727">
                    <w:t>МФЦ (составление  и направление запроса)</w:t>
                  </w:r>
                </w:p>
                <w:p w:rsidR="003B7450" w:rsidRPr="00E86C47" w:rsidRDefault="003B7450" w:rsidP="003B7450"/>
              </w:txbxContent>
            </v:textbox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59" type="#_x0000_t32" style="position:absolute;left:0;text-align:left;margin-left:304.15pt;margin-top:3.95pt;width:0;height:87.3pt;z-index:251694080" o:connectortype="straight"/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49" type="#_x0000_t32" style="position:absolute;left:0;text-align:left;margin-left:435.6pt;margin-top:3.95pt;width:0;height:19.05pt;z-index:251683840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50" type="#_x0000_t32" style="position:absolute;left:0;text-align:left;margin-left:331.75pt;margin-top:3.95pt;width:0;height:19.05pt;z-index:251684864" o:connectortype="straight">
            <v:stroke endarrow="block"/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29" type="#_x0000_t202" style="position:absolute;left:0;text-align:left;margin-left:323.25pt;margin-top:10.35pt;width:186.55pt;height:34pt;z-index:251663360">
            <v:textbox style="mso-next-textbox:#_x0000_s1029">
              <w:txbxContent>
                <w:p w:rsidR="003B7450" w:rsidRPr="000D647B" w:rsidRDefault="003B7450" w:rsidP="003B7450">
                  <w:r w:rsidRPr="000D647B">
                    <w:t>Электронная форма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33" type="#_x0000_t202" style="position:absolute;left:0;text-align:left;margin-left:160.1pt;margin-top:10.35pt;width:113.4pt;height:34pt;z-index:251667456">
            <v:textbox style="mso-next-textbox:#_x0000_s1033">
              <w:txbxContent>
                <w:p w:rsidR="003B7450" w:rsidRPr="00412727" w:rsidRDefault="003B7450" w:rsidP="003B7450">
                  <w:pPr>
                    <w:jc w:val="center"/>
                  </w:pPr>
                  <w:r>
                    <w:t xml:space="preserve"> </w:t>
                  </w:r>
                  <w:r w:rsidRPr="00412727">
                    <w:t>Поступление запроса в Архив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37" type="#_x0000_t202" style="position:absolute;left:0;text-align:left;margin-left:-17.7pt;margin-top:10.35pt;width:113.4pt;height:34pt;z-index:251671552">
            <v:textbox style="mso-next-textbox:#_x0000_s1037">
              <w:txbxContent>
                <w:p w:rsidR="003B7450" w:rsidRPr="00412727" w:rsidRDefault="003B7450" w:rsidP="003B7450">
                  <w:pPr>
                    <w:jc w:val="center"/>
                  </w:pPr>
                  <w:r w:rsidRPr="00412727">
                    <w:t xml:space="preserve">Прием заявителей </w:t>
                  </w:r>
                  <w:r w:rsidRPr="00412727">
                    <w:br/>
                    <w:t>в Архиве</w:t>
                  </w:r>
                </w:p>
              </w:txbxContent>
            </v:textbox>
          </v:shape>
        </w:pict>
      </w:r>
      <w:r w:rsidRPr="00CE6DF9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3B7450" w:rsidRPr="00CE6DF9" w:rsidRDefault="003B7450" w:rsidP="003B7450">
      <w:pPr>
        <w:autoSpaceDE w:val="0"/>
        <w:autoSpaceDN w:val="0"/>
        <w:adjustRightInd w:val="0"/>
        <w:ind w:left="-567" w:firstLine="567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54" type="#_x0000_t32" style="position:absolute;left:0;text-align:left;margin-left:273.5pt;margin-top:3.2pt;width:49.75pt;height:0;flip:x;z-index:251688960" o:connectortype="straight">
            <v:stroke endarrow="block"/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57" type="#_x0000_t32" style="position:absolute;left:0;text-align:left;margin-left:384.25pt;margin-top:6.4pt;width:0;height:17.1pt;z-index:251692032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52" type="#_x0000_t32" style="position:absolute;left:0;text-align:left;margin-left:216.45pt;margin-top:6.4pt;width:0;height:17.1pt;z-index:251686912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51" type="#_x0000_t32" style="position:absolute;left:0;text-align:left;margin-left:39.9pt;margin-top:6.4pt;width:0;height:17.1pt;z-index:251685888" o:connectortype="straight">
            <v:stroke endarrow="block"/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34" type="#_x0000_t202" style="position:absolute;left:0;text-align:left;margin-left:323.25pt;margin-top:10.85pt;width:186.55pt;height:34pt;z-index:251668480">
            <v:textbox style="mso-next-textbox:#_x0000_s1034">
              <w:txbxContent>
                <w:p w:rsidR="003B7450" w:rsidRPr="00412727" w:rsidRDefault="003B7450" w:rsidP="003B7450">
                  <w:pPr>
                    <w:rPr>
                      <w:bCs/>
                    </w:rPr>
                  </w:pPr>
                  <w:r w:rsidRPr="00412727">
                    <w:rPr>
                      <w:bCs/>
                    </w:rPr>
                    <w:t xml:space="preserve">Получение заявителем сведений </w:t>
                  </w:r>
                </w:p>
                <w:p w:rsidR="003B7450" w:rsidRPr="00412727" w:rsidRDefault="003B7450" w:rsidP="003B7450">
                  <w:r w:rsidRPr="00412727">
                    <w:rPr>
                      <w:bCs/>
                    </w:rPr>
                    <w:t>о ходе выполнения запроса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28" type="#_x0000_t202" style="position:absolute;left:0;text-align:left;margin-left:160.1pt;margin-top:10.85pt;width:113.4pt;height:34pt;z-index:251662336">
            <v:textbox style="mso-next-textbox:#_x0000_s1028">
              <w:txbxContent>
                <w:p w:rsidR="003B7450" w:rsidRDefault="003B7450" w:rsidP="003B7450">
                  <w:r w:rsidRPr="000D647B">
                    <w:t>Письменная</w:t>
                  </w:r>
                  <w:r>
                    <w:t xml:space="preserve"> </w:t>
                  </w:r>
                  <w:r w:rsidRPr="000D647B">
                    <w:t>форма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27" type="#_x0000_t202" style="position:absolute;left:0;text-align:left;margin-left:-17.7pt;margin-top:10.85pt;width:113.4pt;height:34pt;z-index:251661312">
            <v:textbox style="mso-next-textbox:#_x0000_s1027">
              <w:txbxContent>
                <w:p w:rsidR="003B7450" w:rsidRPr="00D326F1" w:rsidRDefault="003B7450" w:rsidP="003B7450">
                  <w:pPr>
                    <w:jc w:val="center"/>
                  </w:pPr>
                  <w:r w:rsidRPr="00D326F1">
                    <w:t>Устная форма</w:t>
                  </w:r>
                </w:p>
              </w:txbxContent>
            </v:textbox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60" type="#_x0000_t32" style="position:absolute;left:0;text-align:left;margin-left:273.5pt;margin-top:2.7pt;width:30.65pt;height:0;flip:x;z-index:251695104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53" type="#_x0000_t32" style="position:absolute;left:0;text-align:left;margin-left:95.7pt;margin-top:2.7pt;width:64.4pt;height:0;z-index:251687936" o:connectortype="straight">
            <v:stroke endarrow="block"/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56" type="#_x0000_t32" style="position:absolute;left:0;text-align:left;margin-left:384.25pt;margin-top:6.9pt;width:0;height:8.5pt;z-index:251691008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55" type="#_x0000_t32" style="position:absolute;left:0;text-align:left;margin-left:216.45pt;margin-top:6.9pt;width:.05pt;height:13.7pt;z-index:251689984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58" type="#_x0000_t32" style="position:absolute;left:0;text-align:left;margin-left:39.9pt;margin-top:6.9pt;width:0;height:13.7pt;z-index:251693056" o:connectortype="straight">
            <v:stroke endarrow="block"/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35" type="#_x0000_t202" style="position:absolute;left:0;text-align:left;margin-left:323.25pt;margin-top:2.75pt;width:186.55pt;height:48.2pt;z-index:251669504">
            <v:textbox style="mso-next-textbox:#_x0000_s1035">
              <w:txbxContent>
                <w:p w:rsidR="003B7450" w:rsidRPr="00CC4F05" w:rsidRDefault="003B7450" w:rsidP="003B7450">
                  <w:r w:rsidRPr="00CC4F05">
                    <w:rPr>
                      <w:bCs/>
                    </w:rPr>
                    <w:t>Проверка действительности усиленной</w:t>
                  </w:r>
                  <w:r w:rsidRPr="00CC4F05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CC4F05">
                    <w:rPr>
                      <w:bCs/>
                    </w:rPr>
                    <w:t>квалифицированной электронной подписи</w:t>
                  </w:r>
                  <w:r w:rsidRPr="00CC4F05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CC4F05">
                    <w:rPr>
                      <w:bCs/>
                    </w:rPr>
                    <w:t>заявителя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26" type="#_x0000_t202" style="position:absolute;left:0;text-align:left;margin-left:-17.7pt;margin-top:7.95pt;width:307.65pt;height:36.85pt;z-index:251660288">
            <v:textbox style="mso-next-textbox:#_x0000_s1026">
              <w:txbxContent>
                <w:p w:rsidR="003B7450" w:rsidRPr="00412727" w:rsidRDefault="003B7450" w:rsidP="003B7450">
                  <w:pPr>
                    <w:jc w:val="center"/>
                  </w:pPr>
                  <w:r w:rsidRPr="00412727">
                    <w:t>Прием и регистрация запросов</w:t>
                  </w:r>
                </w:p>
              </w:txbxContent>
            </v:textbox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77" type="#_x0000_t32" style="position:absolute;left:0;text-align:left;margin-left:289.95pt;margin-top:11.7pt;width:33.3pt;height:0;flip:x;z-index:251712512" o:connectortype="straight">
            <v:stroke endarrow="block"/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2"/>
          <w:szCs w:val="22"/>
        </w:rPr>
      </w:pP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71" type="#_x0000_t32" style="position:absolute;left:0;text-align:left;margin-left:134.1pt;margin-top:6.85pt;width:0;height:21.4pt;z-index:251706368" o:connectortype="straight">
            <v:stroke endarrow="block"/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36" type="#_x0000_t202" style="position:absolute;left:0;text-align:left;margin-left:-17.7pt;margin-top:2.95pt;width:531.5pt;height:28.35pt;z-index:251670528">
            <v:textbox style="mso-next-textbox:#_x0000_s1036">
              <w:txbxContent>
                <w:p w:rsidR="003B7450" w:rsidRPr="00CC4F05" w:rsidRDefault="003B7450" w:rsidP="003B7450">
                  <w:pPr>
                    <w:jc w:val="center"/>
                  </w:pPr>
                  <w:r w:rsidRPr="00CC4F05">
                    <w:t>Рассмотрение запросов и принятие решений о предоставлении архивной информации заявителям</w:t>
                  </w:r>
                </w:p>
              </w:txbxContent>
            </v:textbox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76" type="#_x0000_t32" style="position:absolute;left:0;text-align:left;margin-left:449.4pt;margin-top:6pt;width:0;height:16.7pt;z-index:251711488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75" type="#_x0000_t32" style="position:absolute;left:0;text-align:left;margin-left:349.2pt;margin-top:6pt;width:0;height:16.7pt;z-index:251710464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74" type="#_x0000_t32" style="position:absolute;left:0;text-align:left;margin-left:240.25pt;margin-top:6pt;width:0;height:16.7pt;z-index:251709440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73" type="#_x0000_t32" style="position:absolute;left:0;text-align:left;margin-left:134.1pt;margin-top:6pt;width:0;height:16.7pt;z-index:251708416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72" type="#_x0000_t32" style="position:absolute;left:0;text-align:left;margin-left:26.15pt;margin-top:6pt;width:0;height:16.7pt;z-index:251707392" o:connectortype="straight">
            <v:stroke endarrow="block"/>
          </v:shape>
        </w:pict>
      </w:r>
      <w:r w:rsidRPr="00CE6DF9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69" type="#_x0000_t202" style="position:absolute;left:0;text-align:left;margin-left:185.3pt;margin-top:10.05pt;width:104.65pt;height:44.7pt;z-index:251704320">
            <v:textbox>
              <w:txbxContent>
                <w:p w:rsidR="003B7450" w:rsidRPr="00CC4F05" w:rsidRDefault="003B7450" w:rsidP="003B7450">
                  <w:pPr>
                    <w:jc w:val="center"/>
                    <w:rPr>
                      <w:sz w:val="23"/>
                      <w:szCs w:val="23"/>
                    </w:rPr>
                  </w:pPr>
                  <w:r w:rsidRPr="00CC4F05">
                    <w:rPr>
                      <w:sz w:val="23"/>
                      <w:szCs w:val="23"/>
                    </w:rPr>
                    <w:t>Информационное письмо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70" type="#_x0000_t202" style="position:absolute;left:0;text-align:left;margin-left:80.9pt;margin-top:10.05pt;width:96.3pt;height:85.9pt;z-index:251705344">
            <v:textbox>
              <w:txbxContent>
                <w:p w:rsidR="003B7450" w:rsidRPr="00CF7ED5" w:rsidRDefault="003B7450" w:rsidP="003B7450">
                  <w:pPr>
                    <w:jc w:val="center"/>
                  </w:pPr>
                  <w:r w:rsidRPr="00CC4F05">
                    <w:rPr>
                      <w:sz w:val="23"/>
                      <w:szCs w:val="23"/>
                    </w:rPr>
                    <w:t>Архивная информация: архивная справка,  архивная</w:t>
                  </w:r>
                  <w:r w:rsidRPr="00CF7ED5">
                    <w:t xml:space="preserve"> выписка</w:t>
                  </w:r>
                  <w:r>
                    <w:t>, архивная копия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40" type="#_x0000_t202" style="position:absolute;left:0;text-align:left;margin-left:402.6pt;margin-top:10.05pt;width:111.2pt;height:99.75pt;z-index:251674624">
            <v:textbox>
              <w:txbxContent>
                <w:p w:rsidR="003B7450" w:rsidRPr="00CC4F05" w:rsidRDefault="003B7450" w:rsidP="003B7450">
                  <w:pPr>
                    <w:jc w:val="center"/>
                    <w:rPr>
                      <w:sz w:val="23"/>
                      <w:szCs w:val="23"/>
                    </w:rPr>
                  </w:pPr>
                  <w:r w:rsidRPr="00CC4F05">
                    <w:rPr>
                      <w:sz w:val="23"/>
                      <w:szCs w:val="23"/>
                    </w:rPr>
                    <w:t xml:space="preserve">Уведомление </w:t>
                  </w:r>
                  <w:r w:rsidRPr="00CC4F05">
                    <w:rPr>
                      <w:sz w:val="23"/>
                      <w:szCs w:val="23"/>
                    </w:rPr>
                    <w:br/>
                    <w:t>о принятии положительного решения  и возможности получения результата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32" type="#_x0000_t202" style="position:absolute;left:0;text-align:left;margin-left:-24pt;margin-top:10.05pt;width:99.2pt;height:82.25pt;z-index:251666432">
            <v:textbox style="mso-next-textbox:#_x0000_s1032">
              <w:txbxContent>
                <w:p w:rsidR="003B7450" w:rsidRPr="00CC4F05" w:rsidRDefault="003B7450" w:rsidP="003B7450">
                  <w:pPr>
                    <w:jc w:val="center"/>
                    <w:rPr>
                      <w:sz w:val="23"/>
                      <w:szCs w:val="23"/>
                    </w:rPr>
                  </w:pPr>
                  <w:proofErr w:type="spellStart"/>
                  <w:proofErr w:type="gramStart"/>
                  <w:r w:rsidRPr="00CC4F05">
                    <w:rPr>
                      <w:sz w:val="23"/>
                      <w:szCs w:val="23"/>
                    </w:rPr>
                    <w:t>Мотивирован</w:t>
                  </w:r>
                  <w:r>
                    <w:rPr>
                      <w:sz w:val="23"/>
                      <w:szCs w:val="23"/>
                    </w:rPr>
                    <w:t>-</w:t>
                  </w:r>
                  <w:r w:rsidRPr="00CC4F05">
                    <w:rPr>
                      <w:sz w:val="23"/>
                      <w:szCs w:val="23"/>
                    </w:rPr>
                    <w:t>ный</w:t>
                  </w:r>
                  <w:proofErr w:type="spellEnd"/>
                  <w:proofErr w:type="gramEnd"/>
                  <w:r w:rsidRPr="00CC4F05">
                    <w:rPr>
                      <w:sz w:val="23"/>
                      <w:szCs w:val="23"/>
                    </w:rPr>
                    <w:t xml:space="preserve"> отказ в предоставлении услуги </w:t>
                  </w:r>
                </w:p>
                <w:p w:rsidR="003B7450" w:rsidRPr="00CC4F05" w:rsidRDefault="003B7450" w:rsidP="003B7450">
                  <w:pPr>
                    <w:jc w:val="center"/>
                    <w:rPr>
                      <w:sz w:val="23"/>
                      <w:szCs w:val="23"/>
                    </w:rPr>
                  </w:pPr>
                  <w:r w:rsidRPr="00CC4F05">
                    <w:rPr>
                      <w:sz w:val="23"/>
                      <w:szCs w:val="23"/>
                    </w:rPr>
                    <w:t>в устной форме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63" type="#_x0000_t202" style="position:absolute;left:0;text-align:left;margin-left:298.4pt;margin-top:10.05pt;width:99.2pt;height:85.9pt;z-index:251698176">
            <v:textbox>
              <w:txbxContent>
                <w:p w:rsidR="003B7450" w:rsidRPr="002862E8" w:rsidRDefault="003B7450" w:rsidP="003B7450">
                  <w:pPr>
                    <w:jc w:val="center"/>
                    <w:rPr>
                      <w:sz w:val="23"/>
                      <w:szCs w:val="23"/>
                    </w:rPr>
                  </w:pPr>
                  <w:proofErr w:type="spellStart"/>
                  <w:proofErr w:type="gramStart"/>
                  <w:r w:rsidRPr="002862E8">
                    <w:rPr>
                      <w:sz w:val="23"/>
                      <w:szCs w:val="23"/>
                    </w:rPr>
                    <w:t>Мотивирован</w:t>
                  </w:r>
                  <w:r>
                    <w:rPr>
                      <w:sz w:val="23"/>
                      <w:szCs w:val="23"/>
                    </w:rPr>
                    <w:t>-</w:t>
                  </w:r>
                  <w:r w:rsidRPr="002862E8">
                    <w:rPr>
                      <w:sz w:val="23"/>
                      <w:szCs w:val="23"/>
                    </w:rPr>
                    <w:t>ный</w:t>
                  </w:r>
                  <w:proofErr w:type="spellEnd"/>
                  <w:proofErr w:type="gramEnd"/>
                  <w:r w:rsidRPr="002862E8">
                    <w:rPr>
                      <w:sz w:val="23"/>
                      <w:szCs w:val="23"/>
                    </w:rPr>
                    <w:t xml:space="preserve"> отказ в предоставлении услуги в письменной форме</w:t>
                  </w:r>
                </w:p>
              </w:txbxContent>
            </v:textbox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89" type="#_x0000_t32" style="position:absolute;left:0;text-align:left;margin-left:240.25pt;margin-top:4.15pt;width:0;height:65.5pt;z-index:251724800" o:connectortype="straight">
            <v:stroke endarrow="block"/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88" type="#_x0000_t32" style="position:absolute;left:0;text-align:left;margin-left:134.1pt;margin-top:7.4pt;width:.05pt;height:26.85pt;z-index:251723776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90" type="#_x0000_t32" style="position:absolute;left:0;text-align:left;margin-left:349.2pt;margin-top:7.4pt;width:.1pt;height:24.3pt;z-index:251725824" o:connectortype="straight">
            <v:stroke endarrow="block"/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91" type="#_x0000_t32" style="position:absolute;left:0;text-align:left;margin-left:449.4pt;margin-top:8.6pt;width:.05pt;height:10.45pt;z-index:251726848" o:connectortype="straight">
            <v:stroke endarrow="block"/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39" type="#_x0000_t202" style="position:absolute;left:0;text-align:left;margin-left:-24pt;margin-top:6.4pt;width:517.35pt;height:28.35pt;z-index:251673600">
            <v:textbox>
              <w:txbxContent>
                <w:p w:rsidR="003B7450" w:rsidRPr="00412727" w:rsidRDefault="003B7450" w:rsidP="003B7450">
                  <w:pPr>
                    <w:jc w:val="center"/>
                  </w:pPr>
                  <w:r w:rsidRPr="00412727">
                    <w:t>Предоставление архивной информации заявителям</w:t>
                  </w:r>
                </w:p>
              </w:txbxContent>
            </v:textbox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79" type="#_x0000_t32" style="position:absolute;left:0;text-align:left;margin-left:375.5pt;margin-top:9.45pt;width:0;height:12.95pt;z-index:251714560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78" type="#_x0000_t32" style="position:absolute;left:0;text-align:left;margin-left:88.75pt;margin-top:9.45pt;width:.65pt;height:12.95pt;flip:x;z-index:251713536" o:connectortype="straight">
            <v:stroke endarrow="block"/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62" type="#_x0000_t202" style="position:absolute;left:0;text-align:left;margin-left:337.6pt;margin-top:9.75pt;width:144.55pt;height:22.7pt;z-index:251697152">
            <v:textbox>
              <w:txbxContent>
                <w:p w:rsidR="003B7450" w:rsidRPr="00D326F1" w:rsidRDefault="003B7450" w:rsidP="003B7450">
                  <w:pPr>
                    <w:jc w:val="center"/>
                  </w:pPr>
                  <w:r w:rsidRPr="00D326F1">
                    <w:t>в электронном виде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61" type="#_x0000_t202" style="position:absolute;left:0;text-align:left;margin-left:15.55pt;margin-top:9.75pt;width:144.55pt;height:22.7pt;z-index:251696128">
            <v:textbox>
              <w:txbxContent>
                <w:p w:rsidR="003B7450" w:rsidRPr="00D326F1" w:rsidRDefault="003B7450" w:rsidP="003B7450">
                  <w:pPr>
                    <w:jc w:val="center"/>
                  </w:pPr>
                  <w:r w:rsidRPr="00D326F1">
                    <w:t>на бумажном носителе</w:t>
                  </w:r>
                </w:p>
              </w:txbxContent>
            </v:textbox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87" type="#_x0000_t32" style="position:absolute;left:0;text-align:left;margin-left:246.55pt;margin-top:7.9pt;width:0;height:25.45pt;z-index:251722752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86" type="#_x0000_t32" style="position:absolute;left:0;text-align:left;margin-left:246.55pt;margin-top:7.9pt;width:91.05pt;height:0;flip:x;z-index:251721728" o:connectortype="straight"/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83" type="#_x0000_t32" style="position:absolute;left:0;text-align:left;margin-left:236.5pt;margin-top:7.9pt;width:0;height:25.45pt;z-index:251718656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82" type="#_x0000_t32" style="position:absolute;left:0;text-align:left;margin-left:160.1pt;margin-top:7.9pt;width:76.4pt;height:0;z-index:251717632" o:connectortype="straight"/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85" type="#_x0000_t32" style="position:absolute;left:0;text-align:left;margin-left:456.9pt;margin-top:7.15pt;width:0;height:13.55pt;z-index:251720704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84" type="#_x0000_t32" style="position:absolute;left:0;text-align:left;margin-left:359.2pt;margin-top:7.15pt;width:0;height:13.55pt;z-index:251719680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81" type="#_x0000_t32" style="position:absolute;left:0;text-align:left;margin-left:137.6pt;margin-top:7.15pt;width:0;height:13.55pt;z-index:251716608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80" type="#_x0000_t32" style="position:absolute;left:0;text-align:left;margin-left:26.15pt;margin-top:7.15pt;width:0;height:13.55pt;z-index:251715584" o:connectortype="straight">
            <v:stroke endarrow="block"/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66" type="#_x0000_t202" style="position:absolute;left:0;text-align:left;margin-left:419.6pt;margin-top:8.05pt;width:94.2pt;height:48.2pt;z-index:251701248">
            <v:textbox>
              <w:txbxContent>
                <w:p w:rsidR="003B7450" w:rsidRPr="00456A25" w:rsidRDefault="003B7450" w:rsidP="003B7450">
                  <w:pPr>
                    <w:jc w:val="center"/>
                  </w:pPr>
                  <w:r>
                    <w:t>Э</w:t>
                  </w:r>
                  <w:r w:rsidRPr="00456A25">
                    <w:t>лектронн</w:t>
                  </w:r>
                  <w:r>
                    <w:t>ая почта</w:t>
                  </w:r>
                  <w:r w:rsidRPr="00456A25">
                    <w:t xml:space="preserve"> </w:t>
                  </w:r>
                  <w:r>
                    <w:t>заявителя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68" type="#_x0000_t202" style="position:absolute;left:0;text-align:left;margin-left:307.45pt;margin-top:8.05pt;width:104.9pt;height:62.5pt;z-index:251703296">
            <v:textbox>
              <w:txbxContent>
                <w:p w:rsidR="003B7450" w:rsidRPr="00456A25" w:rsidRDefault="003B7450" w:rsidP="003B7450">
                  <w:pPr>
                    <w:jc w:val="center"/>
                  </w:pPr>
                  <w:r>
                    <w:t>Л</w:t>
                  </w:r>
                  <w:r w:rsidRPr="00456A25">
                    <w:t xml:space="preserve">ичный кабинет на </w:t>
                  </w:r>
                  <w:r>
                    <w:t xml:space="preserve">Едином, </w:t>
                  </w:r>
                  <w:r w:rsidRPr="00456A25">
                    <w:t>Региональном портал</w:t>
                  </w:r>
                  <w:r>
                    <w:t xml:space="preserve">ах 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67" type="#_x0000_t202" style="position:absolute;left:0;text-align:left;margin-left:202.55pt;margin-top:8.05pt;width:76.55pt;height:48.2pt;z-index:251702272">
            <v:textbox>
              <w:txbxContent>
                <w:p w:rsidR="003B7450" w:rsidRPr="00456A25" w:rsidRDefault="003B7450" w:rsidP="003B7450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64" type="#_x0000_t202" style="position:absolute;left:0;text-align:left;margin-left:100.65pt;margin-top:8.05pt;width:76.55pt;height:48.2pt;z-index:251699200">
            <v:textbox>
              <w:txbxContent>
                <w:p w:rsidR="003B7450" w:rsidRPr="00456A25" w:rsidRDefault="003B7450" w:rsidP="003B7450">
                  <w:pPr>
                    <w:jc w:val="center"/>
                  </w:pPr>
                  <w:r>
                    <w:t>Лично</w:t>
                  </w:r>
                  <w:r w:rsidRPr="00456A25">
                    <w:t xml:space="preserve"> заявител</w:t>
                  </w:r>
                  <w:r>
                    <w:t>ю</w:t>
                  </w:r>
                  <w:r w:rsidRPr="00456A25">
                    <w:t xml:space="preserve"> в Архиве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65" type="#_x0000_t202" style="position:absolute;left:0;text-align:left;margin-left:-24pt;margin-top:8.05pt;width:104.9pt;height:59.55pt;z-index:251700224">
            <v:textbox>
              <w:txbxContent>
                <w:p w:rsidR="003B7450" w:rsidRPr="00456A25" w:rsidRDefault="003B7450" w:rsidP="003B7450">
                  <w:pPr>
                    <w:pStyle w:val="a3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Почтовым сообщением</w:t>
                  </w:r>
                  <w:r w:rsidRPr="00456A2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(заказное письмо)</w:t>
                  </w:r>
                </w:p>
                <w:p w:rsidR="003B7450" w:rsidRPr="00456A25" w:rsidRDefault="003B7450" w:rsidP="003B7450"/>
              </w:txbxContent>
            </v:textbox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96" type="#_x0000_t32" style="position:absolute;left:0;text-align:left;margin-left:456.9pt;margin-top:5.65pt;width:0;height:29pt;z-index:251731968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94" type="#_x0000_t32" style="position:absolute;left:0;text-align:left;margin-left:240.25pt;margin-top:5.65pt;width:0;height:29pt;z-index:251729920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93" type="#_x0000_t32" style="position:absolute;left:0;text-align:left;margin-left:137.6pt;margin-top:5.65pt;width:0;height:29pt;z-index:251728896" o:connectortype="straight">
            <v:stroke endarrow="block"/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95" type="#_x0000_t32" style="position:absolute;left:0;text-align:left;margin-left:359.2pt;margin-top:7.3pt;width:0;height:17.65pt;z-index:251730944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92" type="#_x0000_t32" style="position:absolute;left:0;text-align:left;margin-left:26.15pt;margin-top:4.35pt;width:0;height:17.65pt;z-index:251727872" o:connectortype="straight">
            <v:stroke endarrow="block"/>
          </v:shape>
        </w:pict>
      </w:r>
    </w:p>
    <w:p w:rsidR="003B7450" w:rsidRPr="00CE6DF9" w:rsidRDefault="003B7450" w:rsidP="003B745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38" type="#_x0000_t202" style="position:absolute;left:0;text-align:left;margin-left:8pt;margin-top:9.35pt;width:473.85pt;height:22.7pt;z-index:251672576">
            <v:textbox style="mso-next-textbox:#_x0000_s1038">
              <w:txbxContent>
                <w:p w:rsidR="003B7450" w:rsidRPr="00376C34" w:rsidRDefault="003B7450" w:rsidP="003B7450">
                  <w:pPr>
                    <w:jc w:val="center"/>
                  </w:pPr>
                  <w:r>
                    <w:rPr>
                      <w:bCs/>
                    </w:rPr>
                    <w:t>Окончание предоставления услуги</w:t>
                  </w:r>
                </w:p>
              </w:txbxContent>
            </v:textbox>
          </v:shape>
        </w:pict>
      </w:r>
    </w:p>
    <w:p w:rsidR="003B7450" w:rsidRPr="00CE6DF9" w:rsidRDefault="003B7450" w:rsidP="003B7450">
      <w:pPr>
        <w:spacing w:after="200"/>
        <w:rPr>
          <w:rFonts w:eastAsia="Calibri"/>
          <w:sz w:val="26"/>
          <w:szCs w:val="26"/>
          <w:lang w:eastAsia="en-US"/>
        </w:rPr>
      </w:pPr>
    </w:p>
    <w:p w:rsidR="00490787" w:rsidRDefault="00490787"/>
    <w:sectPr w:rsidR="00490787" w:rsidSect="003B7450">
      <w:pgSz w:w="11907" w:h="16840" w:code="9"/>
      <w:pgMar w:top="567" w:right="567" w:bottom="567" w:left="1134" w:header="709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3B7450"/>
    <w:rsid w:val="003B7450"/>
    <w:rsid w:val="00490787"/>
    <w:rsid w:val="006B7581"/>
    <w:rsid w:val="00772303"/>
    <w:rsid w:val="00D6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2"/>
        <o:r id="V:Rule2" type="connector" idref="#_x0000_s1060"/>
        <o:r id="V:Rule3" type="connector" idref="#_x0000_s1071"/>
        <o:r id="V:Rule4" type="connector" idref="#_x0000_s1086"/>
        <o:r id="V:Rule5" type="connector" idref="#_x0000_s1050"/>
        <o:r id="V:Rule6" type="connector" idref="#_x0000_s1087"/>
        <o:r id="V:Rule7" type="connector" idref="#_x0000_s1053"/>
        <o:r id="V:Rule8" type="connector" idref="#_x0000_s1045"/>
        <o:r id="V:Rule9" type="connector" idref="#_x0000_s1096"/>
        <o:r id="V:Rule10" type="connector" idref="#_x0000_s1054"/>
        <o:r id="V:Rule11" type="connector" idref="#_x0000_s1093"/>
        <o:r id="V:Rule12" type="connector" idref="#_x0000_s1081"/>
        <o:r id="V:Rule13" type="connector" idref="#_x0000_s1075"/>
        <o:r id="V:Rule14" type="connector" idref="#_x0000_s1051"/>
        <o:r id="V:Rule15" type="connector" idref="#_x0000_s1072"/>
        <o:r id="V:Rule16" type="connector" idref="#_x0000_s1043"/>
        <o:r id="V:Rule17" type="connector" idref="#_x0000_s1055"/>
        <o:r id="V:Rule18" type="connector" idref="#_x0000_s1091"/>
        <o:r id="V:Rule19" type="connector" idref="#_x0000_s1074"/>
        <o:r id="V:Rule20" type="connector" idref="#_x0000_s1058"/>
        <o:r id="V:Rule21" type="connector" idref="#_x0000_s1046"/>
        <o:r id="V:Rule22" type="connector" idref="#_x0000_s1085"/>
        <o:r id="V:Rule23" type="connector" idref="#_x0000_s1079"/>
        <o:r id="V:Rule24" type="connector" idref="#_x0000_s1095"/>
        <o:r id="V:Rule25" type="connector" idref="#_x0000_s1044"/>
        <o:r id="V:Rule26" type="connector" idref="#_x0000_s1078"/>
        <o:r id="V:Rule27" type="connector" idref="#_x0000_s1084"/>
        <o:r id="V:Rule28" type="connector" idref="#_x0000_s1088"/>
        <o:r id="V:Rule29" type="connector" idref="#_x0000_s1094"/>
        <o:r id="V:Rule30" type="connector" idref="#_x0000_s1047"/>
        <o:r id="V:Rule31" type="connector" idref="#_x0000_s1056"/>
        <o:r id="V:Rule32" type="connector" idref="#_x0000_s1083"/>
        <o:r id="V:Rule33" type="connector" idref="#_x0000_s1092"/>
        <o:r id="V:Rule34" type="connector" idref="#_x0000_s1059"/>
        <o:r id="V:Rule35" type="connector" idref="#_x0000_s1089"/>
        <o:r id="V:Rule36" type="connector" idref="#_x0000_s1080"/>
        <o:r id="V:Rule37" type="connector" idref="#_x0000_s1073"/>
        <o:r id="V:Rule38" type="connector" idref="#_x0000_s1082"/>
        <o:r id="V:Rule39" type="connector" idref="#_x0000_s1057"/>
        <o:r id="V:Rule40" type="connector" idref="#_x0000_s1048"/>
        <o:r id="V:Rule41" type="connector" idref="#_x0000_s1077"/>
        <o:r id="V:Rule42" type="connector" idref="#_x0000_s1090"/>
        <o:r id="V:Rule43" type="connector" idref="#_x0000_s1076"/>
        <o:r id="V:Rule4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uiPriority w:val="34"/>
    <w:qFormat/>
    <w:rsid w:val="003B7450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"/>
    <w:link w:val="a3"/>
    <w:uiPriority w:val="34"/>
    <w:locked/>
    <w:rsid w:val="003B7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Администрация Нарьян-Мара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Kanc2</dc:creator>
  <cp:keywords/>
  <dc:description/>
  <cp:lastModifiedBy>Kanc2</cp:lastModifiedBy>
  <cp:revision>2</cp:revision>
  <dcterms:created xsi:type="dcterms:W3CDTF">2018-04-27T14:27:00Z</dcterms:created>
  <dcterms:modified xsi:type="dcterms:W3CDTF">2018-04-27T14:28:00Z</dcterms:modified>
</cp:coreProperties>
</file>