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CE036" w14:textId="77777777" w:rsidR="00011DE7" w:rsidRPr="00AE34E0" w:rsidRDefault="00016E32" w:rsidP="00011DE7">
      <w:pPr>
        <w:widowControl w:val="0"/>
        <w:autoSpaceDE w:val="0"/>
        <w:autoSpaceDN w:val="0"/>
        <w:adjustRightInd w:val="0"/>
        <w:jc w:val="center"/>
        <w:rPr>
          <w:sz w:val="26"/>
          <w:szCs w:val="26"/>
        </w:rPr>
      </w:pPr>
      <w:r>
        <w:rPr>
          <w:sz w:val="26"/>
          <w:szCs w:val="26"/>
        </w:rPr>
        <w:t>П</w:t>
      </w:r>
      <w:r w:rsidR="00011DE7" w:rsidRPr="00AE34E0">
        <w:rPr>
          <w:sz w:val="26"/>
          <w:szCs w:val="26"/>
        </w:rPr>
        <w:t>еречень</w:t>
      </w:r>
    </w:p>
    <w:p w14:paraId="15B23B48" w14:textId="77777777" w:rsidR="00011DE7" w:rsidRPr="00AE34E0" w:rsidRDefault="00011DE7" w:rsidP="00011DE7">
      <w:pPr>
        <w:widowControl w:val="0"/>
        <w:autoSpaceDE w:val="0"/>
        <w:autoSpaceDN w:val="0"/>
        <w:adjustRightInd w:val="0"/>
        <w:jc w:val="center"/>
        <w:rPr>
          <w:sz w:val="26"/>
          <w:szCs w:val="26"/>
        </w:rPr>
      </w:pPr>
      <w:r w:rsidRPr="00AE34E0">
        <w:rPr>
          <w:sz w:val="26"/>
          <w:szCs w:val="26"/>
        </w:rPr>
        <w:t>вопросов в рамках проведения публичн</w:t>
      </w:r>
      <w:r w:rsidR="00016E32">
        <w:rPr>
          <w:sz w:val="26"/>
          <w:szCs w:val="26"/>
        </w:rPr>
        <w:t>ого обсуждения</w:t>
      </w:r>
    </w:p>
    <w:p w14:paraId="7198ED74" w14:textId="77777777" w:rsidR="00011DE7" w:rsidRPr="00AE34E0" w:rsidRDefault="00011DE7" w:rsidP="00011DE7">
      <w:pPr>
        <w:widowControl w:val="0"/>
        <w:autoSpaceDE w:val="0"/>
        <w:autoSpaceDN w:val="0"/>
        <w:adjustRightInd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28"/>
      </w:tblGrid>
      <w:tr w:rsidR="00011DE7" w:rsidRPr="00FA5047" w14:paraId="5047C61C" w14:textId="77777777" w:rsidTr="00FA5047">
        <w:trPr>
          <w:jc w:val="center"/>
        </w:trPr>
        <w:tc>
          <w:tcPr>
            <w:tcW w:w="10194" w:type="dxa"/>
          </w:tcPr>
          <w:p w14:paraId="12DA731B" w14:textId="7B90B819" w:rsidR="00011DE7" w:rsidRPr="00D8714F" w:rsidRDefault="00011DE7" w:rsidP="00FD2015">
            <w:pPr>
              <w:widowControl w:val="0"/>
              <w:tabs>
                <w:tab w:val="center" w:pos="4677"/>
                <w:tab w:val="left" w:pos="5245"/>
                <w:tab w:val="right" w:pos="9355"/>
              </w:tabs>
              <w:autoSpaceDE w:val="0"/>
              <w:autoSpaceDN w:val="0"/>
              <w:adjustRightInd w:val="0"/>
              <w:ind w:right="27"/>
              <w:jc w:val="both"/>
              <w:outlineLvl w:val="1"/>
            </w:pPr>
            <w:r w:rsidRPr="00D8714F">
              <w:t xml:space="preserve">по </w:t>
            </w:r>
            <w:r w:rsidR="001B02CA" w:rsidRPr="00D8714F">
              <w:t xml:space="preserve">проекту </w:t>
            </w:r>
            <w:r w:rsidR="00FA5047" w:rsidRPr="00D8714F">
              <w:t>постановления Администрации муниципального образования "Городской округ "Город Нарьян-</w:t>
            </w:r>
            <w:r w:rsidR="00FA5047" w:rsidRPr="009E4E2A">
              <w:t xml:space="preserve">Мар" </w:t>
            </w:r>
            <w:r w:rsidR="00D8714F" w:rsidRPr="007D5D62">
              <w:t>"</w:t>
            </w:r>
            <w:r w:rsidR="007D5D62" w:rsidRPr="007D5D62">
              <w:rPr>
                <w:bCs/>
              </w:rPr>
              <w:t>О внесении изменений в Порядок предоставления субсидий в целях возмещения недополученных доходов, возникающих в связи с оказанием населению услуг общественных бань на территории муниципального образования "Городской округ "Город Нарьян-Мар", утвержденный постановлением Администрации муниципального образования "Городской округ "Город Нарьян-Мар" от 15.08.2023 № 1154</w:t>
            </w:r>
            <w:r w:rsidR="00492491" w:rsidRPr="007D5D62">
              <w:rPr>
                <w:bCs/>
              </w:rPr>
              <w:t>"</w:t>
            </w:r>
            <w:r w:rsidR="00880F3D" w:rsidRPr="007D5D62">
              <w:t>,</w:t>
            </w:r>
            <w:r w:rsidR="00FB78E3" w:rsidRPr="007D5D62">
              <w:t xml:space="preserve"> </w:t>
            </w:r>
            <w:r w:rsidR="00880F3D" w:rsidRPr="007D5D62">
              <w:t>п</w:t>
            </w:r>
            <w:r w:rsidRPr="007D5D62">
              <w:t>ожалуйста,</w:t>
            </w:r>
            <w:r w:rsidRPr="009E4E2A">
              <w:t xml:space="preserve"> заполните и направьте д</w:t>
            </w:r>
            <w:r w:rsidRPr="00AD0347">
              <w:t xml:space="preserve">анную форму по электронной почте на адрес: </w:t>
            </w:r>
            <w:hyperlink r:id="rId4" w:history="1">
              <w:r w:rsidR="00B57D22" w:rsidRPr="00AD0347">
                <w:rPr>
                  <w:rStyle w:val="a3"/>
                  <w:color w:val="auto"/>
                  <w:lang w:val="en-US"/>
                </w:rPr>
                <w:t>ekonom</w:t>
              </w:r>
              <w:r w:rsidR="00B57D22" w:rsidRPr="00AD0347">
                <w:rPr>
                  <w:rStyle w:val="a3"/>
                  <w:color w:val="auto"/>
                </w:rPr>
                <w:t>@</w:t>
              </w:r>
              <w:r w:rsidR="00B57D22" w:rsidRPr="00AD0347">
                <w:rPr>
                  <w:rStyle w:val="a3"/>
                  <w:color w:val="auto"/>
                  <w:lang w:val="en-US"/>
                </w:rPr>
                <w:t>adm</w:t>
              </w:r>
              <w:r w:rsidR="00B57D22" w:rsidRPr="00AD0347">
                <w:rPr>
                  <w:rStyle w:val="a3"/>
                  <w:color w:val="auto"/>
                </w:rPr>
                <w:t>-</w:t>
              </w:r>
              <w:r w:rsidR="00B57D22" w:rsidRPr="00AD0347">
                <w:rPr>
                  <w:rStyle w:val="a3"/>
                  <w:color w:val="auto"/>
                  <w:lang w:val="en-US"/>
                </w:rPr>
                <w:t>nmar</w:t>
              </w:r>
              <w:r w:rsidR="00B57D22" w:rsidRPr="00AD0347">
                <w:rPr>
                  <w:rStyle w:val="a3"/>
                  <w:color w:val="auto"/>
                </w:rPr>
                <w:t>.</w:t>
              </w:r>
              <w:r w:rsidR="00B57D22" w:rsidRPr="00AD0347">
                <w:rPr>
                  <w:rStyle w:val="a3"/>
                  <w:color w:val="auto"/>
                  <w:lang w:val="en-US"/>
                </w:rPr>
                <w:t>ru</w:t>
              </w:r>
            </w:hyperlink>
            <w:r w:rsidR="00FB6ECB" w:rsidRPr="00AD0347">
              <w:t xml:space="preserve"> </w:t>
            </w:r>
            <w:r w:rsidRPr="00AD0347">
              <w:rPr>
                <w:b/>
              </w:rPr>
              <w:t xml:space="preserve">не позднее </w:t>
            </w:r>
            <w:r w:rsidR="007D5D62">
              <w:rPr>
                <w:b/>
              </w:rPr>
              <w:t>17</w:t>
            </w:r>
            <w:r w:rsidR="001770AF" w:rsidRPr="00AD0347">
              <w:rPr>
                <w:b/>
              </w:rPr>
              <w:t>.</w:t>
            </w:r>
            <w:r w:rsidR="009E4E2A" w:rsidRPr="00AD0347">
              <w:rPr>
                <w:b/>
              </w:rPr>
              <w:t>0</w:t>
            </w:r>
            <w:r w:rsidR="00492491">
              <w:rPr>
                <w:b/>
              </w:rPr>
              <w:t>8</w:t>
            </w:r>
            <w:r w:rsidR="00FD012A" w:rsidRPr="00AD0347">
              <w:rPr>
                <w:b/>
              </w:rPr>
              <w:t>.20</w:t>
            </w:r>
            <w:r w:rsidR="00FA5047" w:rsidRPr="00AD0347">
              <w:rPr>
                <w:b/>
              </w:rPr>
              <w:t>2</w:t>
            </w:r>
            <w:r w:rsidR="007D5D62">
              <w:rPr>
                <w:b/>
              </w:rPr>
              <w:t>4</w:t>
            </w:r>
            <w:r w:rsidRPr="00AD0347">
              <w:t>.</w:t>
            </w:r>
          </w:p>
          <w:p w14:paraId="617E7EF1" w14:textId="77777777" w:rsidR="00011DE7" w:rsidRPr="00D8714F" w:rsidRDefault="00011DE7" w:rsidP="00011DE7">
            <w:pPr>
              <w:widowControl w:val="0"/>
              <w:autoSpaceDE w:val="0"/>
              <w:autoSpaceDN w:val="0"/>
              <w:adjustRightInd w:val="0"/>
              <w:jc w:val="both"/>
            </w:pPr>
            <w:r w:rsidRPr="00D8714F">
              <w:t>Контактная информация:</w:t>
            </w:r>
          </w:p>
          <w:p w14:paraId="4CD8BCDD" w14:textId="77777777" w:rsidR="00011DE7" w:rsidRPr="00D8714F" w:rsidRDefault="00011DE7" w:rsidP="00011DE7">
            <w:pPr>
              <w:widowControl w:val="0"/>
              <w:autoSpaceDE w:val="0"/>
              <w:autoSpaceDN w:val="0"/>
              <w:adjustRightInd w:val="0"/>
              <w:jc w:val="both"/>
            </w:pPr>
            <w:r w:rsidRPr="00D8714F">
              <w:t>- наименование организации;</w:t>
            </w:r>
          </w:p>
          <w:p w14:paraId="31D257E8" w14:textId="77777777" w:rsidR="00011DE7" w:rsidRPr="00D8714F" w:rsidRDefault="00011DE7" w:rsidP="00011DE7">
            <w:pPr>
              <w:widowControl w:val="0"/>
              <w:autoSpaceDE w:val="0"/>
              <w:autoSpaceDN w:val="0"/>
              <w:adjustRightInd w:val="0"/>
              <w:jc w:val="both"/>
            </w:pPr>
            <w:r w:rsidRPr="00D8714F">
              <w:t>- сфера деятельности организации;</w:t>
            </w:r>
          </w:p>
          <w:p w14:paraId="6D832F27" w14:textId="77777777" w:rsidR="00011DE7" w:rsidRPr="00D8714F" w:rsidRDefault="00011DE7" w:rsidP="00011DE7">
            <w:pPr>
              <w:widowControl w:val="0"/>
              <w:autoSpaceDE w:val="0"/>
              <w:autoSpaceDN w:val="0"/>
              <w:adjustRightInd w:val="0"/>
              <w:jc w:val="both"/>
            </w:pPr>
            <w:r w:rsidRPr="00D8714F">
              <w:t>- Ф.И.О. контактного лица;</w:t>
            </w:r>
          </w:p>
          <w:p w14:paraId="5CB4DD22" w14:textId="77777777" w:rsidR="00011DE7" w:rsidRPr="00D8714F" w:rsidRDefault="00011DE7" w:rsidP="00011DE7">
            <w:pPr>
              <w:widowControl w:val="0"/>
              <w:autoSpaceDE w:val="0"/>
              <w:autoSpaceDN w:val="0"/>
              <w:adjustRightInd w:val="0"/>
              <w:jc w:val="both"/>
            </w:pPr>
            <w:r w:rsidRPr="00D8714F">
              <w:t>- номер контактного телефона;</w:t>
            </w:r>
          </w:p>
          <w:p w14:paraId="219445D5" w14:textId="77777777" w:rsidR="00011DE7" w:rsidRPr="00FA5047" w:rsidRDefault="00011DE7" w:rsidP="00011DE7">
            <w:pPr>
              <w:widowControl w:val="0"/>
              <w:autoSpaceDE w:val="0"/>
              <w:autoSpaceDN w:val="0"/>
              <w:adjustRightInd w:val="0"/>
              <w:jc w:val="both"/>
            </w:pPr>
            <w:r w:rsidRPr="00D8714F">
              <w:t>- адрес электронной почты.</w:t>
            </w:r>
          </w:p>
        </w:tc>
      </w:tr>
      <w:tr w:rsidR="00011DE7" w:rsidRPr="00FA5047" w14:paraId="3608285A" w14:textId="77777777" w:rsidTr="00FA5047">
        <w:trPr>
          <w:jc w:val="center"/>
        </w:trPr>
        <w:tc>
          <w:tcPr>
            <w:tcW w:w="10194" w:type="dxa"/>
          </w:tcPr>
          <w:p w14:paraId="6C87EFD1" w14:textId="77777777" w:rsidR="00011DE7" w:rsidRPr="00FA5047" w:rsidRDefault="00011DE7" w:rsidP="00011DE7">
            <w:pPr>
              <w:widowControl w:val="0"/>
              <w:autoSpaceDE w:val="0"/>
              <w:autoSpaceDN w:val="0"/>
              <w:adjustRightInd w:val="0"/>
              <w:jc w:val="both"/>
            </w:pPr>
            <w:r w:rsidRPr="00FA5047">
              <w:t>1. На решение какой проблемы, на Ваш взгляд, направлено предлагаемое муниципальное регулирование? Актуальна ли данная проблема сегодня?</w:t>
            </w:r>
          </w:p>
        </w:tc>
      </w:tr>
      <w:tr w:rsidR="00011DE7" w:rsidRPr="00FA5047" w14:paraId="241B99D3" w14:textId="77777777" w:rsidTr="00FA5047">
        <w:trPr>
          <w:jc w:val="center"/>
        </w:trPr>
        <w:tc>
          <w:tcPr>
            <w:tcW w:w="10194" w:type="dxa"/>
          </w:tcPr>
          <w:p w14:paraId="7200CF3F" w14:textId="77777777" w:rsidR="00011DE7" w:rsidRPr="00FA5047" w:rsidRDefault="00011DE7" w:rsidP="00FA5047">
            <w:pPr>
              <w:widowControl w:val="0"/>
              <w:autoSpaceDE w:val="0"/>
              <w:autoSpaceDN w:val="0"/>
              <w:adjustRightInd w:val="0"/>
              <w:jc w:val="both"/>
            </w:pPr>
            <w:r w:rsidRPr="00FA5047">
              <w:t>2. Насколько корректно разработчик обосновал необходимость муниципального</w:t>
            </w:r>
            <w:r w:rsidR="00FA5047">
              <w:t xml:space="preserve"> </w:t>
            </w:r>
            <w:r w:rsidRPr="00FA5047">
              <w:t xml:space="preserve">вмешательства? Насколько цель предлагаемого правового регулирования соотносится </w:t>
            </w:r>
            <w:r w:rsidR="00FD2015">
              <w:br/>
            </w:r>
            <w:r w:rsidRPr="00FA5047">
              <w:t>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011DE7" w:rsidRPr="00FA5047" w14:paraId="742D72A6" w14:textId="77777777" w:rsidTr="00FA5047">
        <w:trPr>
          <w:jc w:val="center"/>
        </w:trPr>
        <w:tc>
          <w:tcPr>
            <w:tcW w:w="10194" w:type="dxa"/>
          </w:tcPr>
          <w:p w14:paraId="51E909E5" w14:textId="77777777" w:rsidR="00011DE7" w:rsidRPr="00FA5047" w:rsidRDefault="00011DE7" w:rsidP="00FA5047">
            <w:pPr>
              <w:widowControl w:val="0"/>
              <w:autoSpaceDE w:val="0"/>
              <w:autoSpaceDN w:val="0"/>
              <w:adjustRightInd w:val="0"/>
              <w:jc w:val="both"/>
            </w:pPr>
            <w:r w:rsidRPr="00FA5047">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 и/или более эффективны? </w:t>
            </w:r>
          </w:p>
        </w:tc>
      </w:tr>
      <w:tr w:rsidR="00011DE7" w:rsidRPr="00FA5047" w14:paraId="6ACFE567" w14:textId="77777777" w:rsidTr="00FA5047">
        <w:trPr>
          <w:jc w:val="center"/>
        </w:trPr>
        <w:tc>
          <w:tcPr>
            <w:tcW w:w="10194" w:type="dxa"/>
          </w:tcPr>
          <w:p w14:paraId="0E94500E" w14:textId="77777777" w:rsidR="00011DE7" w:rsidRPr="00FA5047" w:rsidRDefault="00011DE7" w:rsidP="00011DE7">
            <w:pPr>
              <w:widowControl w:val="0"/>
              <w:autoSpaceDE w:val="0"/>
              <w:autoSpaceDN w:val="0"/>
              <w:adjustRightInd w:val="0"/>
              <w:jc w:val="both"/>
            </w:pPr>
            <w:r w:rsidRPr="00FA5047">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w:t>
            </w:r>
            <w:r w:rsidR="00FD2015">
              <w:br/>
            </w:r>
            <w:r w:rsidRPr="00FA5047">
              <w:t>по отраслям, по количеству в Вашем районе или городе, населенном пункте и прочее)?</w:t>
            </w:r>
          </w:p>
        </w:tc>
      </w:tr>
      <w:tr w:rsidR="00011DE7" w:rsidRPr="00FA5047" w14:paraId="5CC3D908" w14:textId="77777777" w:rsidTr="00FA5047">
        <w:trPr>
          <w:jc w:val="center"/>
        </w:trPr>
        <w:tc>
          <w:tcPr>
            <w:tcW w:w="10194" w:type="dxa"/>
          </w:tcPr>
          <w:p w14:paraId="44A082B9" w14:textId="77777777" w:rsidR="00011DE7" w:rsidRPr="00FA5047" w:rsidRDefault="00011DE7" w:rsidP="00FD2015">
            <w:pPr>
              <w:widowControl w:val="0"/>
              <w:autoSpaceDE w:val="0"/>
              <w:autoSpaceDN w:val="0"/>
              <w:adjustRightInd w:val="0"/>
              <w:jc w:val="both"/>
            </w:pPr>
            <w:r w:rsidRPr="00FA5047">
              <w:t>5. Повлияет ли введение предлагаемого правового регулирования на конкурентную среду</w:t>
            </w:r>
            <w:r w:rsidR="00FD2015">
              <w:br/>
            </w:r>
            <w:r w:rsidRPr="00FA5047">
              <w:t xml:space="preserve">в отрасли, будет ли способствовать необоснованному изменению расстановки сил </w:t>
            </w:r>
            <w:r w:rsidR="00FD2015">
              <w:br/>
            </w:r>
            <w:r w:rsidRPr="00FA5047">
              <w:t xml:space="preserve">в отрасли? Если да, то как? Приведите, по возможности, количественные оценки. </w:t>
            </w:r>
          </w:p>
        </w:tc>
      </w:tr>
      <w:tr w:rsidR="00011DE7" w:rsidRPr="00FA5047" w14:paraId="5DE895CD" w14:textId="77777777" w:rsidTr="00FA5047">
        <w:trPr>
          <w:jc w:val="center"/>
        </w:trPr>
        <w:tc>
          <w:tcPr>
            <w:tcW w:w="10194" w:type="dxa"/>
          </w:tcPr>
          <w:p w14:paraId="606A0256" w14:textId="77777777" w:rsidR="00011DE7" w:rsidRPr="00FA5047" w:rsidRDefault="00011DE7" w:rsidP="00FD2015">
            <w:pPr>
              <w:widowControl w:val="0"/>
              <w:autoSpaceDE w:val="0"/>
              <w:autoSpaceDN w:val="0"/>
              <w:adjustRightInd w:val="0"/>
              <w:jc w:val="both"/>
            </w:pPr>
            <w:r w:rsidRPr="00FA5047">
              <w:t>6. Оцените, насколько полно и точно отражены обязанности, ответственность субъектов</w:t>
            </w:r>
            <w:r w:rsidR="00FD2015">
              <w:t xml:space="preserve"> </w:t>
            </w:r>
            <w:r w:rsidRPr="00FA5047">
              <w:t>правового регулирования, а также насколько понятно прописаны административные процедуры, реализуемые ответственными органами муниципальной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нормативным правовым актам? Если да, укажите такие нормы и нормативные правовые акты.</w:t>
            </w:r>
          </w:p>
        </w:tc>
      </w:tr>
      <w:tr w:rsidR="00011DE7" w:rsidRPr="00FA5047" w14:paraId="664671BF" w14:textId="77777777" w:rsidTr="00FA5047">
        <w:trPr>
          <w:jc w:val="center"/>
        </w:trPr>
        <w:tc>
          <w:tcPr>
            <w:tcW w:w="10194" w:type="dxa"/>
          </w:tcPr>
          <w:p w14:paraId="3EC7BD47" w14:textId="77777777" w:rsidR="00011DE7" w:rsidRPr="00FA5047" w:rsidRDefault="00011DE7" w:rsidP="00011DE7">
            <w:pPr>
              <w:widowControl w:val="0"/>
              <w:autoSpaceDE w:val="0"/>
              <w:autoSpaceDN w:val="0"/>
              <w:adjustRightInd w:val="0"/>
              <w:jc w:val="both"/>
            </w:pPr>
            <w:r w:rsidRPr="00FA5047">
              <w:t>7. 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0FB5248A" w14:textId="77777777" w:rsidR="00011DE7" w:rsidRPr="00FA5047" w:rsidRDefault="00011DE7" w:rsidP="00011DE7">
            <w:pPr>
              <w:widowControl w:val="0"/>
              <w:autoSpaceDE w:val="0"/>
              <w:autoSpaceDN w:val="0"/>
              <w:adjustRightInd w:val="0"/>
              <w:jc w:val="both"/>
            </w:pPr>
            <w:r w:rsidRPr="00FA5047">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r w:rsidR="00337EFF" w:rsidRPr="00FA5047">
              <w:t xml:space="preserve"> </w:t>
            </w:r>
          </w:p>
          <w:p w14:paraId="33476A25" w14:textId="77777777" w:rsidR="00011DE7" w:rsidRPr="00FA5047" w:rsidRDefault="00011DE7" w:rsidP="00011DE7">
            <w:pPr>
              <w:widowControl w:val="0"/>
              <w:autoSpaceDE w:val="0"/>
              <w:autoSpaceDN w:val="0"/>
              <w:adjustRightInd w:val="0"/>
              <w:jc w:val="both"/>
            </w:pPr>
            <w:r w:rsidRPr="00FA5047">
              <w:t>- имеются ли технические ошибки;</w:t>
            </w:r>
          </w:p>
          <w:p w14:paraId="55BFE721" w14:textId="77777777" w:rsidR="00011DE7" w:rsidRPr="00FA5047" w:rsidRDefault="00011DE7" w:rsidP="00011DE7">
            <w:pPr>
              <w:widowControl w:val="0"/>
              <w:autoSpaceDE w:val="0"/>
              <w:autoSpaceDN w:val="0"/>
              <w:adjustRightInd w:val="0"/>
              <w:jc w:val="both"/>
            </w:pPr>
            <w:r w:rsidRPr="00FA5047">
              <w:t xml:space="preserve">-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w:t>
            </w:r>
            <w:r w:rsidRPr="00FA5047">
              <w:lastRenderedPageBreak/>
              <w:t>деятельности;</w:t>
            </w:r>
          </w:p>
          <w:p w14:paraId="3E12C716" w14:textId="77777777" w:rsidR="00011DE7" w:rsidRPr="00FA5047" w:rsidRDefault="00011DE7" w:rsidP="00011DE7">
            <w:pPr>
              <w:widowControl w:val="0"/>
              <w:autoSpaceDE w:val="0"/>
              <w:autoSpaceDN w:val="0"/>
              <w:adjustRightInd w:val="0"/>
              <w:jc w:val="both"/>
            </w:pPr>
            <w:r w:rsidRPr="00FA5047">
              <w:t>-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14:paraId="716C789F" w14:textId="77777777" w:rsidR="00FD2015" w:rsidRDefault="00011DE7" w:rsidP="00011DE7">
            <w:pPr>
              <w:widowControl w:val="0"/>
              <w:autoSpaceDE w:val="0"/>
              <w:autoSpaceDN w:val="0"/>
              <w:adjustRightInd w:val="0"/>
              <w:jc w:val="both"/>
            </w:pPr>
            <w:r w:rsidRPr="00FA5047">
              <w:t>- устанавливается ли положением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w:t>
            </w:r>
            <w:r w:rsidR="00284035">
              <w:t>,</w:t>
            </w:r>
            <w:r w:rsidRPr="00FA5047">
              <w:t xml:space="preserve"> или потребителей; </w:t>
            </w:r>
          </w:p>
          <w:p w14:paraId="695C5F99" w14:textId="77777777" w:rsidR="00011DE7" w:rsidRPr="00FA5047" w:rsidRDefault="00011DE7" w:rsidP="00011DE7">
            <w:pPr>
              <w:widowControl w:val="0"/>
              <w:autoSpaceDE w:val="0"/>
              <w:autoSpaceDN w:val="0"/>
              <w:adjustRightInd w:val="0"/>
              <w:jc w:val="both"/>
            </w:pPr>
            <w:r w:rsidRPr="00FA5047">
              <w:t>-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и должностных лиц, допускает ли возможность избирательного применения норм;</w:t>
            </w:r>
          </w:p>
          <w:p w14:paraId="17CC69E5" w14:textId="77777777" w:rsidR="00011DE7" w:rsidRPr="00FA5047" w:rsidRDefault="00011DE7" w:rsidP="00011DE7">
            <w:pPr>
              <w:widowControl w:val="0"/>
              <w:autoSpaceDE w:val="0"/>
              <w:autoSpaceDN w:val="0"/>
              <w:adjustRightInd w:val="0"/>
              <w:jc w:val="both"/>
            </w:pPr>
            <w:r w:rsidRPr="00FA5047">
              <w:t>-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14:paraId="18072C98" w14:textId="77777777" w:rsidR="00011DE7" w:rsidRPr="00FA5047" w:rsidRDefault="00011DE7" w:rsidP="00FD2015">
            <w:pPr>
              <w:widowControl w:val="0"/>
              <w:autoSpaceDE w:val="0"/>
              <w:autoSpaceDN w:val="0"/>
              <w:adjustRightInd w:val="0"/>
              <w:jc w:val="both"/>
            </w:pPr>
            <w:r w:rsidRPr="00FA5047">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011DE7" w:rsidRPr="00FA5047" w14:paraId="436FDBD9" w14:textId="77777777" w:rsidTr="00FA5047">
        <w:trPr>
          <w:jc w:val="center"/>
        </w:trPr>
        <w:tc>
          <w:tcPr>
            <w:tcW w:w="10194" w:type="dxa"/>
          </w:tcPr>
          <w:p w14:paraId="3786A4DF" w14:textId="77777777" w:rsidR="00011DE7" w:rsidRPr="00FA5047" w:rsidRDefault="00011DE7" w:rsidP="00011DE7">
            <w:pPr>
              <w:widowControl w:val="0"/>
              <w:autoSpaceDE w:val="0"/>
              <w:autoSpaceDN w:val="0"/>
              <w:adjustRightInd w:val="0"/>
              <w:jc w:val="both"/>
            </w:pPr>
            <w:r w:rsidRPr="00FA5047">
              <w:lastRenderedPageBreak/>
              <w:t>8.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tc>
      </w:tr>
      <w:tr w:rsidR="00011DE7" w:rsidRPr="00FA5047" w14:paraId="23654DAB" w14:textId="77777777" w:rsidTr="00FA5047">
        <w:trPr>
          <w:jc w:val="center"/>
        </w:trPr>
        <w:tc>
          <w:tcPr>
            <w:tcW w:w="10194" w:type="dxa"/>
          </w:tcPr>
          <w:p w14:paraId="3551EFB2" w14:textId="77777777" w:rsidR="00011DE7" w:rsidRPr="00FA5047" w:rsidRDefault="00011DE7" w:rsidP="00FD2015">
            <w:pPr>
              <w:widowControl w:val="0"/>
              <w:autoSpaceDE w:val="0"/>
              <w:autoSpaceDN w:val="0"/>
              <w:adjustRightInd w:val="0"/>
              <w:jc w:val="both"/>
            </w:pPr>
            <w:r w:rsidRPr="00FA5047">
              <w:t xml:space="preserve">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w:t>
            </w:r>
            <w:r w:rsidR="00FD2015">
              <w:br/>
            </w:r>
            <w:r w:rsidRPr="00FA5047">
              <w:t>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011DE7" w:rsidRPr="00FA5047" w14:paraId="3045B56F" w14:textId="77777777" w:rsidTr="00FA5047">
        <w:trPr>
          <w:jc w:val="center"/>
        </w:trPr>
        <w:tc>
          <w:tcPr>
            <w:tcW w:w="10194" w:type="dxa"/>
          </w:tcPr>
          <w:p w14:paraId="00614FF9" w14:textId="77777777" w:rsidR="00011DE7" w:rsidRPr="00FA5047" w:rsidRDefault="00011DE7" w:rsidP="00FD2015">
            <w:pPr>
              <w:widowControl w:val="0"/>
              <w:autoSpaceDE w:val="0"/>
              <w:autoSpaceDN w:val="0"/>
              <w:adjustRightInd w:val="0"/>
              <w:jc w:val="both"/>
            </w:pPr>
            <w:r w:rsidRPr="00FA5047">
              <w:t>10. 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011DE7" w:rsidRPr="00FA5047" w14:paraId="3E706A19" w14:textId="77777777" w:rsidTr="00FA5047">
        <w:trPr>
          <w:jc w:val="center"/>
        </w:trPr>
        <w:tc>
          <w:tcPr>
            <w:tcW w:w="10194" w:type="dxa"/>
          </w:tcPr>
          <w:p w14:paraId="7D4E4315" w14:textId="77777777" w:rsidR="00011DE7" w:rsidRPr="00FA5047" w:rsidRDefault="00011DE7" w:rsidP="00011DE7">
            <w:pPr>
              <w:widowControl w:val="0"/>
              <w:autoSpaceDE w:val="0"/>
              <w:autoSpaceDN w:val="0"/>
              <w:adjustRightInd w:val="0"/>
              <w:jc w:val="both"/>
            </w:pPr>
            <w:r w:rsidRPr="00FA5047">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w:t>
            </w:r>
          </w:p>
        </w:tc>
      </w:tr>
      <w:tr w:rsidR="00011DE7" w:rsidRPr="00FA5047" w14:paraId="037A4852" w14:textId="77777777" w:rsidTr="00FA5047">
        <w:trPr>
          <w:jc w:val="center"/>
        </w:trPr>
        <w:tc>
          <w:tcPr>
            <w:tcW w:w="10194" w:type="dxa"/>
          </w:tcPr>
          <w:p w14:paraId="79A32974" w14:textId="77777777" w:rsidR="00011DE7" w:rsidRPr="00FA5047" w:rsidRDefault="00011DE7" w:rsidP="00011DE7">
            <w:pPr>
              <w:widowControl w:val="0"/>
              <w:autoSpaceDE w:val="0"/>
              <w:autoSpaceDN w:val="0"/>
              <w:adjustRightInd w:val="0"/>
              <w:jc w:val="both"/>
            </w:pPr>
            <w:r w:rsidRPr="00FA5047">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011DE7" w:rsidRPr="00FA5047" w14:paraId="63BDE98B" w14:textId="77777777" w:rsidTr="00FA5047">
        <w:trPr>
          <w:jc w:val="center"/>
        </w:trPr>
        <w:tc>
          <w:tcPr>
            <w:tcW w:w="10194" w:type="dxa"/>
          </w:tcPr>
          <w:p w14:paraId="05352AF7" w14:textId="77777777" w:rsidR="00011DE7" w:rsidRPr="00FA5047" w:rsidRDefault="00011DE7" w:rsidP="00FD2015">
            <w:pPr>
              <w:widowControl w:val="0"/>
              <w:autoSpaceDE w:val="0"/>
              <w:autoSpaceDN w:val="0"/>
              <w:adjustRightInd w:val="0"/>
              <w:jc w:val="both"/>
            </w:pPr>
            <w:r w:rsidRPr="00FA5047">
              <w:t>13. Специальные вопросы, кас</w:t>
            </w:r>
            <w:r w:rsidR="00B75171" w:rsidRPr="00FA5047">
              <w:t xml:space="preserve">ающиеся конкретных положений и </w:t>
            </w:r>
            <w:r w:rsidRPr="00FA5047">
              <w:t>норм рассматриваемого проекта, отношение к которым разработчику необходимо прояснить.</w:t>
            </w:r>
          </w:p>
        </w:tc>
      </w:tr>
      <w:tr w:rsidR="00011DE7" w:rsidRPr="00FA5047" w14:paraId="5707E556" w14:textId="77777777" w:rsidTr="00FA5047">
        <w:trPr>
          <w:jc w:val="center"/>
        </w:trPr>
        <w:tc>
          <w:tcPr>
            <w:tcW w:w="10194" w:type="dxa"/>
          </w:tcPr>
          <w:p w14:paraId="07B572F5" w14:textId="77777777" w:rsidR="00011DE7" w:rsidRPr="00FA5047" w:rsidRDefault="00011DE7" w:rsidP="00011DE7">
            <w:pPr>
              <w:widowControl w:val="0"/>
              <w:autoSpaceDE w:val="0"/>
              <w:autoSpaceDN w:val="0"/>
              <w:adjustRightInd w:val="0"/>
              <w:jc w:val="both"/>
            </w:pPr>
            <w:r w:rsidRPr="00FA5047">
              <w:t xml:space="preserve">14. Иные предложения и замечания, которые, по Вашему мнению, целесообразно учесть </w:t>
            </w:r>
            <w:r w:rsidR="00FD2015">
              <w:br/>
            </w:r>
            <w:r w:rsidRPr="00FA5047">
              <w:t>в рамках оценки регулирующего воздействия.</w:t>
            </w:r>
          </w:p>
        </w:tc>
      </w:tr>
    </w:tbl>
    <w:p w14:paraId="64F60741" w14:textId="77777777" w:rsidR="00A15868" w:rsidRDefault="00A15868"/>
    <w:sectPr w:rsidR="00A15868" w:rsidSect="00F714D5">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E7"/>
    <w:rsid w:val="00011DE7"/>
    <w:rsid w:val="00016E32"/>
    <w:rsid w:val="000729E0"/>
    <w:rsid w:val="00094C99"/>
    <w:rsid w:val="000A7462"/>
    <w:rsid w:val="000B0115"/>
    <w:rsid w:val="000D3695"/>
    <w:rsid w:val="00144076"/>
    <w:rsid w:val="00156F95"/>
    <w:rsid w:val="00157BC1"/>
    <w:rsid w:val="00164B25"/>
    <w:rsid w:val="00174A5D"/>
    <w:rsid w:val="001770AF"/>
    <w:rsid w:val="001B02CA"/>
    <w:rsid w:val="002403FE"/>
    <w:rsid w:val="0027323F"/>
    <w:rsid w:val="002816B6"/>
    <w:rsid w:val="00284035"/>
    <w:rsid w:val="00312132"/>
    <w:rsid w:val="00337EFF"/>
    <w:rsid w:val="003661C8"/>
    <w:rsid w:val="003E547F"/>
    <w:rsid w:val="00407112"/>
    <w:rsid w:val="0042138F"/>
    <w:rsid w:val="00492491"/>
    <w:rsid w:val="004E23E9"/>
    <w:rsid w:val="005006C4"/>
    <w:rsid w:val="00593ED7"/>
    <w:rsid w:val="005F4729"/>
    <w:rsid w:val="006306EE"/>
    <w:rsid w:val="006F7DCC"/>
    <w:rsid w:val="00715804"/>
    <w:rsid w:val="00750CD7"/>
    <w:rsid w:val="007A5A14"/>
    <w:rsid w:val="007C1759"/>
    <w:rsid w:val="007C2237"/>
    <w:rsid w:val="007D5D62"/>
    <w:rsid w:val="00866D9C"/>
    <w:rsid w:val="00880F3D"/>
    <w:rsid w:val="00897ECF"/>
    <w:rsid w:val="008B3908"/>
    <w:rsid w:val="00900662"/>
    <w:rsid w:val="00923A4F"/>
    <w:rsid w:val="009356B7"/>
    <w:rsid w:val="00985AE7"/>
    <w:rsid w:val="009E4E2A"/>
    <w:rsid w:val="00A037B7"/>
    <w:rsid w:val="00A15868"/>
    <w:rsid w:val="00A610F4"/>
    <w:rsid w:val="00AD0347"/>
    <w:rsid w:val="00AE79FC"/>
    <w:rsid w:val="00B57D22"/>
    <w:rsid w:val="00B75171"/>
    <w:rsid w:val="00B94032"/>
    <w:rsid w:val="00BC6751"/>
    <w:rsid w:val="00C91D9C"/>
    <w:rsid w:val="00C938F2"/>
    <w:rsid w:val="00CC24AD"/>
    <w:rsid w:val="00CE103A"/>
    <w:rsid w:val="00D23BE1"/>
    <w:rsid w:val="00D858F8"/>
    <w:rsid w:val="00D8714F"/>
    <w:rsid w:val="00DC7392"/>
    <w:rsid w:val="00E03EA7"/>
    <w:rsid w:val="00E65978"/>
    <w:rsid w:val="00E75DAB"/>
    <w:rsid w:val="00ED19D7"/>
    <w:rsid w:val="00F30B7B"/>
    <w:rsid w:val="00F43F28"/>
    <w:rsid w:val="00F6438E"/>
    <w:rsid w:val="00F714D5"/>
    <w:rsid w:val="00F9450A"/>
    <w:rsid w:val="00FA5047"/>
    <w:rsid w:val="00FA73BC"/>
    <w:rsid w:val="00FB6ECB"/>
    <w:rsid w:val="00FB78E3"/>
    <w:rsid w:val="00FD012A"/>
    <w:rsid w:val="00FD2015"/>
    <w:rsid w:val="00FD4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F79F"/>
  <w15:docId w15:val="{F3BC88E8-FE7B-43C8-A4F3-EA61040B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before="200"/>
        <w:ind w:left="113" w:right="113"/>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DE7"/>
    <w:pPr>
      <w:spacing w:before="0"/>
      <w:ind w:left="0" w:right="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D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onom@adm-nm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Ekonom3</dc:creator>
  <cp:keywords/>
  <dc:description/>
  <cp:lastModifiedBy>Admin 1</cp:lastModifiedBy>
  <cp:revision>15</cp:revision>
  <cp:lastPrinted>2015-03-25T07:53:00Z</cp:lastPrinted>
  <dcterms:created xsi:type="dcterms:W3CDTF">2022-06-16T11:13:00Z</dcterms:created>
  <dcterms:modified xsi:type="dcterms:W3CDTF">2024-07-17T17:44:00Z</dcterms:modified>
</cp:coreProperties>
</file>