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</w:p>
    <w:p w:rsidR="00544808" w:rsidRPr="00544808" w:rsidRDefault="00544808" w:rsidP="00CB3A21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о подготовке проекта муниципального</w:t>
      </w:r>
    </w:p>
    <w:p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нормативного правового акта</w:t>
      </w:r>
    </w:p>
    <w:p w:rsidR="00544808" w:rsidRPr="00EE4DEE" w:rsidRDefault="00544808" w:rsidP="00544808">
      <w:pPr>
        <w:autoSpaceDE w:val="0"/>
        <w:autoSpaceDN w:val="0"/>
        <w:adjustRightInd w:val="0"/>
        <w:spacing w:before="0"/>
        <w:ind w:left="0" w:right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5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954"/>
      </w:tblGrid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акта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5A09C9" w:rsidRDefault="001D67EB" w:rsidP="0096286A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</w:t>
            </w:r>
            <w:r w:rsidR="0096286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части затрат субъектам малого и среднего предпринимательства, осуществляющим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>в сфере креативных</w:t>
            </w:r>
            <w:r w:rsidR="00F94FCE"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(творческих)</w:t>
            </w: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индустрий</w:t>
            </w:r>
          </w:p>
        </w:tc>
      </w:tr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Сведения о разработчике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A408E" w:rsidRDefault="00544808" w:rsidP="001D67EB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0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и инвестиционного развития Администрации </w:t>
            </w:r>
            <w:r w:rsidR="009B5267" w:rsidRPr="00DA408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A408E">
              <w:rPr>
                <w:rFonts w:ascii="Times New Roman" w:hAnsi="Times New Roman" w:cs="Times New Roman"/>
                <w:sz w:val="24"/>
                <w:szCs w:val="24"/>
              </w:rPr>
              <w:t xml:space="preserve"> "Городской округ "Город Нарьян-Мар"</w:t>
            </w:r>
          </w:p>
        </w:tc>
      </w:tr>
      <w:tr w:rsidR="00544808" w:rsidRPr="00DD5F28" w:rsidTr="001D67EB">
        <w:trPr>
          <w:trHeight w:val="742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</w:t>
            </w:r>
            <w:r w:rsidR="00EE4DEE" w:rsidRPr="00DD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подготовки правового акта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EB" w:rsidRPr="001D67EB" w:rsidRDefault="001D67EB" w:rsidP="001D67EB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 xml:space="preserve">Проект акта разработан в целях реализации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 xml:space="preserve">МО "Городской округ "Город Нарьян-Мар" </w:t>
            </w:r>
          </w:p>
          <w:p w:rsidR="00544808" w:rsidRPr="00DA408E" w:rsidRDefault="001D67EB" w:rsidP="001D67EB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B">
              <w:rPr>
                <w:rFonts w:ascii="Times New Roman" w:hAnsi="Times New Roman" w:cs="Times New Roman"/>
                <w:sz w:val="24"/>
                <w:szCs w:val="24"/>
              </w:rPr>
              <w:t>от 31.08.2018 № 584 (далее – Программа)</w:t>
            </w:r>
          </w:p>
        </w:tc>
      </w:tr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Описание проблемы,</w:t>
            </w:r>
            <w:r w:rsidR="00A33055" w:rsidRPr="00DD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на решение которой направлен предлагаемый способ регулирования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91" w:rsidRPr="001343F5" w:rsidRDefault="001D67EB" w:rsidP="001D67EB">
            <w:pPr>
              <w:pStyle w:val="a4"/>
              <w:tabs>
                <w:tab w:val="left" w:pos="0"/>
                <w:tab w:val="left" w:pos="8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lang w:eastAsia="en-US"/>
              </w:rPr>
            </w:pPr>
            <w:r w:rsidRPr="001D67EB">
              <w:t>Содействие развитию малого и среднего предпринимательства на территории муниципального образования "Городской округ "Город Нарьян-Мар" путем предоставления финансовой поддержки</w:t>
            </w:r>
          </w:p>
        </w:tc>
      </w:tr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CE" w:rsidRPr="005A09C9" w:rsidRDefault="001F2584" w:rsidP="00F94FCE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2584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малого и среднего предпринимательства на территории муниципального образования "Городской округ "Город Нарьян-Мар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584">
              <w:rPr>
                <w:rFonts w:ascii="Times New Roman" w:hAnsi="Times New Roman" w:cs="Times New Roman"/>
                <w:sz w:val="24"/>
                <w:szCs w:val="24"/>
              </w:rPr>
              <w:t>путем предоставления финансовой поддержки</w:t>
            </w:r>
            <w:bookmarkStart w:id="0" w:name="_GoBack"/>
            <w:bookmarkEnd w:id="0"/>
          </w:p>
        </w:tc>
      </w:tr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</w:t>
            </w:r>
            <w:r w:rsidR="00EE4DEE" w:rsidRPr="00DD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принимаются предложения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3E5EB2" w:rsidRDefault="00ED593C" w:rsidP="00E65886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EB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D67EB" w:rsidRPr="001D6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67E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072EE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412ADE" w:rsidRPr="003E5EB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658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0C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D67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63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2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Почтовый адрес, электронный адрес, на который принимаются предложения в связи</w:t>
            </w:r>
            <w:r w:rsidR="00EE4DEE" w:rsidRPr="00DD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с размещением уведомления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27" w:rsidRPr="00DA408E" w:rsidRDefault="00DA408E" w:rsidP="001D67EB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08E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  <w:r w:rsidR="001D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округ, </w:t>
            </w:r>
            <w:r w:rsidR="001D6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08E">
              <w:rPr>
                <w:rFonts w:ascii="Times New Roman" w:hAnsi="Times New Roman" w:cs="Times New Roman"/>
                <w:sz w:val="24"/>
                <w:szCs w:val="24"/>
              </w:rPr>
              <w:t>г. Нарьян-Мар,</w:t>
            </w:r>
            <w:r w:rsidR="001D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56C" w:rsidRPr="00DA40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4DEE" w:rsidRPr="00DA408E">
              <w:rPr>
                <w:rFonts w:ascii="Times New Roman" w:hAnsi="Times New Roman" w:cs="Times New Roman"/>
                <w:sz w:val="24"/>
                <w:szCs w:val="24"/>
              </w:rPr>
              <w:t xml:space="preserve"> им. В.И.</w:t>
            </w:r>
            <w:r w:rsidR="0080056C" w:rsidRPr="00DA408E">
              <w:rPr>
                <w:rFonts w:ascii="Times New Roman" w:hAnsi="Times New Roman" w:cs="Times New Roman"/>
                <w:sz w:val="24"/>
                <w:szCs w:val="24"/>
              </w:rPr>
              <w:t xml:space="preserve"> Ленина д. 12</w:t>
            </w:r>
            <w:r w:rsidR="00BA7C27" w:rsidRPr="00DA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56C" w:rsidRPr="00DA408E" w:rsidRDefault="00BA7C27" w:rsidP="001D67EB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08E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  <w:r w:rsidRPr="00DA408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ekonom</w:t>
              </w:r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nmar</w:t>
              </w:r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0056C" w:rsidRPr="00DA40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44808" w:rsidRPr="00DA408E" w:rsidRDefault="00072EE0" w:rsidP="001D67EB">
            <w:pPr>
              <w:autoSpaceDE w:val="0"/>
              <w:autoSpaceDN w:val="0"/>
              <w:adjustRightInd w:val="0"/>
              <w:spacing w:before="0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письма</w:t>
            </w:r>
            <w:r w:rsidR="000C3424" w:rsidRPr="00DA408E">
              <w:rPr>
                <w:rFonts w:ascii="Times New Roman" w:hAnsi="Times New Roman" w:cs="Times New Roman"/>
                <w:sz w:val="24"/>
                <w:szCs w:val="24"/>
              </w:rPr>
              <w:t>: "Оценка</w:t>
            </w:r>
            <w:r w:rsidR="00EE4DEE" w:rsidRPr="00DA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424" w:rsidRPr="00DA408E">
              <w:rPr>
                <w:rFonts w:ascii="Times New Roman" w:hAnsi="Times New Roman" w:cs="Times New Roman"/>
                <w:sz w:val="24"/>
                <w:szCs w:val="24"/>
              </w:rPr>
              <w:t>регулирующего воздействия"</w:t>
            </w:r>
          </w:p>
        </w:tc>
      </w:tr>
      <w:tr w:rsidR="00544808" w:rsidRPr="00DD5F28" w:rsidTr="001D67EB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DD5F28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F2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A09C9" w:rsidRDefault="00255D3E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5D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5868" w:rsidRPr="00544808" w:rsidRDefault="00A15868">
      <w:pPr>
        <w:rPr>
          <w:rFonts w:ascii="Times New Roman" w:hAnsi="Times New Roman" w:cs="Times New Roman"/>
          <w:sz w:val="26"/>
          <w:szCs w:val="26"/>
        </w:rPr>
      </w:pPr>
    </w:p>
    <w:sectPr w:rsidR="00A15868" w:rsidRPr="00544808" w:rsidSect="00B53D14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08"/>
    <w:rsid w:val="00072EE0"/>
    <w:rsid w:val="000C3320"/>
    <w:rsid w:val="000C3424"/>
    <w:rsid w:val="001343F5"/>
    <w:rsid w:val="0016493A"/>
    <w:rsid w:val="0018577A"/>
    <w:rsid w:val="001D67EB"/>
    <w:rsid w:val="001E23E0"/>
    <w:rsid w:val="001F2584"/>
    <w:rsid w:val="00233CDB"/>
    <w:rsid w:val="00255D3E"/>
    <w:rsid w:val="002B061D"/>
    <w:rsid w:val="002C2F47"/>
    <w:rsid w:val="002D3847"/>
    <w:rsid w:val="002E39B5"/>
    <w:rsid w:val="00300C44"/>
    <w:rsid w:val="003B2EB7"/>
    <w:rsid w:val="003E5EB2"/>
    <w:rsid w:val="00412ADE"/>
    <w:rsid w:val="00454FCF"/>
    <w:rsid w:val="0046113F"/>
    <w:rsid w:val="004D42B6"/>
    <w:rsid w:val="00544808"/>
    <w:rsid w:val="00562CE0"/>
    <w:rsid w:val="005A09C9"/>
    <w:rsid w:val="00672C19"/>
    <w:rsid w:val="007323FB"/>
    <w:rsid w:val="00750CD7"/>
    <w:rsid w:val="00783C7F"/>
    <w:rsid w:val="0080056C"/>
    <w:rsid w:val="00835CC8"/>
    <w:rsid w:val="0096286A"/>
    <w:rsid w:val="009A4174"/>
    <w:rsid w:val="009B5267"/>
    <w:rsid w:val="009C690B"/>
    <w:rsid w:val="00A15868"/>
    <w:rsid w:val="00A33055"/>
    <w:rsid w:val="00A41380"/>
    <w:rsid w:val="00A66314"/>
    <w:rsid w:val="00B53D14"/>
    <w:rsid w:val="00BA7C27"/>
    <w:rsid w:val="00BD56B5"/>
    <w:rsid w:val="00CB3A21"/>
    <w:rsid w:val="00D0024B"/>
    <w:rsid w:val="00D04110"/>
    <w:rsid w:val="00D23BE1"/>
    <w:rsid w:val="00D83342"/>
    <w:rsid w:val="00DA408E"/>
    <w:rsid w:val="00DD5F28"/>
    <w:rsid w:val="00E65886"/>
    <w:rsid w:val="00E75DAB"/>
    <w:rsid w:val="00EB6FA9"/>
    <w:rsid w:val="00EB7006"/>
    <w:rsid w:val="00ED3303"/>
    <w:rsid w:val="00ED593C"/>
    <w:rsid w:val="00EE4DEE"/>
    <w:rsid w:val="00F85491"/>
    <w:rsid w:val="00F94FCE"/>
    <w:rsid w:val="00F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8ECE3-5647-4D5E-9772-423ED99D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/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4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3847"/>
    <w:pPr>
      <w:spacing w:before="0"/>
      <w:ind w:left="708" w:righ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Надежда Ануфриева</cp:lastModifiedBy>
  <cp:revision>5</cp:revision>
  <dcterms:created xsi:type="dcterms:W3CDTF">2026-07-07T13:33:00Z</dcterms:created>
  <dcterms:modified xsi:type="dcterms:W3CDTF">2026-07-13T06:00:00Z</dcterms:modified>
</cp:coreProperties>
</file>