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02F36">
            <w:pPr>
              <w:jc w:val="center"/>
            </w:pPr>
            <w:bookmarkStart w:id="0" w:name="ТекстовоеПоле7"/>
            <w:r>
              <w:t>0</w:t>
            </w:r>
            <w:r w:rsidR="00802F3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D424BD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958" w:type="dxa"/>
        <w:tblLook w:val="04A0"/>
      </w:tblPr>
      <w:tblGrid>
        <w:gridCol w:w="9747"/>
        <w:gridCol w:w="5211"/>
      </w:tblGrid>
      <w:tr w:rsidR="00D424BD" w:rsidRPr="00D424BD" w:rsidTr="00D424BD">
        <w:tc>
          <w:tcPr>
            <w:tcW w:w="9747" w:type="dxa"/>
          </w:tcPr>
          <w:p w:rsidR="00D424BD" w:rsidRPr="00D424BD" w:rsidRDefault="00D424BD" w:rsidP="00D424BD">
            <w:pPr>
              <w:widowControl w:val="0"/>
              <w:autoSpaceDE w:val="0"/>
              <w:autoSpaceDN w:val="0"/>
              <w:adjustRightInd w:val="0"/>
              <w:ind w:right="4428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D424BD">
              <w:rPr>
                <w:rFonts w:eastAsiaTheme="minorEastAsia"/>
                <w:bCs/>
                <w:sz w:val="26"/>
                <w:szCs w:val="26"/>
              </w:rPr>
              <w:t xml:space="preserve">О внесении изменений в </w:t>
            </w:r>
            <w:hyperlink w:anchor="Par36" w:tooltip="ПОЛОЖЕНИЕ" w:history="1">
              <w:r w:rsidRPr="00D424BD">
                <w:rPr>
                  <w:rFonts w:eastAsiaTheme="minorEastAsia"/>
                  <w:bCs/>
                  <w:sz w:val="26"/>
                  <w:szCs w:val="26"/>
                </w:rPr>
                <w:t>Положение</w:t>
              </w:r>
            </w:hyperlink>
            <w:r w:rsidRPr="00D424BD">
              <w:rPr>
                <w:rFonts w:eastAsiaTheme="minorEastAsia"/>
                <w:bCs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Cs/>
                <w:sz w:val="26"/>
                <w:szCs w:val="26"/>
              </w:rPr>
              <w:t xml:space="preserve">                </w:t>
            </w:r>
            <w:r w:rsidRPr="00D424BD">
              <w:rPr>
                <w:rFonts w:eastAsiaTheme="minorEastAsia"/>
                <w:bCs/>
                <w:sz w:val="26"/>
                <w:szCs w:val="26"/>
              </w:rPr>
              <w:t>"О порядке уплаты в городской бюджет части прибыли от использования имущества, закрепленного на праве хозяйственного ведения за муниципальными унитарными предприятиями МО "Городской округ "Город Нарьян-Мар", утвержденное постановлением Администрации МО "Городской округ "Город Нарьян-Мар" от 30.11.2006 № 1484</w:t>
            </w:r>
          </w:p>
        </w:tc>
        <w:tc>
          <w:tcPr>
            <w:tcW w:w="5211" w:type="dxa"/>
          </w:tcPr>
          <w:p w:rsidR="00D424BD" w:rsidRPr="00D424BD" w:rsidRDefault="00D424BD" w:rsidP="00D42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</w:tr>
    </w:tbl>
    <w:p w:rsidR="00D424BD" w:rsidRPr="00D424BD" w:rsidRDefault="00D424BD" w:rsidP="00D424B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6"/>
          <w:szCs w:val="26"/>
        </w:rPr>
      </w:pPr>
    </w:p>
    <w:p w:rsidR="00D424BD" w:rsidRDefault="00D424BD" w:rsidP="00D424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424BD" w:rsidRPr="00D424BD" w:rsidRDefault="00D424BD" w:rsidP="00D424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424BD" w:rsidRPr="00D424BD" w:rsidRDefault="00D424BD" w:rsidP="00D424B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 xml:space="preserve">В соответствии с постановлением Администрации МО "Городской округ "Город Нарьян-Мар" от 28.04.2018 № 291 "Об утверждении </w:t>
      </w:r>
      <w:hyperlink r:id="rId9" w:history="1">
        <w:r w:rsidRPr="00D424BD">
          <w:rPr>
            <w:rFonts w:eastAsiaTheme="minorEastAsia"/>
            <w:sz w:val="26"/>
            <w:szCs w:val="26"/>
          </w:rPr>
          <w:t>Положения</w:t>
        </w:r>
      </w:hyperlink>
      <w:r w:rsidRPr="00D424BD">
        <w:rPr>
          <w:rFonts w:eastAsiaTheme="minorEastAsia"/>
          <w:sz w:val="26"/>
          <w:szCs w:val="26"/>
        </w:rPr>
        <w:t xml:space="preserve"> о балансовой комиссии Администрации муниципального образования "Городской округ "Город Нарьян-Мар" Администрация МО "Городской округ "Город Нарьян-Мар" </w:t>
      </w:r>
    </w:p>
    <w:p w:rsidR="00D424BD" w:rsidRPr="00D424BD" w:rsidRDefault="00D424BD" w:rsidP="00D424BD">
      <w:pPr>
        <w:ind w:firstLine="709"/>
        <w:jc w:val="center"/>
        <w:rPr>
          <w:rFonts w:eastAsiaTheme="minorEastAsia"/>
          <w:b/>
          <w:sz w:val="26"/>
          <w:szCs w:val="26"/>
        </w:rPr>
      </w:pPr>
    </w:p>
    <w:p w:rsidR="00D424BD" w:rsidRDefault="00D424BD" w:rsidP="00D424BD">
      <w:pPr>
        <w:ind w:firstLine="709"/>
        <w:jc w:val="center"/>
        <w:rPr>
          <w:rFonts w:eastAsiaTheme="minorEastAsia"/>
          <w:b/>
          <w:sz w:val="26"/>
          <w:szCs w:val="26"/>
        </w:rPr>
      </w:pPr>
      <w:proofErr w:type="gramStart"/>
      <w:r w:rsidRPr="00D424BD">
        <w:rPr>
          <w:rFonts w:eastAsiaTheme="minorEastAsia"/>
          <w:b/>
          <w:sz w:val="26"/>
          <w:szCs w:val="26"/>
        </w:rPr>
        <w:t>П</w:t>
      </w:r>
      <w:proofErr w:type="gramEnd"/>
      <w:r w:rsidRPr="00D424BD">
        <w:rPr>
          <w:rFonts w:eastAsiaTheme="minorEastAsia"/>
          <w:b/>
          <w:sz w:val="26"/>
          <w:szCs w:val="26"/>
        </w:rPr>
        <w:t xml:space="preserve"> О С Т А Н О В Л Я Е Т:</w:t>
      </w:r>
    </w:p>
    <w:p w:rsidR="00D424BD" w:rsidRPr="00D424BD" w:rsidRDefault="00D424BD" w:rsidP="00D424BD">
      <w:pPr>
        <w:ind w:firstLine="709"/>
        <w:jc w:val="center"/>
        <w:rPr>
          <w:rFonts w:eastAsiaTheme="minorEastAsia"/>
          <w:b/>
          <w:sz w:val="26"/>
          <w:szCs w:val="26"/>
        </w:rPr>
      </w:pPr>
    </w:p>
    <w:p w:rsidR="00D424BD" w:rsidRPr="00D424BD" w:rsidRDefault="00D424BD" w:rsidP="008B4C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ab/>
      </w:r>
      <w:r w:rsidRPr="00D424BD">
        <w:rPr>
          <w:rFonts w:eastAsiaTheme="minorEastAsia"/>
          <w:sz w:val="26"/>
          <w:szCs w:val="26"/>
        </w:rPr>
        <w:t xml:space="preserve">Внести в </w:t>
      </w:r>
      <w:hyperlink w:anchor="Par28" w:tooltip="ПОЛОЖЕНИЕ" w:history="1">
        <w:r w:rsidRPr="00D424BD">
          <w:rPr>
            <w:rFonts w:eastAsiaTheme="minorEastAsia"/>
            <w:sz w:val="26"/>
            <w:szCs w:val="26"/>
          </w:rPr>
          <w:t>Положение</w:t>
        </w:r>
      </w:hyperlink>
      <w:r w:rsidRPr="00D424BD">
        <w:rPr>
          <w:rFonts w:eastAsiaTheme="minorEastAsia"/>
          <w:sz w:val="26"/>
          <w:szCs w:val="26"/>
        </w:rPr>
        <w:t xml:space="preserve"> </w:t>
      </w:r>
      <w:r w:rsidR="008B4C55">
        <w:rPr>
          <w:rFonts w:eastAsiaTheme="minorEastAsia"/>
          <w:sz w:val="26"/>
          <w:szCs w:val="26"/>
        </w:rPr>
        <w:t>"О</w:t>
      </w:r>
      <w:r w:rsidRPr="00D424BD">
        <w:rPr>
          <w:rFonts w:eastAsiaTheme="minorEastAsia"/>
          <w:sz w:val="26"/>
          <w:szCs w:val="26"/>
        </w:rPr>
        <w:t xml:space="preserve"> порядке уплаты в городской бюджет части прибыли от использования имущества, закрепленного на праве хозяйственного ведения за муниципальными унитарными предприятиями МО "Городской округ "Город Нарьян-Мар" (далее – Положение), утвержденное постановлением Администрации МО "Городской округ "Город Нарьян-Мар" от 30.11.2006 № 1484, следующ</w:t>
      </w:r>
      <w:r w:rsidR="008B4C55">
        <w:rPr>
          <w:rFonts w:eastAsiaTheme="minorEastAsia"/>
          <w:sz w:val="26"/>
          <w:szCs w:val="26"/>
        </w:rPr>
        <w:t>и</w:t>
      </w:r>
      <w:r w:rsidRPr="00D424BD">
        <w:rPr>
          <w:rFonts w:eastAsiaTheme="minorEastAsia"/>
          <w:sz w:val="26"/>
          <w:szCs w:val="26"/>
        </w:rPr>
        <w:t>е изменения:</w:t>
      </w:r>
    </w:p>
    <w:p w:rsidR="00D424BD" w:rsidRPr="00D424BD" w:rsidRDefault="00D424BD" w:rsidP="008B4C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1.1.</w:t>
      </w:r>
      <w:r>
        <w:rPr>
          <w:rFonts w:eastAsiaTheme="minorEastAsia"/>
          <w:sz w:val="26"/>
          <w:szCs w:val="26"/>
        </w:rPr>
        <w:tab/>
      </w:r>
      <w:r w:rsidRPr="00D424BD">
        <w:rPr>
          <w:rFonts w:eastAsiaTheme="minorEastAsia"/>
          <w:sz w:val="26"/>
          <w:szCs w:val="26"/>
        </w:rPr>
        <w:t>Пункт 1.1. Положения изложить в следующей редакции:</w:t>
      </w:r>
    </w:p>
    <w:p w:rsidR="00D424BD" w:rsidRPr="00D424BD" w:rsidRDefault="00D424BD" w:rsidP="00D424BD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i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 xml:space="preserve">"1.1. </w:t>
      </w:r>
      <w:proofErr w:type="gramStart"/>
      <w:r w:rsidRPr="00D424BD">
        <w:rPr>
          <w:rFonts w:eastAsiaTheme="minorEastAsia"/>
          <w:sz w:val="26"/>
          <w:szCs w:val="26"/>
        </w:rPr>
        <w:t xml:space="preserve">Настоящее Положение разработано в соответствии со </w:t>
      </w:r>
      <w:hyperlink r:id="rId10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D424BD">
          <w:rPr>
            <w:rFonts w:eastAsiaTheme="minorEastAsia"/>
            <w:sz w:val="26"/>
            <w:szCs w:val="26"/>
          </w:rPr>
          <w:t>статьей 295</w:t>
        </w:r>
      </w:hyperlink>
      <w:r w:rsidRPr="00D424BD">
        <w:rPr>
          <w:rFonts w:eastAsiaTheme="minorEastAsia"/>
          <w:sz w:val="26"/>
          <w:szCs w:val="26"/>
        </w:rPr>
        <w:t xml:space="preserve"> Гражданского кодекса РФ, </w:t>
      </w:r>
      <w:hyperlink r:id="rId11" w:tooltip="&quot;Бюджетный кодекс Российской Федерации&quot; от 31.07.1998 N 145-ФЗ (ред. от 03.08.2018, с изм. от 11.10.2018){КонсультантПлюс}" w:history="1">
        <w:r w:rsidRPr="00D424BD">
          <w:rPr>
            <w:rFonts w:eastAsiaTheme="minorEastAsia"/>
            <w:sz w:val="26"/>
            <w:szCs w:val="26"/>
          </w:rPr>
          <w:t>статьями 42</w:t>
        </w:r>
      </w:hyperlink>
      <w:r w:rsidRPr="00D424BD">
        <w:rPr>
          <w:rFonts w:eastAsiaTheme="minorEastAsia"/>
          <w:sz w:val="26"/>
          <w:szCs w:val="26"/>
        </w:rPr>
        <w:t xml:space="preserve">, </w:t>
      </w:r>
      <w:hyperlink r:id="rId12" w:tooltip="&quot;Бюджетный кодекс Российской Федерации&quot; от 31.07.1998 N 145-ФЗ (ред. от 03.08.2018, с изм. от 11.10.2018){КонсультантПлюс}" w:history="1">
        <w:r w:rsidRPr="00D424BD">
          <w:rPr>
            <w:rFonts w:eastAsiaTheme="minorEastAsia"/>
            <w:sz w:val="26"/>
            <w:szCs w:val="26"/>
          </w:rPr>
          <w:t>62</w:t>
        </w:r>
      </w:hyperlink>
      <w:r w:rsidRPr="00D424BD">
        <w:rPr>
          <w:rFonts w:eastAsiaTheme="minorEastAsia"/>
          <w:sz w:val="26"/>
          <w:szCs w:val="26"/>
        </w:rPr>
        <w:t xml:space="preserve"> Бюджетного кодекса РФ, Федеральными законами от 14 ноября 2002 года </w:t>
      </w:r>
      <w:hyperlink r:id="rId13" w:tooltip="Федеральный закон от 14.11.2002 N 161-ФЗ (ред. от 29.12.2017) &quot;О государственных и муниципальных унитарных предприятиях&quot;{КонсультантПлюс}" w:history="1">
        <w:r w:rsidRPr="00D424BD">
          <w:rPr>
            <w:rFonts w:eastAsiaTheme="minorEastAsia"/>
            <w:sz w:val="26"/>
            <w:szCs w:val="26"/>
          </w:rPr>
          <w:t>№ 161-ФЗ</w:t>
        </w:r>
      </w:hyperlink>
      <w:r w:rsidRPr="00D424BD">
        <w:rPr>
          <w:rFonts w:eastAsiaTheme="minorEastAsia"/>
          <w:sz w:val="26"/>
          <w:szCs w:val="26"/>
        </w:rPr>
        <w:t xml:space="preserve"> "О государственных и муниципальных унитарных предприятиях", от 16 октября 2003 года</w:t>
      </w:r>
      <w:proofErr w:type="gramEnd"/>
      <w:r w:rsidRPr="00D424BD">
        <w:rPr>
          <w:rFonts w:eastAsiaTheme="minorEastAsia"/>
          <w:sz w:val="26"/>
          <w:szCs w:val="26"/>
        </w:rPr>
        <w:t xml:space="preserve"> </w:t>
      </w:r>
      <w:hyperlink r:id="rId14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D424BD">
          <w:rPr>
            <w:rFonts w:eastAsiaTheme="minorEastAsia"/>
            <w:sz w:val="26"/>
            <w:szCs w:val="26"/>
          </w:rPr>
          <w:t>№ 131-ФЗ</w:t>
        </w:r>
      </w:hyperlink>
      <w:r w:rsidRPr="00D424BD">
        <w:rPr>
          <w:rFonts w:eastAsiaTheme="minorEastAsia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15" w:tooltip="Устав муниципального образования &quot;Городской округ &quot;Город Нарьян-Мар&quot; (принят Советом городского округа &quot;Город Нарьян-Мар&quot;) (ред. от 26.04.2018) (Зарегистрировано в ГУ Минюста РФ по Северо-Западному федеральному округу 25.06.2012 N RU833010002012001){Консультан" w:history="1">
        <w:r w:rsidRPr="00D424BD">
          <w:rPr>
            <w:rFonts w:eastAsiaTheme="minorEastAsia"/>
            <w:sz w:val="26"/>
            <w:szCs w:val="26"/>
          </w:rPr>
          <w:t>Уставом</w:t>
        </w:r>
      </w:hyperlink>
      <w:r w:rsidRPr="00D424BD">
        <w:rPr>
          <w:rFonts w:eastAsiaTheme="minorEastAsia"/>
          <w:sz w:val="26"/>
          <w:szCs w:val="26"/>
        </w:rPr>
        <w:t xml:space="preserve"> МО "Городской округ "Город Нарьян-Мар", </w:t>
      </w:r>
      <w:hyperlink r:id="rId16" w:tooltip="Постановление Совета городского округа &quot;Город Нарьян-Мар&quot; от 09.06.2006 N 81 (ред. от 31.05.2007) &quot;Об утверждении положения &quot;Об управлении муниципальными унитарными предприятиями г. Нарьян-Мара, основанными на праве хозяйственного ведения&quot;{КонсультантПлюс}" w:history="1">
        <w:r w:rsidRPr="00D424BD">
          <w:rPr>
            <w:rFonts w:eastAsiaTheme="minorEastAsia"/>
            <w:sz w:val="26"/>
            <w:szCs w:val="26"/>
          </w:rPr>
          <w:t>постановлением</w:t>
        </w:r>
      </w:hyperlink>
      <w:r w:rsidRPr="00D424BD">
        <w:rPr>
          <w:rFonts w:eastAsiaTheme="minorEastAsia"/>
          <w:sz w:val="26"/>
          <w:szCs w:val="26"/>
        </w:rPr>
        <w:t xml:space="preserve"> Совета городского округа "Город Нарьян-Мар" от 09.06.2006 № 81-п "Об утверждении Положения </w:t>
      </w:r>
      <w:r w:rsidR="008B4C55">
        <w:rPr>
          <w:rFonts w:eastAsiaTheme="minorEastAsia"/>
          <w:sz w:val="26"/>
          <w:szCs w:val="26"/>
        </w:rPr>
        <w:br/>
      </w:r>
      <w:r w:rsidRPr="00D424BD">
        <w:rPr>
          <w:rFonts w:eastAsiaTheme="minorEastAsia"/>
          <w:sz w:val="26"/>
          <w:szCs w:val="26"/>
        </w:rPr>
        <w:t xml:space="preserve">"Об управлении муниципальными унитарными предприятиями г. Нарьян-Мара, основанными на праве хозяйственного ведения", постановлением Администрации МО "Городской округ "Город Нарьян-Мар" от 28.04.2018 "Об утверждении </w:t>
      </w:r>
      <w:hyperlink r:id="rId17" w:history="1">
        <w:r w:rsidRPr="00D424BD">
          <w:rPr>
            <w:rFonts w:eastAsiaTheme="minorEastAsia"/>
            <w:sz w:val="26"/>
            <w:szCs w:val="26"/>
          </w:rPr>
          <w:t>Положения</w:t>
        </w:r>
      </w:hyperlink>
      <w:r w:rsidRPr="00D424BD">
        <w:rPr>
          <w:rFonts w:eastAsiaTheme="minorEastAsia"/>
          <w:sz w:val="26"/>
          <w:szCs w:val="26"/>
        </w:rPr>
        <w:t xml:space="preserve"> о балансовой комиссии Администрации муниципального образования "Городской округ "Город Нарьян-Мар"."</w:t>
      </w:r>
      <w:r w:rsidRPr="00D424BD">
        <w:rPr>
          <w:rFonts w:eastAsiaTheme="minorEastAsia"/>
          <w:b/>
          <w:i/>
          <w:sz w:val="26"/>
          <w:szCs w:val="26"/>
        </w:rPr>
        <w:t>.</w:t>
      </w:r>
    </w:p>
    <w:p w:rsidR="00D424BD" w:rsidRPr="00D424BD" w:rsidRDefault="00D424BD" w:rsidP="008B4C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1.2.</w:t>
      </w:r>
      <w:r>
        <w:rPr>
          <w:rFonts w:eastAsiaTheme="minorEastAsia"/>
          <w:sz w:val="26"/>
          <w:szCs w:val="26"/>
        </w:rPr>
        <w:tab/>
      </w:r>
      <w:r w:rsidRPr="00D424BD">
        <w:rPr>
          <w:rFonts w:eastAsiaTheme="minorEastAsia"/>
          <w:sz w:val="26"/>
          <w:szCs w:val="26"/>
        </w:rPr>
        <w:t>Пункты 2.2. и 2.3. Положения изложить в следующей редакции:</w:t>
      </w:r>
    </w:p>
    <w:p w:rsidR="00D424BD" w:rsidRPr="00D424BD" w:rsidRDefault="00D424BD" w:rsidP="00D424BD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>"2.2. Размер норматива отчисления определяется балансовой комисси</w:t>
      </w:r>
      <w:r w:rsidR="008B4C55">
        <w:rPr>
          <w:rFonts w:eastAsiaTheme="minorEastAsia"/>
          <w:sz w:val="26"/>
          <w:szCs w:val="26"/>
        </w:rPr>
        <w:t>е</w:t>
      </w:r>
      <w:r w:rsidRPr="00D424BD">
        <w:rPr>
          <w:rFonts w:eastAsiaTheme="minorEastAsia"/>
          <w:sz w:val="26"/>
          <w:szCs w:val="26"/>
        </w:rPr>
        <w:t xml:space="preserve">й </w:t>
      </w:r>
      <w:r w:rsidR="008B4C55">
        <w:rPr>
          <w:rFonts w:eastAsiaTheme="minorEastAsia"/>
          <w:sz w:val="26"/>
          <w:szCs w:val="26"/>
        </w:rPr>
        <w:br/>
      </w:r>
      <w:r w:rsidRPr="00D424BD">
        <w:rPr>
          <w:rFonts w:eastAsiaTheme="minorEastAsia"/>
          <w:sz w:val="26"/>
          <w:szCs w:val="26"/>
        </w:rPr>
        <w:t>по результатам работы предприятия за отчетный год.</w:t>
      </w:r>
    </w:p>
    <w:p w:rsidR="00D424BD" w:rsidRPr="00D424BD" w:rsidRDefault="00D424BD" w:rsidP="00D424BD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>2.3. На основании показателей финансово-хозяйственной деятельности предприятия за соответствующий го</w:t>
      </w:r>
      <w:r w:rsidR="008B4C55">
        <w:rPr>
          <w:rFonts w:eastAsiaTheme="minorEastAsia"/>
          <w:sz w:val="26"/>
          <w:szCs w:val="26"/>
        </w:rPr>
        <w:t>д и решения балансовой комиссии</w:t>
      </w:r>
      <w:r w:rsidRPr="00D424BD">
        <w:rPr>
          <w:rFonts w:eastAsiaTheme="minorEastAsia"/>
          <w:sz w:val="26"/>
          <w:szCs w:val="26"/>
        </w:rPr>
        <w:t xml:space="preserve"> управлением экономического и инвестиционного развития Администрации МО "Городской округ "Город Нарьян-Мар" (далее – Управление экономики) формируется проект распоряжения и направляется для утверждения главе муниципального образования "Городской округ "Город Нарьян-Мар".</w:t>
      </w:r>
    </w:p>
    <w:p w:rsidR="00D424BD" w:rsidRPr="00D424BD" w:rsidRDefault="00D424BD" w:rsidP="00D424BD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>Распоряжение главы муниципального образования "Городской округ "Город Нарьян-Мар" о нормативе отчислений части прибыли муниципального унитарного предприятия, подлежащей перечислению в бюджет МО "Городской округ "Город Нарьян-Мар", за отчетный финансовый год является основанием для внесения изменений в доходную часть бюджета муниципального образования</w:t>
      </w:r>
      <w:proofErr w:type="gramStart"/>
      <w:r w:rsidRPr="00D424BD">
        <w:rPr>
          <w:rFonts w:eastAsiaTheme="minorEastAsia"/>
          <w:sz w:val="26"/>
          <w:szCs w:val="26"/>
        </w:rPr>
        <w:t>.".</w:t>
      </w:r>
      <w:proofErr w:type="gramEnd"/>
    </w:p>
    <w:p w:rsidR="00D424BD" w:rsidRPr="00D424BD" w:rsidRDefault="00D424BD" w:rsidP="008B4C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1.3.</w:t>
      </w:r>
      <w:r>
        <w:rPr>
          <w:rFonts w:eastAsiaTheme="minorEastAsia"/>
          <w:sz w:val="26"/>
          <w:szCs w:val="26"/>
        </w:rPr>
        <w:tab/>
      </w:r>
      <w:r w:rsidRPr="00D424BD">
        <w:rPr>
          <w:rFonts w:eastAsiaTheme="minorEastAsia"/>
          <w:sz w:val="26"/>
          <w:szCs w:val="26"/>
        </w:rPr>
        <w:t>Пункты 3.3. – 3.5. Положения изложить в следующей редакции:</w:t>
      </w:r>
    </w:p>
    <w:p w:rsidR="00D424BD" w:rsidRPr="00D424BD" w:rsidRDefault="00D424BD" w:rsidP="00D424BD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>"3.3. Расчет размера отчислений от фактически полученной в отчетном периоде прибыли производится Управлением экономики совместно с предприятиями согласно форме (</w:t>
      </w:r>
      <w:hyperlink w:anchor="Par92" w:tooltip="РАСЧЕТ" w:history="1">
        <w:r w:rsidRPr="00D424BD">
          <w:rPr>
            <w:rFonts w:eastAsiaTheme="minorEastAsia"/>
            <w:sz w:val="26"/>
            <w:szCs w:val="26"/>
          </w:rPr>
          <w:t>Приложение 1</w:t>
        </w:r>
      </w:hyperlink>
      <w:r w:rsidRPr="00D424BD">
        <w:rPr>
          <w:rFonts w:eastAsiaTheme="minorEastAsia"/>
          <w:sz w:val="26"/>
          <w:szCs w:val="26"/>
        </w:rPr>
        <w:t>).</w:t>
      </w:r>
    </w:p>
    <w:p w:rsidR="00D424BD" w:rsidRPr="00D424BD" w:rsidRDefault="00D424BD" w:rsidP="00D424BD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 xml:space="preserve">3.4. Отчисления от прибыли за использование муниципального имущества, принадлежащего на праве хозяйственного ведения муниципальным унитарным предприятиям, производятся в бюджет муниципального образования ежегодно, </w:t>
      </w:r>
      <w:r w:rsidR="008B4C55">
        <w:rPr>
          <w:rFonts w:eastAsiaTheme="minorEastAsia"/>
          <w:sz w:val="26"/>
          <w:szCs w:val="26"/>
        </w:rPr>
        <w:br/>
      </w:r>
      <w:r w:rsidRPr="00D424BD">
        <w:rPr>
          <w:rFonts w:eastAsiaTheme="minorEastAsia"/>
          <w:sz w:val="26"/>
          <w:szCs w:val="26"/>
        </w:rPr>
        <w:t>не позднее 10 рабочих дней со дня подписания распоряжения главой МО "Городской округ "Город Нарьян-Мар".</w:t>
      </w:r>
    </w:p>
    <w:p w:rsidR="00D424BD" w:rsidRPr="00D424BD" w:rsidRDefault="00D424BD" w:rsidP="00D424BD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>3.5. Муниципальные унитар</w:t>
      </w:r>
      <w:r w:rsidR="008B4C55">
        <w:rPr>
          <w:rFonts w:eastAsiaTheme="minorEastAsia"/>
          <w:sz w:val="26"/>
          <w:szCs w:val="26"/>
        </w:rPr>
        <w:t>ные предприятия представляют в</w:t>
      </w:r>
      <w:r w:rsidRPr="00D424BD">
        <w:rPr>
          <w:rFonts w:eastAsiaTheme="minorEastAsia"/>
          <w:sz w:val="26"/>
          <w:szCs w:val="26"/>
        </w:rPr>
        <w:t xml:space="preserve"> Управление экономики копии платежных поручений о перечислении средств</w:t>
      </w:r>
      <w:proofErr w:type="gramStart"/>
      <w:r w:rsidRPr="00D424BD">
        <w:rPr>
          <w:rFonts w:eastAsiaTheme="minorEastAsia"/>
          <w:sz w:val="26"/>
          <w:szCs w:val="26"/>
        </w:rPr>
        <w:t>.".</w:t>
      </w:r>
      <w:proofErr w:type="gramEnd"/>
    </w:p>
    <w:p w:rsidR="00D424BD" w:rsidRPr="00D424BD" w:rsidRDefault="00D424BD" w:rsidP="008B4C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424BD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ab/>
      </w:r>
      <w:r w:rsidRPr="00D424BD">
        <w:rPr>
          <w:rFonts w:eastAsiaTheme="minorEastAsia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D424BD">
          <w:headerReference w:type="even" r:id="rId18"/>
          <w:headerReference w:type="default" r:id="rId19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24" w:rsidRDefault="008A6024" w:rsidP="00693317">
      <w:r>
        <w:separator/>
      </w:r>
    </w:p>
  </w:endnote>
  <w:endnote w:type="continuationSeparator" w:id="0">
    <w:p w:rsidR="008A6024" w:rsidRDefault="008A60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24" w:rsidRDefault="008A6024" w:rsidP="00693317">
      <w:r>
        <w:separator/>
      </w:r>
    </w:p>
  </w:footnote>
  <w:footnote w:type="continuationSeparator" w:id="0">
    <w:p w:rsidR="008A6024" w:rsidRDefault="008A60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F75B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F75B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53C30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C30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C5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6D2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4BD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B05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3424354463CCB3E5B46454E161525CD9C682D8C8AC4F6FA6DF063FA5AEB96254AD16FF620EF0D260CC9033C52EAB161353AA451018CC36FD7q4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424354463CCB3E5B46454E161525CD9D602E8D82C0F6FA6DF063FA5AEB96254AD16FF623ED0A295F9313381BBCBC7C3425BB521F8FDCqBJ" TargetMode="External"/><Relationship Id="rId17" Type="http://schemas.openxmlformats.org/officeDocument/2006/relationships/hyperlink" Target="consultantplus://offline/ref=4D973BE1B9845E6C6757A9AE15B71A25A295C64EB018E1DFF0C41E86EDEFB720214A926426EBC0F0868D748CB72BC0F9BA6FB8534F94BE6BAB2582k66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424354463CCB3E5B465B43007972C19D6B74818EC0FAAF3AF232AF54EE9E7502C121B32DEE0C220BC4526642EEF8373827A54E1E8FDD6C7C84D2q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424354463CCB3E5B46454E161525CD9D602E8D82C0F6FA6DF063FA5AEB96254AD16FF622ED05295F9313381BBCBC7C3425BB521F8FDCq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424354463CCB3E5B465B43007972C19D6B748188C5F9AB35AF38A70DE29C720D9E36A664BA01210BDC566C08BDBC63D3qDJ" TargetMode="External"/><Relationship Id="rId10" Type="http://schemas.openxmlformats.org/officeDocument/2006/relationships/hyperlink" Target="consultantplus://offline/ref=F3424354463CCB3E5B46454E161525CD9C692E8A82C1F6FA6DF063FA5AEB96254AD16FF620EE082B0BC9033C52EAB161353AA451018CC36FD7q4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73BE1B9845E6C6757A9AE15B71A25A295C64EB018E1DFF0C41E86EDEFB720214A926426EBC0F0868D748CB72BC0F9BA6FB8534F94BE6BAB2582k669J" TargetMode="External"/><Relationship Id="rId14" Type="http://schemas.openxmlformats.org/officeDocument/2006/relationships/hyperlink" Target="consultantplus://offline/ref=F3424354463CCB3E5B46454E161525CD9D612A8E8BC6F6FA6DF063FA5AEB96254AD16FF620EF0A2409C9033C52EAB161353AA451018CC36FD7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F282-1E58-478E-BDFE-F239282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2018-12-05T14:09:00Z</cp:lastPrinted>
  <dcterms:created xsi:type="dcterms:W3CDTF">2018-12-05T12:31:00Z</dcterms:created>
  <dcterms:modified xsi:type="dcterms:W3CDTF">2018-12-05T14:10:00Z</dcterms:modified>
</cp:coreProperties>
</file>