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0268" w:rsidP="00DC1106">
            <w:pPr>
              <w:jc w:val="center"/>
            </w:pPr>
            <w:bookmarkStart w:id="0" w:name="ТекстовоеПоле7"/>
            <w:r>
              <w:t>1</w:t>
            </w:r>
            <w:r w:rsidR="00DC110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16C1A" w:rsidP="00C25186">
            <w:pPr>
              <w:jc w:val="center"/>
            </w:pPr>
            <w:r>
              <w:t>9</w:t>
            </w:r>
            <w:r w:rsidR="00657BE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657BE9" w:rsidTr="00657BE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57BE9" w:rsidRPr="002D3BB6" w:rsidRDefault="00657BE9" w:rsidP="00657BE9">
            <w:pPr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                      о проведении обязательного аудита бухгалтерской (финансовой) отчетности муниципальных предприятий муниципального образования "Городской округ "Город  Нарьян-Мар", утвержденное постановлением Администрации МО "Городской округ           "Город Нарьян-Мар" от 01.12.2015 № 1384</w:t>
            </w:r>
          </w:p>
        </w:tc>
      </w:tr>
    </w:tbl>
    <w:p w:rsidR="00657BE9" w:rsidRDefault="00657BE9" w:rsidP="00657BE9">
      <w:pPr>
        <w:jc w:val="both"/>
        <w:rPr>
          <w:sz w:val="26"/>
        </w:rPr>
      </w:pPr>
    </w:p>
    <w:p w:rsidR="00657BE9" w:rsidRDefault="00657BE9" w:rsidP="00657BE9">
      <w:pPr>
        <w:jc w:val="both"/>
        <w:rPr>
          <w:sz w:val="26"/>
        </w:rPr>
      </w:pPr>
    </w:p>
    <w:p w:rsidR="00657BE9" w:rsidRDefault="00657BE9" w:rsidP="00657BE9">
      <w:pPr>
        <w:jc w:val="both"/>
        <w:rPr>
          <w:sz w:val="26"/>
        </w:rPr>
      </w:pPr>
    </w:p>
    <w:p w:rsidR="00657BE9" w:rsidRPr="00657BE9" w:rsidRDefault="00657BE9" w:rsidP="00657B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E9">
        <w:rPr>
          <w:sz w:val="26"/>
          <w:szCs w:val="26"/>
        </w:rPr>
        <w:t xml:space="preserve">Руководствуясь </w:t>
      </w:r>
      <w:hyperlink r:id="rId9" w:history="1">
        <w:r w:rsidRPr="00657BE9">
          <w:rPr>
            <w:sz w:val="26"/>
            <w:szCs w:val="26"/>
          </w:rPr>
          <w:t>статьями 20</w:t>
        </w:r>
      </w:hyperlink>
      <w:r w:rsidRPr="00657BE9">
        <w:rPr>
          <w:sz w:val="26"/>
          <w:szCs w:val="26"/>
        </w:rPr>
        <w:t xml:space="preserve"> и </w:t>
      </w:r>
      <w:hyperlink r:id="rId10" w:history="1">
        <w:r w:rsidRPr="00657BE9">
          <w:rPr>
            <w:sz w:val="26"/>
            <w:szCs w:val="26"/>
          </w:rPr>
          <w:t>26</w:t>
        </w:r>
      </w:hyperlink>
      <w:r w:rsidRPr="00657BE9">
        <w:rPr>
          <w:sz w:val="26"/>
          <w:szCs w:val="26"/>
        </w:rPr>
        <w:t xml:space="preserve"> Федерального закона от 14.11.2002 № 161-ФЗ "О государственных и муниципальных унитарных предприятиях"</w:t>
      </w:r>
      <w:r>
        <w:rPr>
          <w:sz w:val="26"/>
          <w:szCs w:val="26"/>
        </w:rPr>
        <w:t>,</w:t>
      </w:r>
      <w:r w:rsidRPr="00657BE9">
        <w:rPr>
          <w:sz w:val="26"/>
          <w:szCs w:val="26"/>
        </w:rPr>
        <w:t xml:space="preserve"> </w:t>
      </w:r>
      <w:r w:rsidRPr="00657BE9">
        <w:rPr>
          <w:sz w:val="26"/>
        </w:rPr>
        <w:t>Администрация МО "Городской округ "Город Нарьян-Мар"</w:t>
      </w:r>
    </w:p>
    <w:p w:rsidR="00657BE9" w:rsidRPr="002D3BB6" w:rsidRDefault="00657BE9" w:rsidP="00657B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57BE9" w:rsidRDefault="00657BE9" w:rsidP="00657BE9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57BE9" w:rsidRDefault="00657BE9" w:rsidP="00657BE9">
      <w:pPr>
        <w:ind w:firstLine="720"/>
        <w:jc w:val="center"/>
        <w:rPr>
          <w:sz w:val="26"/>
        </w:rPr>
      </w:pPr>
    </w:p>
    <w:p w:rsidR="00657BE9" w:rsidRPr="00CB3E8B" w:rsidRDefault="00657BE9" w:rsidP="00657BE9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 П</w:t>
      </w:r>
      <w:r w:rsidRPr="00CB3E8B">
        <w:rPr>
          <w:sz w:val="26"/>
          <w:szCs w:val="26"/>
        </w:rPr>
        <w:t>оложение о проведении обязательного аудита бухгалтерской (финансовой) отчетности муниципальных предприятий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CB3E8B">
        <w:rPr>
          <w:sz w:val="26"/>
          <w:szCs w:val="26"/>
        </w:rPr>
        <w:t>, утвержденно</w:t>
      </w:r>
      <w:r>
        <w:rPr>
          <w:sz w:val="26"/>
          <w:szCs w:val="26"/>
        </w:rPr>
        <w:t>е</w:t>
      </w:r>
      <w:r w:rsidRPr="00CB3E8B">
        <w:rPr>
          <w:sz w:val="26"/>
          <w:szCs w:val="26"/>
        </w:rPr>
        <w:t xml:space="preserve"> постановлением Администрации МО "Городской округ "Город Нарьян-Мар" от 01.12.2015 № 1384</w:t>
      </w:r>
      <w:r>
        <w:rPr>
          <w:sz w:val="26"/>
          <w:szCs w:val="26"/>
        </w:rPr>
        <w:t>,</w:t>
      </w:r>
      <w:r w:rsidRPr="00CB3E8B">
        <w:rPr>
          <w:sz w:val="26"/>
          <w:szCs w:val="26"/>
        </w:rPr>
        <w:t xml:space="preserve"> следующие изменения:</w:t>
      </w:r>
    </w:p>
    <w:p w:rsidR="00657BE9" w:rsidRPr="00657BE9" w:rsidRDefault="00657BE9" w:rsidP="00657BE9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57BE9">
        <w:rPr>
          <w:sz w:val="26"/>
          <w:szCs w:val="26"/>
        </w:rPr>
        <w:t>Абзацы 3-8 пункта 6 исключить.</w:t>
      </w:r>
    </w:p>
    <w:p w:rsidR="00657BE9" w:rsidRDefault="00657BE9" w:rsidP="00657BE9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B3E8B">
        <w:rPr>
          <w:sz w:val="26"/>
          <w:szCs w:val="26"/>
        </w:rPr>
        <w:t>Пункт 6 дополнить абзацем следующего содержания:</w:t>
      </w:r>
    </w:p>
    <w:p w:rsidR="00657BE9" w:rsidRPr="00CB3E8B" w:rsidRDefault="00657BE9" w:rsidP="00657B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"Конкурсная документация (раздел "техническое задание") должна содержать рекомендации балансовой комиссии Администрации МО "Городской округ "Город Нарьян-Мар" в части бухгалтерского учета и отчетности за предыдущий отчетный период (при наличии)</w:t>
      </w:r>
      <w:proofErr w:type="gramStart"/>
      <w:r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657BE9" w:rsidRPr="00CB3E8B" w:rsidRDefault="00657BE9" w:rsidP="00657BE9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B3E8B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t xml:space="preserve">                           </w:t>
      </w:r>
      <w:r w:rsidRPr="00CB3E8B">
        <w:rPr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11"/>
      <w:headerReference w:type="default" r:id="rId12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61" w:rsidRDefault="00151361" w:rsidP="00693317">
      <w:r>
        <w:separator/>
      </w:r>
    </w:p>
  </w:endnote>
  <w:endnote w:type="continuationSeparator" w:id="0">
    <w:p w:rsidR="00151361" w:rsidRDefault="0015136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61" w:rsidRDefault="00151361" w:rsidP="00693317">
      <w:r>
        <w:separator/>
      </w:r>
    </w:p>
  </w:footnote>
  <w:footnote w:type="continuationSeparator" w:id="0">
    <w:p w:rsidR="00151361" w:rsidRDefault="0015136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F2C9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F2C9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4CF6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579B7"/>
    <w:multiLevelType w:val="multilevel"/>
    <w:tmpl w:val="5434C1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BE9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C9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015EE78588FEE10F82A3E1AE073C329278D76A8F985269E58AAA71418F8977C34BDF16B04EBC52NAr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15EE78588FEE10F82A3E1AE073C329278D76A8F985269E58AAA71418F8977C34BDF16B04EBF56NAr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EF07-05AD-41A3-8066-8AAB54D2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2018-02-15T11:52:00Z</dcterms:created>
  <dcterms:modified xsi:type="dcterms:W3CDTF">2018-02-15T11:52:00Z</dcterms:modified>
</cp:coreProperties>
</file>