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6C7946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6C7946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937800">
            <w:pPr>
              <w:ind w:left="-38" w:firstLine="38"/>
              <w:jc w:val="center"/>
            </w:pPr>
            <w:r>
              <w:t>1</w:t>
            </w:r>
            <w:r w:rsidR="00937800">
              <w:t>6</w:t>
            </w:r>
            <w:r w:rsidR="008C6251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6251" w:rsidRDefault="008C6251" w:rsidP="008C6251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              от 12.08.2022 № 1023 </w:t>
      </w:r>
      <w:r w:rsidRPr="003C7E33">
        <w:rPr>
          <w:sz w:val="26"/>
          <w:szCs w:val="26"/>
        </w:rPr>
        <w:t xml:space="preserve">"Об утверждении нормативных затрат на обеспечение функций </w:t>
      </w:r>
      <w:r>
        <w:rPr>
          <w:sz w:val="26"/>
          <w:szCs w:val="26"/>
        </w:rPr>
        <w:t>муниципального казенного учреждения "Чистый город"</w:t>
      </w:r>
    </w:p>
    <w:p w:rsidR="008C6251" w:rsidRDefault="008C6251" w:rsidP="008C62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6251" w:rsidRDefault="008C6251" w:rsidP="008C62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6251" w:rsidRDefault="008C6251" w:rsidP="008C62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6251" w:rsidRPr="00E50EC5" w:rsidRDefault="008C6251" w:rsidP="008C6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8C6251" w:rsidRPr="00284646" w:rsidRDefault="008C6251" w:rsidP="008C6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6251" w:rsidRPr="00284646" w:rsidRDefault="008C6251" w:rsidP="008C6251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8C6251" w:rsidRPr="00284646" w:rsidRDefault="008C6251" w:rsidP="008C62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6251" w:rsidRPr="00F04FFC" w:rsidRDefault="008C6251" w:rsidP="008C6251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12.08.2022 № 1023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муниципального казенного учреждения "Чистый город" следующие изменения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8C6251" w:rsidRDefault="008C6251" w:rsidP="008C6251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20</w:t>
      </w:r>
      <w:r w:rsidRPr="00F04FFC">
        <w:rPr>
          <w:rFonts w:eastAsiaTheme="minorHAnsi"/>
          <w:sz w:val="26"/>
          <w:szCs w:val="26"/>
          <w:lang w:eastAsia="en-US"/>
        </w:rPr>
        <w:t xml:space="preserve"> изложить в новой редакции</w:t>
      </w:r>
      <w:r>
        <w:rPr>
          <w:rFonts w:eastAsiaTheme="minorHAnsi"/>
          <w:sz w:val="26"/>
          <w:szCs w:val="26"/>
          <w:lang w:eastAsia="en-US"/>
        </w:rPr>
        <w:t xml:space="preserve"> согласно </w:t>
      </w:r>
      <w:proofErr w:type="gramStart"/>
      <w:r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0B664F">
        <w:rPr>
          <w:rFonts w:eastAsiaTheme="minorHAnsi"/>
          <w:sz w:val="26"/>
          <w:szCs w:val="26"/>
          <w:lang w:eastAsia="en-US"/>
        </w:rPr>
        <w:t>к настоящему постановлению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C6251" w:rsidRDefault="008C6251" w:rsidP="008C6251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графе 4 строки 33 Приложения 21 цифр</w:t>
      </w:r>
      <w:r w:rsidR="000253CB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"240" заменить цифр</w:t>
      </w:r>
      <w:r w:rsidR="000253CB">
        <w:rPr>
          <w:rFonts w:eastAsiaTheme="minorHAnsi"/>
          <w:sz w:val="26"/>
          <w:szCs w:val="26"/>
          <w:lang w:eastAsia="en-US"/>
        </w:rPr>
        <w:t>ами</w:t>
      </w:r>
      <w:r>
        <w:rPr>
          <w:rFonts w:eastAsiaTheme="minorHAnsi"/>
          <w:sz w:val="26"/>
          <w:szCs w:val="26"/>
          <w:lang w:eastAsia="en-US"/>
        </w:rPr>
        <w:t xml:space="preserve"> "333,12";</w:t>
      </w:r>
    </w:p>
    <w:p w:rsidR="008C6251" w:rsidRPr="007861DC" w:rsidRDefault="008C6251" w:rsidP="008C6251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графе 4 строки 34 Приложения 21 цифр</w:t>
      </w:r>
      <w:r w:rsidR="000253CB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"9600" заменить цифр</w:t>
      </w:r>
      <w:r w:rsidR="000253CB">
        <w:rPr>
          <w:rFonts w:eastAsiaTheme="minorHAnsi"/>
          <w:sz w:val="26"/>
          <w:szCs w:val="26"/>
          <w:lang w:eastAsia="en-US"/>
        </w:rPr>
        <w:t>ами</w:t>
      </w:r>
      <w:r>
        <w:rPr>
          <w:rFonts w:eastAsiaTheme="minorHAnsi"/>
          <w:sz w:val="26"/>
          <w:szCs w:val="26"/>
          <w:lang w:eastAsia="en-US"/>
        </w:rPr>
        <w:t xml:space="preserve"> "13225".</w:t>
      </w:r>
    </w:p>
    <w:p w:rsidR="008C6251" w:rsidRDefault="008C6251" w:rsidP="008C6251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0253CB" w:rsidRDefault="000253CB" w:rsidP="00D42219">
      <w:pPr>
        <w:jc w:val="both"/>
        <w:rPr>
          <w:bCs/>
          <w:sz w:val="26"/>
        </w:rPr>
        <w:sectPr w:rsidR="000253CB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253CB" w:rsidRDefault="000253CB" w:rsidP="000253CB">
      <w:pPr>
        <w:autoSpaceDE w:val="0"/>
        <w:autoSpaceDN w:val="0"/>
        <w:adjustRightInd w:val="0"/>
        <w:ind w:firstLine="1006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0253CB" w:rsidRDefault="000253CB" w:rsidP="000253CB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0253CB" w:rsidRDefault="000253CB" w:rsidP="000253CB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0253CB" w:rsidRDefault="000253CB" w:rsidP="000253CB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0253CB" w:rsidRDefault="000253CB" w:rsidP="000253CB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8E67EB">
        <w:rPr>
          <w:rFonts w:eastAsiaTheme="minorHAnsi"/>
          <w:sz w:val="26"/>
          <w:szCs w:val="26"/>
          <w:lang w:eastAsia="en-US"/>
        </w:rPr>
        <w:t>02</w:t>
      </w:r>
      <w:r>
        <w:rPr>
          <w:rFonts w:eastAsiaTheme="minorHAnsi"/>
          <w:sz w:val="26"/>
          <w:szCs w:val="26"/>
          <w:lang w:eastAsia="en-US"/>
        </w:rPr>
        <w:t>.0</w:t>
      </w:r>
      <w:r w:rsidR="008E67EB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.202</w:t>
      </w:r>
      <w:r w:rsidR="008E67E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№ 1</w:t>
      </w:r>
      <w:r w:rsidR="008E67EB">
        <w:rPr>
          <w:rFonts w:eastAsiaTheme="minorHAnsi"/>
          <w:sz w:val="26"/>
          <w:szCs w:val="26"/>
          <w:lang w:eastAsia="en-US"/>
        </w:rPr>
        <w:t>68</w:t>
      </w:r>
    </w:p>
    <w:p w:rsidR="000253CB" w:rsidRDefault="000253CB" w:rsidP="000253CB">
      <w:pPr>
        <w:ind w:left="5387" w:firstLine="10065"/>
      </w:pPr>
    </w:p>
    <w:p w:rsidR="000253CB" w:rsidRPr="00DC300C" w:rsidRDefault="000253CB" w:rsidP="000253CB">
      <w:pPr>
        <w:ind w:left="10065"/>
        <w:outlineLvl w:val="0"/>
        <w:rPr>
          <w:color w:val="000000"/>
          <w:sz w:val="26"/>
          <w:szCs w:val="20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DC300C">
        <w:rPr>
          <w:color w:val="000000"/>
          <w:sz w:val="26"/>
          <w:szCs w:val="20"/>
        </w:rPr>
        <w:t>Приложение 20</w:t>
      </w:r>
    </w:p>
    <w:p w:rsidR="000253CB" w:rsidRPr="00DC300C" w:rsidRDefault="000253CB" w:rsidP="000253CB">
      <w:pPr>
        <w:ind w:left="10065"/>
        <w:outlineLvl w:val="0"/>
        <w:rPr>
          <w:color w:val="000000"/>
          <w:sz w:val="26"/>
          <w:szCs w:val="20"/>
        </w:rPr>
      </w:pPr>
      <w:r w:rsidRPr="00DC300C">
        <w:rPr>
          <w:color w:val="000000"/>
          <w:sz w:val="26"/>
          <w:szCs w:val="20"/>
        </w:rPr>
        <w:t>к постановлению Администрации</w:t>
      </w:r>
    </w:p>
    <w:p w:rsidR="000253CB" w:rsidRPr="00DC300C" w:rsidRDefault="000253CB" w:rsidP="000253CB">
      <w:pPr>
        <w:ind w:left="10065"/>
        <w:outlineLvl w:val="0"/>
        <w:rPr>
          <w:color w:val="000000"/>
          <w:sz w:val="26"/>
          <w:szCs w:val="20"/>
        </w:rPr>
      </w:pPr>
      <w:r w:rsidRPr="00DC300C">
        <w:rPr>
          <w:color w:val="000000"/>
          <w:sz w:val="26"/>
          <w:szCs w:val="20"/>
        </w:rPr>
        <w:t>муниципального образования</w:t>
      </w:r>
    </w:p>
    <w:p w:rsidR="000253CB" w:rsidRPr="00DC300C" w:rsidRDefault="000253CB" w:rsidP="000253CB">
      <w:pPr>
        <w:ind w:left="10065"/>
        <w:outlineLvl w:val="0"/>
        <w:rPr>
          <w:color w:val="000000"/>
          <w:sz w:val="26"/>
          <w:szCs w:val="20"/>
        </w:rPr>
      </w:pPr>
      <w:r w:rsidRPr="00DC300C">
        <w:rPr>
          <w:color w:val="000000"/>
          <w:sz w:val="26"/>
          <w:szCs w:val="20"/>
        </w:rPr>
        <w:t>"Городской округ "Город Нарьян-Мар"</w:t>
      </w:r>
    </w:p>
    <w:p w:rsidR="000253CB" w:rsidRPr="00DC300C" w:rsidRDefault="000253CB" w:rsidP="000253CB">
      <w:pPr>
        <w:ind w:left="10065"/>
        <w:outlineLvl w:val="0"/>
        <w:rPr>
          <w:color w:val="000000"/>
          <w:sz w:val="26"/>
          <w:szCs w:val="20"/>
        </w:rPr>
      </w:pPr>
      <w:r w:rsidRPr="00DC300C">
        <w:rPr>
          <w:color w:val="000000"/>
          <w:sz w:val="26"/>
          <w:szCs w:val="20"/>
        </w:rPr>
        <w:t>от 12.08.2022 № 1023</w:t>
      </w:r>
    </w:p>
    <w:p w:rsidR="000253CB" w:rsidRPr="00DC300C" w:rsidRDefault="000253CB" w:rsidP="000253CB">
      <w:pPr>
        <w:jc w:val="right"/>
        <w:outlineLvl w:val="0"/>
        <w:rPr>
          <w:color w:val="000000"/>
          <w:sz w:val="26"/>
          <w:szCs w:val="20"/>
        </w:rPr>
      </w:pPr>
    </w:p>
    <w:p w:rsidR="000253CB" w:rsidRPr="00DC300C" w:rsidRDefault="000253CB" w:rsidP="000253CB">
      <w:pPr>
        <w:jc w:val="center"/>
        <w:outlineLvl w:val="0"/>
        <w:rPr>
          <w:color w:val="000000"/>
        </w:rPr>
      </w:pPr>
      <w:r w:rsidRPr="00DC300C">
        <w:rPr>
          <w:color w:val="000000"/>
        </w:rPr>
        <w:t xml:space="preserve">НОРМАТИВЫ ОБЕСПЕЧЕНИЯ ФУНКЦИЙ МКУ "ЧИСТЫЙ ГОРОД", </w:t>
      </w:r>
    </w:p>
    <w:p w:rsidR="000253CB" w:rsidRPr="00DC300C" w:rsidRDefault="000253CB" w:rsidP="000253CB">
      <w:pPr>
        <w:jc w:val="center"/>
        <w:outlineLvl w:val="0"/>
        <w:rPr>
          <w:color w:val="000000"/>
        </w:rPr>
      </w:pPr>
      <w:r w:rsidRPr="00DC300C">
        <w:rPr>
          <w:color w:val="000000"/>
        </w:rPr>
        <w:t xml:space="preserve">ПРИМЕНЯЕМЫЕ ПРИ РАСЧЕТЕ ПРОЧИХ НОРМАТИВНЫХ ЗАТРАТ </w:t>
      </w:r>
    </w:p>
    <w:p w:rsidR="000253CB" w:rsidRPr="00DC300C" w:rsidRDefault="000253CB" w:rsidP="000253CB">
      <w:pPr>
        <w:outlineLvl w:val="0"/>
        <w:rPr>
          <w:color w:val="000000"/>
          <w:sz w:val="26"/>
          <w:szCs w:val="20"/>
        </w:rPr>
      </w:pPr>
    </w:p>
    <w:tbl>
      <w:tblPr>
        <w:tblW w:w="14884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371"/>
        <w:gridCol w:w="1560"/>
        <w:gridCol w:w="2835"/>
        <w:gridCol w:w="2268"/>
      </w:tblGrid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Наименование товаров, работ,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Срок полезного использования (лет)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Газонокосилка бензиновая самоходная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Домкрат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Дрель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Дрель-миксер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Перфоратор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proofErr w:type="spellStart"/>
            <w:r w:rsidRPr="00DC300C">
              <w:rPr>
                <w:color w:val="000000"/>
              </w:rPr>
              <w:t>Бетонолом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Пила циркулярная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Пила цепная электрическая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Пила торцовочная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lastRenderedPageBreak/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Бензопила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Сабельная пила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Бензиновая мотопомпа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Бензиновый генератор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Дизельный генератор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Электрогенератор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Шлифовальная машина угловая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Бензиновая коса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Лестница-</w:t>
            </w:r>
            <w:proofErr w:type="spellStart"/>
            <w:r w:rsidRPr="00DC300C">
              <w:rPr>
                <w:color w:val="000000"/>
              </w:rPr>
              <w:t>трансформер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Сварочный аппарат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b/>
                <w:color w:val="000000"/>
              </w:rPr>
            </w:pPr>
            <w:r w:rsidRPr="00DC300C">
              <w:rPr>
                <w:color w:val="000000"/>
              </w:rPr>
              <w:t>Сварочный инвертор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Генератор сварочный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Аппарат плазменной резки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Мотопомпа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rPr>
          <w:trHeight w:val="5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Шланг для мотопомпы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E67EB">
            <w:pPr>
              <w:ind w:left="-62" w:right="-62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Рукав напорный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Аппарат (мойка) высокого давления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lastRenderedPageBreak/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Мойка для очистки от смазочно-охлаждающих жидкостей (СОЖ), </w:t>
            </w:r>
            <w:proofErr w:type="spellStart"/>
            <w:r w:rsidRPr="00DC300C">
              <w:rPr>
                <w:color w:val="000000"/>
              </w:rPr>
              <w:t>нефтемасляных</w:t>
            </w:r>
            <w:proofErr w:type="spellEnd"/>
            <w:r w:rsidRPr="00DC300C">
              <w:rPr>
                <w:color w:val="000000"/>
              </w:rPr>
              <w:t xml:space="preserve"> и механических загрязнений деталей машин, двигателей с корзиной для мелких деталей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Клеевой пистолет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Портативный вибратор для уплотнения бетонной смеси путем удаления пузырьков воздуха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Молоток отбойный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Светофорный 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Шлифовальная машина по бетону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Аккумуляторная угловая шлифовальная машина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Аккумуляторный секатор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Кусторез аккумуляторный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Огнетушители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Набор инструментов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Верстак </w:t>
            </w:r>
            <w:proofErr w:type="spellStart"/>
            <w:r w:rsidRPr="00DC300C">
              <w:rPr>
                <w:color w:val="000000"/>
              </w:rPr>
              <w:t>однотумбовый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Верстак </w:t>
            </w:r>
            <w:proofErr w:type="spellStart"/>
            <w:r w:rsidRPr="00DC300C">
              <w:rPr>
                <w:color w:val="000000"/>
              </w:rPr>
              <w:t>двухтумбовый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Воздуходувка профессиональная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Воздуходувка-</w:t>
            </w:r>
            <w:proofErr w:type="spellStart"/>
            <w:r w:rsidRPr="00DC300C">
              <w:rPr>
                <w:color w:val="000000"/>
              </w:rPr>
              <w:t>измельчитель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Воздушный компрессор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  <w:highlight w:val="yellow"/>
              </w:rPr>
            </w:pPr>
            <w:r w:rsidRPr="00DC300C">
              <w:rPr>
                <w:color w:val="000000"/>
              </w:rPr>
              <w:t xml:space="preserve">Светильник ЖКУ-250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lastRenderedPageBreak/>
              <w:t>44.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  <w:highlight w:val="yellow"/>
              </w:rPr>
            </w:pPr>
            <w:r w:rsidRPr="00DC300C">
              <w:rPr>
                <w:color w:val="000000"/>
              </w:rPr>
              <w:t xml:space="preserve">Светильник светодиодный уличный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Декоративный парковый светодиодный светильник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Светодиодный фасадный светильник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Светофор типа Т7.1.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Скамейка парковая с навесом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Скамейка парковая со спинкой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0253CB" w:rsidRPr="00DC300C" w:rsidTr="000253CB">
        <w:trPr>
          <w:trHeight w:val="2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Скамья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Урна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A06DCA">
              <w:rPr>
                <w:color w:val="000000"/>
              </w:rPr>
              <w:t>Цветочницы (вазоны) из полимерно-синтетического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A06DCA" w:rsidRDefault="000253CB" w:rsidP="008F0BFB">
            <w:pPr>
              <w:jc w:val="center"/>
              <w:rPr>
                <w:color w:val="000000"/>
              </w:rPr>
            </w:pPr>
            <w:r w:rsidRPr="00A06DCA">
              <w:rPr>
                <w:color w:val="000000"/>
              </w:rPr>
              <w:t>190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Цветочница из бетона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Аккумулятор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Аккумуляторная батарея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proofErr w:type="spellStart"/>
            <w:r w:rsidRPr="00DC300C">
              <w:rPr>
                <w:color w:val="000000"/>
              </w:rPr>
              <w:t>Пневмогидроаккумулятор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proofErr w:type="spellStart"/>
            <w:r w:rsidRPr="00DC300C">
              <w:rPr>
                <w:color w:val="000000"/>
              </w:rPr>
              <w:t>Гидроаккумулятор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proofErr w:type="spellStart"/>
            <w:r w:rsidRPr="00DC300C">
              <w:rPr>
                <w:color w:val="000000"/>
              </w:rPr>
              <w:t>Энергоаккумулятор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Фонарь налобный аккумуляторный светодиодный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техники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 xml:space="preserve">Утилизация отходов минеральных масел моторных (в соответствии </w:t>
            </w:r>
            <w:r>
              <w:rPr>
                <w:color w:val="000000"/>
              </w:rPr>
              <w:br/>
            </w:r>
            <w:r w:rsidRPr="00DC300C">
              <w:rPr>
                <w:color w:val="000000"/>
              </w:rPr>
              <w:t xml:space="preserve">с федеральным классификационным каталогом отходов, </w:t>
            </w:r>
            <w:r w:rsidRPr="00DC300C">
              <w:rPr>
                <w:color w:val="000000"/>
              </w:rPr>
              <w:lastRenderedPageBreak/>
              <w:t xml:space="preserve">утвержденным приказом </w:t>
            </w:r>
            <w:proofErr w:type="spellStart"/>
            <w:r w:rsidRPr="00DC300C">
              <w:rPr>
                <w:color w:val="000000"/>
              </w:rPr>
              <w:t>Росприроднадзора</w:t>
            </w:r>
            <w:proofErr w:type="spellEnd"/>
            <w:r w:rsidRPr="00DC300C">
              <w:rPr>
                <w:color w:val="000000"/>
              </w:rPr>
              <w:t xml:space="preserve"> от 22.05.2017 </w:t>
            </w:r>
            <w:r>
              <w:rPr>
                <w:color w:val="000000"/>
              </w:rPr>
              <w:br/>
            </w:r>
            <w:r w:rsidRPr="00DC300C">
              <w:rPr>
                <w:color w:val="000000"/>
              </w:rPr>
              <w:t>№ 242 – далее ФККО), код ФККО 4 06 110 01 31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ламп ртутных, ртутно-кварцевых, люминесцентных, утративших потребительские свойства, код ФККО 4 71 101 01 52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Утилизация обтирочного материала, загрязненного нефтью </w:t>
            </w:r>
            <w:r>
              <w:rPr>
                <w:color w:val="000000"/>
              </w:rPr>
              <w:br/>
            </w:r>
            <w:r w:rsidRPr="00DC300C">
              <w:rPr>
                <w:color w:val="000000"/>
              </w:rPr>
              <w:t xml:space="preserve">или нефтепродуктами (содержание нефти или нефтепродуктов </w:t>
            </w:r>
            <w:r>
              <w:rPr>
                <w:color w:val="000000"/>
              </w:rPr>
              <w:br/>
            </w:r>
            <w:r w:rsidRPr="00DC300C">
              <w:rPr>
                <w:color w:val="000000"/>
              </w:rPr>
              <w:t>менее 15%), код ФККО 9 19 204 02 60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аккумуляторов свинцовых отработанных, неповрежденных, с электролитом, код ФККО 9 20 110 01 53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покрышек пневматических шин с металлическим кордом отработанных, код ФККО 9 21 130 02 50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фильтров воздушных автотранспортных средств отработанных, код ФККО 9 21 301 01 52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фильтров очистки масла автотранспортных средств отработанные, код ФККО 9 21 302 01 52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фильтров очистки топлива автотранспортных средств отработанные, код ФККО 9 21 303 01 52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widowControl w:val="0"/>
              <w:rPr>
                <w:color w:val="000000"/>
              </w:rPr>
            </w:pPr>
            <w:r w:rsidRPr="00DC300C">
              <w:rPr>
                <w:color w:val="000000"/>
              </w:rPr>
              <w:t>Услуги по техническому обслуживанию автоматической пожарной сигнализации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услуга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widowControl w:val="0"/>
              <w:rPr>
                <w:color w:val="000000"/>
              </w:rPr>
            </w:pPr>
            <w:r w:rsidRPr="00DC300C">
              <w:rPr>
                <w:color w:val="000000"/>
              </w:rPr>
              <w:t xml:space="preserve">Услуги по техническому обслуживанию видеонаблюдения на объекте транспортного участка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услуга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widowControl w:val="0"/>
              <w:rPr>
                <w:color w:val="000000"/>
              </w:rPr>
            </w:pPr>
            <w:r w:rsidRPr="00DC300C">
              <w:rPr>
                <w:color w:val="000000"/>
              </w:rPr>
              <w:t xml:space="preserve">Проведение эталонным мерником тарировки топливных баков ТС </w:t>
            </w:r>
            <w:r>
              <w:rPr>
                <w:color w:val="000000"/>
              </w:rPr>
              <w:br/>
            </w:r>
            <w:r w:rsidRPr="00DC300C">
              <w:rPr>
                <w:color w:val="000000"/>
              </w:rPr>
              <w:t>с установленными датчиками уровня топлива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литр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widowControl w:val="0"/>
              <w:rPr>
                <w:color w:val="000000"/>
              </w:rPr>
            </w:pPr>
            <w:r w:rsidRPr="00DC300C">
              <w:rPr>
                <w:color w:val="000000"/>
              </w:rPr>
              <w:t>Обслуживание системы ГЛОНАСС/</w:t>
            </w:r>
            <w:r w:rsidRPr="00DC300C">
              <w:rPr>
                <w:color w:val="000000"/>
                <w:lang w:val="en-US"/>
              </w:rPr>
              <w:t>GPC</w:t>
            </w:r>
            <w:r w:rsidRPr="00DC300C">
              <w:rPr>
                <w:color w:val="000000"/>
              </w:rPr>
              <w:t xml:space="preserve"> мониторинга транспортных средств (дополнительные работы)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чел/час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lastRenderedPageBreak/>
              <w:t>73.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Технический осмотр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 xml:space="preserve">в зависимости от вида транспортного средства </w:t>
            </w:r>
            <w:r>
              <w:rPr>
                <w:color w:val="000000"/>
              </w:rPr>
              <w:br/>
            </w:r>
            <w:r w:rsidRPr="00DC300C">
              <w:rPr>
                <w:color w:val="000000"/>
              </w:rPr>
              <w:t>и года его изготовления (</w:t>
            </w:r>
            <w:r>
              <w:rPr>
                <w:color w:val="000000"/>
              </w:rPr>
              <w:t>Ф</w:t>
            </w:r>
            <w:r w:rsidRPr="00DC300C">
              <w:rPr>
                <w:color w:val="000000"/>
              </w:rPr>
              <w:t xml:space="preserve">едеральный закон </w:t>
            </w:r>
            <w:r>
              <w:rPr>
                <w:color w:val="000000"/>
              </w:rPr>
              <w:br/>
            </w:r>
            <w:r w:rsidRPr="00DC300C">
              <w:rPr>
                <w:color w:val="000000"/>
              </w:rPr>
              <w:t xml:space="preserve">от 01.07.2011 № 170-ФЗ </w:t>
            </w:r>
          </w:p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 xml:space="preserve">"О техническом осмотре транспортных средств </w:t>
            </w:r>
            <w:r>
              <w:rPr>
                <w:color w:val="000000"/>
              </w:rPr>
              <w:br/>
            </w:r>
            <w:r w:rsidRPr="00DC300C">
              <w:rPr>
                <w:color w:val="000000"/>
              </w:rPr>
              <w:t xml:space="preserve">и о внесении изменений </w:t>
            </w:r>
            <w:r>
              <w:rPr>
                <w:color w:val="000000"/>
              </w:rPr>
              <w:br/>
            </w:r>
            <w:r w:rsidRPr="00DC300C">
              <w:rPr>
                <w:color w:val="000000"/>
              </w:rPr>
              <w:t>в отдельные законодательные акты Российской Федерации")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Откачка и транспортирование талых 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м. куб.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Услуги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rPr>
          <w:trHeight w:val="3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rPr>
                <w:color w:val="000000"/>
              </w:rPr>
            </w:pPr>
            <w:r w:rsidRPr="00DC300C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DC300C" w:rsidRDefault="000253CB" w:rsidP="008F0BFB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0253CB" w:rsidRPr="00DC300C" w:rsidTr="000253C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A06DCA" w:rsidRDefault="000253CB" w:rsidP="008F0BFB">
            <w:pPr>
              <w:jc w:val="center"/>
              <w:rPr>
                <w:color w:val="000000"/>
              </w:rPr>
            </w:pPr>
            <w:r w:rsidRPr="00A06DCA">
              <w:rPr>
                <w:color w:val="000000"/>
              </w:rPr>
              <w:t>77.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A06DCA" w:rsidRDefault="000253CB" w:rsidP="008F0BFB">
            <w:pPr>
              <w:rPr>
                <w:color w:val="000000"/>
              </w:rPr>
            </w:pPr>
            <w:r w:rsidRPr="00A06DCA">
              <w:rPr>
                <w:color w:val="000000"/>
              </w:rPr>
              <w:t>Вулканизаторы для покрышек, ездовых камер и бескамерных 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A06DCA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A06DCA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A06DCA" w:rsidRDefault="000253CB" w:rsidP="008F0BFB">
            <w:pPr>
              <w:jc w:val="center"/>
              <w:outlineLvl w:val="0"/>
              <w:rPr>
                <w:color w:val="000000"/>
              </w:rPr>
            </w:pPr>
            <w:r w:rsidRPr="00A06DC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CB" w:rsidRPr="00A06DCA" w:rsidRDefault="000253CB" w:rsidP="008F0BFB">
            <w:pPr>
              <w:jc w:val="center"/>
              <w:rPr>
                <w:color w:val="000000"/>
              </w:rPr>
            </w:pPr>
            <w:r w:rsidRPr="00A06DCA">
              <w:rPr>
                <w:color w:val="000000"/>
              </w:rPr>
              <w:t>7</w:t>
            </w:r>
          </w:p>
        </w:tc>
      </w:tr>
    </w:tbl>
    <w:p w:rsidR="000253CB" w:rsidRPr="00DC300C" w:rsidRDefault="000253CB" w:rsidP="000253CB">
      <w:pPr>
        <w:outlineLvl w:val="0"/>
        <w:rPr>
          <w:color w:val="000000"/>
          <w:sz w:val="26"/>
          <w:szCs w:val="20"/>
        </w:rPr>
      </w:pPr>
    </w:p>
    <w:p w:rsidR="000253CB" w:rsidRPr="00DC300C" w:rsidRDefault="000253CB" w:rsidP="000253CB">
      <w:pPr>
        <w:jc w:val="both"/>
        <w:outlineLvl w:val="0"/>
        <w:rPr>
          <w:color w:val="000000"/>
        </w:rPr>
      </w:pPr>
      <w:r w:rsidRPr="00DC300C">
        <w:rPr>
          <w:color w:val="000000"/>
          <w:sz w:val="26"/>
          <w:szCs w:val="20"/>
        </w:rPr>
        <w:tab/>
      </w:r>
      <w:r w:rsidRPr="00DC300C">
        <w:rPr>
          <w:color w:val="000000"/>
        </w:rPr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</w:rPr>
        <w:t>"</w:t>
      </w:r>
      <w:r w:rsidRPr="00DC300C">
        <w:rPr>
          <w:color w:val="000000"/>
        </w:rPr>
        <w:t>.</w:t>
      </w:r>
    </w:p>
    <w:p w:rsidR="000253CB" w:rsidRPr="00DC300C" w:rsidRDefault="000253CB" w:rsidP="000253CB">
      <w:pPr>
        <w:ind w:firstLine="708"/>
        <w:jc w:val="both"/>
        <w:outlineLvl w:val="0"/>
        <w:rPr>
          <w:color w:val="000000"/>
        </w:rPr>
      </w:pPr>
      <w:r w:rsidRPr="00DC300C">
        <w:rPr>
          <w:color w:val="000000"/>
        </w:rPr>
        <w:t xml:space="preserve">Прочие нормативные затраты, не указанные в данном приложении, определяются исходя из потребности МКУ "Чистый город" </w:t>
      </w:r>
      <w:r w:rsidR="008E67EB">
        <w:rPr>
          <w:color w:val="000000"/>
        </w:rPr>
        <w:br/>
      </w:r>
      <w:r w:rsidRPr="00DC300C">
        <w:rPr>
          <w:color w:val="000000"/>
        </w:rPr>
        <w:t>в товарах, работах и услугах, не предусмотренных настоящими нормативными затратами, при этом цена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0253CB" w:rsidRPr="00DC300C" w:rsidRDefault="000253CB" w:rsidP="000253CB">
      <w:pPr>
        <w:jc w:val="both"/>
        <w:outlineLvl w:val="0"/>
        <w:rPr>
          <w:color w:val="000000"/>
        </w:rPr>
      </w:pPr>
      <w:r w:rsidRPr="00DC300C">
        <w:rPr>
          <w:color w:val="000000"/>
        </w:rPr>
        <w:tab/>
        <w:t xml:space="preserve">Затраты на приобретение хозяйственного инвентаря для работников МКУ "Чистый город" осуществляются из расчета норм выдачи </w:t>
      </w:r>
      <w:r w:rsidR="008E67EB">
        <w:rPr>
          <w:color w:val="000000"/>
        </w:rPr>
        <w:br/>
      </w:r>
      <w:bookmarkStart w:id="1" w:name="_GoBack"/>
      <w:bookmarkEnd w:id="1"/>
      <w:r w:rsidRPr="00DC300C">
        <w:rPr>
          <w:color w:val="000000"/>
        </w:rPr>
        <w:t>и срока его эксплуатации.</w:t>
      </w:r>
      <w:r>
        <w:rPr>
          <w:color w:val="000000"/>
        </w:rPr>
        <w:t>".</w:t>
      </w:r>
    </w:p>
    <w:p w:rsidR="000253CB" w:rsidRDefault="000253CB" w:rsidP="00D42219">
      <w:pPr>
        <w:jc w:val="both"/>
        <w:rPr>
          <w:bCs/>
          <w:sz w:val="26"/>
        </w:rPr>
      </w:pPr>
    </w:p>
    <w:sectPr w:rsidR="000253CB" w:rsidSect="000253CB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DC" w:rsidRDefault="009C7FDC" w:rsidP="00693317">
      <w:r>
        <w:separator/>
      </w:r>
    </w:p>
  </w:endnote>
  <w:endnote w:type="continuationSeparator" w:id="0">
    <w:p w:rsidR="009C7FDC" w:rsidRDefault="009C7FD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DC" w:rsidRDefault="009C7FDC" w:rsidP="00693317">
      <w:r>
        <w:separator/>
      </w:r>
    </w:p>
  </w:footnote>
  <w:footnote w:type="continuationSeparator" w:id="0">
    <w:p w:rsidR="009C7FDC" w:rsidRDefault="009C7FD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7EB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3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251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7EB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uiPriority w:val="1"/>
    <w:qFormat/>
    <w:rsid w:val="008C62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01A1-C926-48C6-8826-97AAA889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2023-02-02T06:51:00Z</dcterms:created>
  <dcterms:modified xsi:type="dcterms:W3CDTF">2023-02-02T07:00:00Z</dcterms:modified>
</cp:coreProperties>
</file>