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47A" w:rsidRPr="00A15D77" w:rsidRDefault="0087247A" w:rsidP="007B6A10">
      <w:pPr>
        <w:spacing w:after="0" w:line="240" w:lineRule="auto"/>
        <w:contextualSpacing/>
        <w:jc w:val="center"/>
        <w:rPr>
          <w:b/>
          <w:szCs w:val="26"/>
        </w:rPr>
      </w:pPr>
      <w:r w:rsidRPr="00A15D77">
        <w:rPr>
          <w:b/>
          <w:szCs w:val="26"/>
        </w:rPr>
        <w:t>Информация</w:t>
      </w:r>
    </w:p>
    <w:p w:rsidR="007B6A10" w:rsidRPr="00761BA1" w:rsidRDefault="0087247A" w:rsidP="007B6A10">
      <w:pPr>
        <w:spacing w:line="240" w:lineRule="auto"/>
        <w:jc w:val="center"/>
        <w:rPr>
          <w:rFonts w:eastAsia="Times New Roman"/>
          <w:b/>
          <w:szCs w:val="26"/>
          <w:lang w:eastAsia="ru-RU"/>
        </w:rPr>
      </w:pPr>
      <w:r w:rsidRPr="00A15D77">
        <w:rPr>
          <w:b/>
          <w:szCs w:val="26"/>
        </w:rPr>
        <w:t xml:space="preserve">о результатах проведения </w:t>
      </w:r>
      <w:r w:rsidR="00F23257" w:rsidRPr="00A15D77">
        <w:rPr>
          <w:b/>
          <w:szCs w:val="26"/>
        </w:rPr>
        <w:t xml:space="preserve">плановой </w:t>
      </w:r>
      <w:r w:rsidR="008B56DF">
        <w:rPr>
          <w:b/>
          <w:szCs w:val="26"/>
        </w:rPr>
        <w:t xml:space="preserve">выездной </w:t>
      </w:r>
      <w:r w:rsidR="007B6A10" w:rsidRPr="00001F2D">
        <w:rPr>
          <w:b/>
          <w:szCs w:val="26"/>
        </w:rPr>
        <w:t>проверки</w:t>
      </w:r>
      <w:r w:rsidR="007B6A10">
        <w:rPr>
          <w:b/>
          <w:szCs w:val="26"/>
        </w:rPr>
        <w:t xml:space="preserve"> </w:t>
      </w:r>
      <w:r w:rsidR="007B6A10" w:rsidRPr="00761BA1">
        <w:rPr>
          <w:rFonts w:eastAsia="Times New Roman"/>
          <w:b/>
          <w:szCs w:val="26"/>
          <w:lang w:eastAsia="ru-RU"/>
        </w:rPr>
        <w:t xml:space="preserve">соблюдения </w:t>
      </w:r>
      <w:r w:rsidR="008B56DF">
        <w:rPr>
          <w:rFonts w:eastAsia="Times New Roman"/>
          <w:b/>
          <w:szCs w:val="26"/>
          <w:lang w:eastAsia="ru-RU"/>
        </w:rPr>
        <w:t xml:space="preserve">МБУ «Чистый город» </w:t>
      </w:r>
      <w:r w:rsidR="007B6A10" w:rsidRPr="00761BA1">
        <w:rPr>
          <w:rFonts w:eastAsia="Times New Roman"/>
          <w:b/>
          <w:szCs w:val="26"/>
          <w:lang w:eastAsia="ru-RU"/>
        </w:rPr>
        <w:t xml:space="preserve">бюджетного законодательства </w:t>
      </w:r>
      <w:r w:rsidR="008B56DF">
        <w:rPr>
          <w:rFonts w:eastAsia="Times New Roman"/>
          <w:b/>
          <w:szCs w:val="26"/>
          <w:lang w:eastAsia="ru-RU"/>
        </w:rPr>
        <w:t xml:space="preserve">Российской Федерации </w:t>
      </w:r>
      <w:r w:rsidR="007B6A10" w:rsidRPr="00761BA1">
        <w:rPr>
          <w:rFonts w:eastAsia="Times New Roman"/>
          <w:b/>
          <w:szCs w:val="26"/>
          <w:lang w:eastAsia="ru-RU"/>
        </w:rPr>
        <w:t xml:space="preserve">и иных нормативных правовых актов, регулирующих бюджетные правоотношения, </w:t>
      </w:r>
      <w:r w:rsidR="008B56DF">
        <w:rPr>
          <w:rFonts w:eastAsia="Times New Roman"/>
          <w:b/>
          <w:szCs w:val="26"/>
          <w:lang w:eastAsia="ru-RU"/>
        </w:rPr>
        <w:t>в том числе проверка отчетности об исполнении муниципального задания за 2018 год</w:t>
      </w:r>
    </w:p>
    <w:p w:rsidR="0087247A" w:rsidRPr="00A15D77" w:rsidRDefault="0087247A" w:rsidP="007B6A10">
      <w:pPr>
        <w:pStyle w:val="ConsPlusNonformat"/>
        <w:jc w:val="center"/>
        <w:rPr>
          <w:szCs w:val="26"/>
        </w:rPr>
      </w:pPr>
    </w:p>
    <w:p w:rsidR="008B56DF" w:rsidRDefault="0087247A" w:rsidP="008B56DF">
      <w:pPr>
        <w:spacing w:after="0" w:line="240" w:lineRule="auto"/>
        <w:ind w:firstLine="708"/>
        <w:jc w:val="both"/>
        <w:rPr>
          <w:rFonts w:eastAsia="Times New Roman"/>
          <w:szCs w:val="26"/>
        </w:rPr>
      </w:pPr>
      <w:r w:rsidRPr="00A15D77">
        <w:rPr>
          <w:szCs w:val="26"/>
        </w:rPr>
        <w:t>На основании распоряжения Администрации муниципального образования «Городской округ «Город Нарьян-Мар</w:t>
      </w:r>
      <w:r w:rsidRPr="007B6A10">
        <w:rPr>
          <w:szCs w:val="26"/>
        </w:rPr>
        <w:t xml:space="preserve">» </w:t>
      </w:r>
      <w:r w:rsidR="007B6A10" w:rsidRPr="007B6A10">
        <w:rPr>
          <w:szCs w:val="26"/>
        </w:rPr>
        <w:t xml:space="preserve">№ </w:t>
      </w:r>
      <w:r w:rsidR="008B56DF">
        <w:rPr>
          <w:szCs w:val="26"/>
        </w:rPr>
        <w:t>10</w:t>
      </w:r>
      <w:r w:rsidR="007B6A10" w:rsidRPr="007B6A10">
        <w:rPr>
          <w:szCs w:val="26"/>
        </w:rPr>
        <w:t>-р от 1</w:t>
      </w:r>
      <w:r w:rsidR="008B56DF">
        <w:rPr>
          <w:szCs w:val="26"/>
        </w:rPr>
        <w:t>5</w:t>
      </w:r>
      <w:r w:rsidR="007B6A10" w:rsidRPr="007B6A10">
        <w:rPr>
          <w:szCs w:val="26"/>
        </w:rPr>
        <w:t>.</w:t>
      </w:r>
      <w:r w:rsidR="008B56DF">
        <w:rPr>
          <w:szCs w:val="26"/>
        </w:rPr>
        <w:t>01</w:t>
      </w:r>
      <w:r w:rsidR="007B6A10" w:rsidRPr="007B6A10">
        <w:rPr>
          <w:szCs w:val="26"/>
        </w:rPr>
        <w:t>.201</w:t>
      </w:r>
      <w:r w:rsidR="008B56DF">
        <w:rPr>
          <w:szCs w:val="26"/>
        </w:rPr>
        <w:t>9</w:t>
      </w:r>
      <w:r w:rsidR="007B6A10">
        <w:rPr>
          <w:szCs w:val="26"/>
        </w:rPr>
        <w:t xml:space="preserve"> </w:t>
      </w:r>
      <w:r w:rsidR="009D6BA9" w:rsidRPr="00A15D77">
        <w:rPr>
          <w:szCs w:val="26"/>
        </w:rPr>
        <w:t xml:space="preserve">и в соответствии с </w:t>
      </w:r>
      <w:r w:rsidR="009D6BA9" w:rsidRPr="00071963">
        <w:rPr>
          <w:szCs w:val="26"/>
        </w:rPr>
        <w:t xml:space="preserve">пунктом </w:t>
      </w:r>
      <w:r w:rsidR="008B56DF">
        <w:rPr>
          <w:szCs w:val="26"/>
        </w:rPr>
        <w:t>1</w:t>
      </w:r>
      <w:r w:rsidR="009D6BA9" w:rsidRPr="00071963">
        <w:rPr>
          <w:szCs w:val="26"/>
        </w:rPr>
        <w:t xml:space="preserve"> Плана контрольной деятельности отдела внутреннего муниципального финансового контроля Администрации МО «Городской округ «Город Нарьян-Мар» в финансово-бюджетной сфере на 201</w:t>
      </w:r>
      <w:r w:rsidR="008B56DF">
        <w:rPr>
          <w:szCs w:val="26"/>
        </w:rPr>
        <w:t>9</w:t>
      </w:r>
      <w:r w:rsidR="009D6BA9" w:rsidRPr="00071963">
        <w:rPr>
          <w:szCs w:val="26"/>
        </w:rPr>
        <w:t xml:space="preserve"> год, утвержденного </w:t>
      </w:r>
      <w:r w:rsidR="008B56DF">
        <w:rPr>
          <w:szCs w:val="26"/>
        </w:rPr>
        <w:t>распоряжением</w:t>
      </w:r>
      <w:r w:rsidR="009D6BA9" w:rsidRPr="00071963">
        <w:rPr>
          <w:szCs w:val="26"/>
        </w:rPr>
        <w:t xml:space="preserve"> Администрации МО «Городской округ «Город Нарьян-Мар» от </w:t>
      </w:r>
      <w:r w:rsidR="008B56DF">
        <w:rPr>
          <w:szCs w:val="26"/>
        </w:rPr>
        <w:t>19</w:t>
      </w:r>
      <w:r w:rsidR="009D6BA9" w:rsidRPr="00071963">
        <w:rPr>
          <w:szCs w:val="26"/>
        </w:rPr>
        <w:t>.1</w:t>
      </w:r>
      <w:r w:rsidR="008B56DF">
        <w:rPr>
          <w:szCs w:val="26"/>
        </w:rPr>
        <w:t>1</w:t>
      </w:r>
      <w:r w:rsidR="009D6BA9" w:rsidRPr="00071963">
        <w:rPr>
          <w:szCs w:val="26"/>
        </w:rPr>
        <w:t>.201</w:t>
      </w:r>
      <w:r w:rsidR="008B56DF">
        <w:rPr>
          <w:szCs w:val="26"/>
        </w:rPr>
        <w:t>8</w:t>
      </w:r>
      <w:r w:rsidR="009D6BA9" w:rsidRPr="00071963">
        <w:rPr>
          <w:szCs w:val="26"/>
        </w:rPr>
        <w:t xml:space="preserve"> № </w:t>
      </w:r>
      <w:r w:rsidR="008B56DF">
        <w:rPr>
          <w:szCs w:val="26"/>
        </w:rPr>
        <w:t>920-р</w:t>
      </w:r>
      <w:r w:rsidR="009D6BA9" w:rsidRPr="00071963">
        <w:rPr>
          <w:szCs w:val="26"/>
        </w:rPr>
        <w:t xml:space="preserve"> проведена </w:t>
      </w:r>
      <w:r w:rsidRPr="00071963">
        <w:rPr>
          <w:szCs w:val="26"/>
        </w:rPr>
        <w:t>плановая</w:t>
      </w:r>
      <w:r w:rsidR="00421647" w:rsidRPr="00071963">
        <w:rPr>
          <w:szCs w:val="26"/>
        </w:rPr>
        <w:t xml:space="preserve"> </w:t>
      </w:r>
      <w:r w:rsidR="009D6BA9" w:rsidRPr="00071963">
        <w:t xml:space="preserve">проверка </w:t>
      </w:r>
      <w:r w:rsidR="007B6A10" w:rsidRPr="00071963">
        <w:rPr>
          <w:rFonts w:eastAsia="Times New Roman"/>
          <w:szCs w:val="26"/>
        </w:rPr>
        <w:t xml:space="preserve">соблюдения </w:t>
      </w:r>
      <w:r w:rsidR="008B56DF">
        <w:rPr>
          <w:rFonts w:eastAsia="Times New Roman"/>
          <w:szCs w:val="26"/>
        </w:rPr>
        <w:t>МБУ «Чистый город»</w:t>
      </w:r>
      <w:r w:rsidR="007B6A10" w:rsidRPr="00071963">
        <w:rPr>
          <w:rFonts w:eastAsia="Times New Roman"/>
          <w:szCs w:val="26"/>
        </w:rPr>
        <w:t xml:space="preserve"> </w:t>
      </w:r>
      <w:r w:rsidR="008B56DF" w:rsidRPr="008B56DF">
        <w:rPr>
          <w:rFonts w:eastAsia="Times New Roman"/>
          <w:szCs w:val="26"/>
        </w:rPr>
        <w:t>бюджетного законодательства Российской Федерации и иных нормативных правовых актов, регулирующих бюджетные правоотношения, в том числе проверка отчетности об исполнении муниципального задания за 2018 год</w:t>
      </w:r>
      <w:r w:rsidR="008B56DF">
        <w:rPr>
          <w:rFonts w:eastAsia="Times New Roman"/>
          <w:szCs w:val="26"/>
        </w:rPr>
        <w:t>.</w:t>
      </w:r>
    </w:p>
    <w:p w:rsidR="00522175" w:rsidRPr="00071963" w:rsidRDefault="0087247A" w:rsidP="008B56DF">
      <w:pPr>
        <w:spacing w:after="0" w:line="240" w:lineRule="auto"/>
        <w:ind w:firstLine="708"/>
        <w:jc w:val="both"/>
        <w:rPr>
          <w:szCs w:val="26"/>
        </w:rPr>
      </w:pPr>
      <w:r w:rsidRPr="00071963">
        <w:rPr>
          <w:spacing w:val="2"/>
          <w:szCs w:val="26"/>
          <w:shd w:val="clear" w:color="auto" w:fill="FFFFFF"/>
        </w:rPr>
        <w:t xml:space="preserve">Объект </w:t>
      </w:r>
      <w:r w:rsidR="00F23257" w:rsidRPr="00071963">
        <w:rPr>
          <w:spacing w:val="2"/>
          <w:szCs w:val="26"/>
          <w:shd w:val="clear" w:color="auto" w:fill="FFFFFF"/>
        </w:rPr>
        <w:t>контроля</w:t>
      </w:r>
      <w:r w:rsidRPr="00071963">
        <w:rPr>
          <w:spacing w:val="2"/>
          <w:szCs w:val="26"/>
          <w:shd w:val="clear" w:color="auto" w:fill="FFFFFF"/>
        </w:rPr>
        <w:t xml:space="preserve">: </w:t>
      </w:r>
      <w:r w:rsidR="00071963" w:rsidRPr="00071963">
        <w:rPr>
          <w:szCs w:val="26"/>
        </w:rPr>
        <w:t>м</w:t>
      </w:r>
      <w:r w:rsidR="007B6A10" w:rsidRPr="00071963">
        <w:rPr>
          <w:szCs w:val="26"/>
        </w:rPr>
        <w:t xml:space="preserve">униципальное </w:t>
      </w:r>
      <w:r w:rsidR="008B56DF">
        <w:rPr>
          <w:szCs w:val="26"/>
        </w:rPr>
        <w:t>бюджетное учреждение</w:t>
      </w:r>
      <w:r w:rsidR="007B6A10" w:rsidRPr="00071963">
        <w:rPr>
          <w:szCs w:val="26"/>
        </w:rPr>
        <w:t xml:space="preserve"> «</w:t>
      </w:r>
      <w:r w:rsidR="008B56DF">
        <w:rPr>
          <w:szCs w:val="26"/>
        </w:rPr>
        <w:t>Чистый город</w:t>
      </w:r>
      <w:r w:rsidR="007B6A10" w:rsidRPr="00071963">
        <w:rPr>
          <w:szCs w:val="26"/>
        </w:rPr>
        <w:t>»</w:t>
      </w:r>
      <w:r w:rsidR="00421647" w:rsidRPr="00071963">
        <w:rPr>
          <w:szCs w:val="26"/>
        </w:rPr>
        <w:t>.</w:t>
      </w:r>
    </w:p>
    <w:p w:rsidR="00F23257" w:rsidRPr="00071963" w:rsidRDefault="00F23257" w:rsidP="005221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963">
        <w:rPr>
          <w:rFonts w:ascii="Times New Roman" w:hAnsi="Times New Roman" w:cs="Times New Roman"/>
          <w:sz w:val="26"/>
          <w:szCs w:val="26"/>
        </w:rPr>
        <w:t>Проверяемый период с 01.01.201</w:t>
      </w:r>
      <w:r w:rsidR="008B56DF">
        <w:rPr>
          <w:rFonts w:ascii="Times New Roman" w:hAnsi="Times New Roman" w:cs="Times New Roman"/>
          <w:sz w:val="26"/>
          <w:szCs w:val="26"/>
        </w:rPr>
        <w:t>8</w:t>
      </w:r>
      <w:r w:rsidRPr="00071963">
        <w:rPr>
          <w:rFonts w:ascii="Times New Roman" w:hAnsi="Times New Roman" w:cs="Times New Roman"/>
          <w:sz w:val="26"/>
          <w:szCs w:val="26"/>
        </w:rPr>
        <w:t xml:space="preserve"> по </w:t>
      </w:r>
      <w:r w:rsidR="008B56DF">
        <w:rPr>
          <w:rFonts w:ascii="Times New Roman" w:hAnsi="Times New Roman" w:cs="Times New Roman"/>
          <w:sz w:val="26"/>
          <w:szCs w:val="26"/>
        </w:rPr>
        <w:t>31</w:t>
      </w:r>
      <w:r w:rsidR="007B6A10" w:rsidRPr="00071963">
        <w:rPr>
          <w:rFonts w:ascii="Times New Roman" w:hAnsi="Times New Roman" w:cs="Times New Roman"/>
          <w:sz w:val="26"/>
          <w:szCs w:val="26"/>
        </w:rPr>
        <w:t>.</w:t>
      </w:r>
      <w:r w:rsidR="008B56DF">
        <w:rPr>
          <w:rFonts w:ascii="Times New Roman" w:hAnsi="Times New Roman" w:cs="Times New Roman"/>
          <w:sz w:val="26"/>
          <w:szCs w:val="26"/>
        </w:rPr>
        <w:t>12</w:t>
      </w:r>
      <w:r w:rsidRPr="00071963">
        <w:rPr>
          <w:rFonts w:ascii="Times New Roman" w:hAnsi="Times New Roman" w:cs="Times New Roman"/>
          <w:sz w:val="26"/>
          <w:szCs w:val="26"/>
        </w:rPr>
        <w:t>.201</w:t>
      </w:r>
      <w:r w:rsidR="007B6A10" w:rsidRPr="00071963">
        <w:rPr>
          <w:rFonts w:ascii="Times New Roman" w:hAnsi="Times New Roman" w:cs="Times New Roman"/>
          <w:sz w:val="26"/>
          <w:szCs w:val="26"/>
        </w:rPr>
        <w:t>8</w:t>
      </w:r>
      <w:r w:rsidR="00421647" w:rsidRPr="00071963">
        <w:rPr>
          <w:rFonts w:ascii="Times New Roman" w:hAnsi="Times New Roman" w:cs="Times New Roman"/>
          <w:sz w:val="26"/>
          <w:szCs w:val="26"/>
        </w:rPr>
        <w:t>.</w:t>
      </w:r>
    </w:p>
    <w:p w:rsidR="00522175" w:rsidRPr="00071963" w:rsidRDefault="0087247A" w:rsidP="005221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963">
        <w:rPr>
          <w:rFonts w:ascii="Times New Roman" w:hAnsi="Times New Roman" w:cs="Times New Roman"/>
          <w:sz w:val="26"/>
          <w:szCs w:val="26"/>
        </w:rPr>
        <w:t xml:space="preserve">Срок проведения проверки: с </w:t>
      </w:r>
      <w:r w:rsidR="007B6A10" w:rsidRPr="00071963">
        <w:rPr>
          <w:rFonts w:ascii="Times New Roman" w:hAnsi="Times New Roman" w:cs="Times New Roman"/>
          <w:sz w:val="26"/>
          <w:szCs w:val="26"/>
        </w:rPr>
        <w:t>2</w:t>
      </w:r>
      <w:r w:rsidR="008B56DF">
        <w:rPr>
          <w:rFonts w:ascii="Times New Roman" w:hAnsi="Times New Roman" w:cs="Times New Roman"/>
          <w:sz w:val="26"/>
          <w:szCs w:val="26"/>
        </w:rPr>
        <w:t>8</w:t>
      </w:r>
      <w:r w:rsidR="007B6A10" w:rsidRPr="00071963">
        <w:rPr>
          <w:rFonts w:ascii="Times New Roman" w:hAnsi="Times New Roman" w:cs="Times New Roman"/>
          <w:sz w:val="26"/>
          <w:szCs w:val="26"/>
        </w:rPr>
        <w:t>.</w:t>
      </w:r>
      <w:r w:rsidR="008B56DF">
        <w:rPr>
          <w:rFonts w:ascii="Times New Roman" w:hAnsi="Times New Roman" w:cs="Times New Roman"/>
          <w:sz w:val="26"/>
          <w:szCs w:val="26"/>
        </w:rPr>
        <w:t>01</w:t>
      </w:r>
      <w:r w:rsidR="007B6A10" w:rsidRPr="00071963">
        <w:rPr>
          <w:rFonts w:ascii="Times New Roman" w:hAnsi="Times New Roman" w:cs="Times New Roman"/>
          <w:sz w:val="26"/>
          <w:szCs w:val="26"/>
        </w:rPr>
        <w:t>.201</w:t>
      </w:r>
      <w:r w:rsidR="008B56DF">
        <w:rPr>
          <w:rFonts w:ascii="Times New Roman" w:hAnsi="Times New Roman" w:cs="Times New Roman"/>
          <w:sz w:val="26"/>
          <w:szCs w:val="26"/>
        </w:rPr>
        <w:t>9</w:t>
      </w:r>
      <w:r w:rsidRPr="00071963">
        <w:rPr>
          <w:rFonts w:ascii="Times New Roman" w:hAnsi="Times New Roman" w:cs="Times New Roman"/>
          <w:sz w:val="26"/>
          <w:szCs w:val="26"/>
        </w:rPr>
        <w:t xml:space="preserve"> по </w:t>
      </w:r>
      <w:r w:rsidR="008B56DF">
        <w:rPr>
          <w:rFonts w:ascii="Times New Roman" w:hAnsi="Times New Roman" w:cs="Times New Roman"/>
          <w:sz w:val="26"/>
          <w:szCs w:val="26"/>
        </w:rPr>
        <w:t>17</w:t>
      </w:r>
      <w:r w:rsidR="007B6A10" w:rsidRPr="00071963">
        <w:rPr>
          <w:rFonts w:ascii="Times New Roman" w:hAnsi="Times New Roman" w:cs="Times New Roman"/>
          <w:sz w:val="26"/>
          <w:szCs w:val="26"/>
        </w:rPr>
        <w:t>.0</w:t>
      </w:r>
      <w:r w:rsidR="008B56DF">
        <w:rPr>
          <w:rFonts w:ascii="Times New Roman" w:hAnsi="Times New Roman" w:cs="Times New Roman"/>
          <w:sz w:val="26"/>
          <w:szCs w:val="26"/>
        </w:rPr>
        <w:t>4</w:t>
      </w:r>
      <w:r w:rsidR="00F23257" w:rsidRPr="00071963">
        <w:rPr>
          <w:rFonts w:ascii="Times New Roman" w:hAnsi="Times New Roman" w:cs="Times New Roman"/>
          <w:sz w:val="26"/>
          <w:szCs w:val="26"/>
        </w:rPr>
        <w:t>.201</w:t>
      </w:r>
      <w:r w:rsidR="008B56DF">
        <w:rPr>
          <w:rFonts w:ascii="Times New Roman" w:hAnsi="Times New Roman" w:cs="Times New Roman"/>
          <w:sz w:val="26"/>
          <w:szCs w:val="26"/>
        </w:rPr>
        <w:t>9</w:t>
      </w:r>
      <w:r w:rsidR="00421647" w:rsidRPr="00071963">
        <w:rPr>
          <w:rFonts w:ascii="Times New Roman" w:hAnsi="Times New Roman" w:cs="Times New Roman"/>
          <w:sz w:val="26"/>
          <w:szCs w:val="26"/>
        </w:rPr>
        <w:t>.</w:t>
      </w:r>
    </w:p>
    <w:p w:rsidR="0087247A" w:rsidRPr="00071963" w:rsidRDefault="0087247A" w:rsidP="005221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963">
        <w:rPr>
          <w:rFonts w:ascii="Times New Roman" w:hAnsi="Times New Roman" w:cs="Times New Roman"/>
          <w:sz w:val="26"/>
          <w:szCs w:val="26"/>
        </w:rPr>
        <w:t xml:space="preserve">В результате проведения проверочных мероприятий </w:t>
      </w:r>
      <w:r w:rsidR="00BB1A06" w:rsidRPr="00071963">
        <w:rPr>
          <w:rFonts w:ascii="Times New Roman" w:hAnsi="Times New Roman" w:cs="Times New Roman"/>
          <w:sz w:val="26"/>
          <w:szCs w:val="26"/>
        </w:rPr>
        <w:t>установлен</w:t>
      </w:r>
      <w:r w:rsidR="00522175" w:rsidRPr="00071963">
        <w:rPr>
          <w:rFonts w:ascii="Times New Roman" w:hAnsi="Times New Roman" w:cs="Times New Roman"/>
          <w:sz w:val="26"/>
          <w:szCs w:val="26"/>
        </w:rPr>
        <w:t>ы</w:t>
      </w:r>
      <w:r w:rsidR="00BB1A06" w:rsidRPr="00071963">
        <w:rPr>
          <w:rFonts w:ascii="Times New Roman" w:hAnsi="Times New Roman" w:cs="Times New Roman"/>
          <w:sz w:val="26"/>
          <w:szCs w:val="26"/>
        </w:rPr>
        <w:t xml:space="preserve"> </w:t>
      </w:r>
      <w:r w:rsidR="00522175" w:rsidRPr="00071963">
        <w:rPr>
          <w:rFonts w:ascii="Times New Roman" w:hAnsi="Times New Roman" w:cs="Times New Roman"/>
          <w:sz w:val="26"/>
          <w:szCs w:val="26"/>
        </w:rPr>
        <w:t>нарушения</w:t>
      </w:r>
      <w:r w:rsidR="00421647" w:rsidRPr="00071963">
        <w:rPr>
          <w:rFonts w:ascii="Times New Roman" w:hAnsi="Times New Roman" w:cs="Times New Roman"/>
          <w:sz w:val="26"/>
          <w:szCs w:val="26"/>
        </w:rPr>
        <w:t>:</w:t>
      </w:r>
    </w:p>
    <w:p w:rsidR="003D4AFE" w:rsidRPr="003D4AFE" w:rsidRDefault="003D4AFE" w:rsidP="003D4A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theme="minorBidi"/>
        </w:rPr>
      </w:pPr>
      <w:r>
        <w:rPr>
          <w:rFonts w:eastAsia="Calibri" w:cstheme="minorBidi"/>
        </w:rPr>
        <w:t xml:space="preserve">- </w:t>
      </w:r>
      <w:r w:rsidRPr="003D4AFE">
        <w:rPr>
          <w:rFonts w:eastAsia="Calibri" w:cstheme="minorBidi"/>
        </w:rPr>
        <w:t xml:space="preserve">статьи 14 Федерального закона от 12.01.1996 № 7-ФЗ «О некоммерческих организациях»; </w:t>
      </w:r>
    </w:p>
    <w:p w:rsidR="003D4AFE" w:rsidRPr="003D4AFE" w:rsidRDefault="003D4AFE" w:rsidP="003D4AFE">
      <w:pPr>
        <w:spacing w:after="0" w:line="240" w:lineRule="auto"/>
        <w:ind w:firstLine="708"/>
        <w:jc w:val="both"/>
        <w:rPr>
          <w:rFonts w:cstheme="minorBidi"/>
          <w:szCs w:val="26"/>
        </w:rPr>
      </w:pPr>
      <w:r>
        <w:rPr>
          <w:rFonts w:cstheme="minorBidi"/>
          <w:szCs w:val="26"/>
        </w:rPr>
        <w:t>-</w:t>
      </w:r>
      <w:r w:rsidRPr="003D4AFE">
        <w:rPr>
          <w:rFonts w:cstheme="minorBidi"/>
          <w:szCs w:val="26"/>
        </w:rPr>
        <w:t xml:space="preserve"> </w:t>
      </w:r>
      <w:hyperlink r:id="rId8" w:history="1">
        <w:r w:rsidR="004C7551">
          <w:rPr>
            <w:rFonts w:cstheme="minorBidi"/>
            <w:szCs w:val="26"/>
          </w:rPr>
          <w:t>пункта 3.3</w:t>
        </w:r>
        <w:r w:rsidRPr="003D4AFE">
          <w:rPr>
            <w:rFonts w:cstheme="minorBidi"/>
            <w:szCs w:val="26"/>
          </w:rPr>
          <w:t xml:space="preserve"> статьи 32</w:t>
        </w:r>
      </w:hyperlink>
      <w:r w:rsidRPr="003D4AFE">
        <w:rPr>
          <w:rFonts w:cstheme="minorBidi"/>
          <w:szCs w:val="26"/>
        </w:rPr>
        <w:t xml:space="preserve"> Федерального закона от 12.01.1996 № 7-ФЗ «О некоммерческих организациях» и </w:t>
      </w:r>
      <w:hyperlink r:id="rId9" w:history="1">
        <w:r w:rsidRPr="003D4AFE">
          <w:rPr>
            <w:rFonts w:cstheme="minorBidi"/>
            <w:szCs w:val="26"/>
          </w:rPr>
          <w:t xml:space="preserve">пункта </w:t>
        </w:r>
      </w:hyperlink>
      <w:r w:rsidRPr="003D4AFE">
        <w:rPr>
          <w:rFonts w:cstheme="minorBidi"/>
          <w:szCs w:val="26"/>
        </w:rPr>
        <w:t>6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утвержденным приказом Мин</w:t>
      </w:r>
      <w:r>
        <w:rPr>
          <w:rFonts w:cstheme="minorBidi"/>
          <w:szCs w:val="26"/>
        </w:rPr>
        <w:t>фина России от 21.07.2011 № 86н</w:t>
      </w:r>
      <w:r w:rsidRPr="003D4AFE">
        <w:rPr>
          <w:rFonts w:cstheme="minorBidi"/>
          <w:szCs w:val="26"/>
        </w:rPr>
        <w:t>;</w:t>
      </w:r>
    </w:p>
    <w:p w:rsidR="00F01418" w:rsidRDefault="003D4AFE" w:rsidP="00F014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6"/>
        </w:rPr>
      </w:pPr>
      <w:r>
        <w:rPr>
          <w:rFonts w:cstheme="minorBidi"/>
          <w:szCs w:val="26"/>
        </w:rPr>
        <w:t>-</w:t>
      </w:r>
      <w:r w:rsidRPr="003D4AFE">
        <w:rPr>
          <w:rFonts w:cstheme="minorBidi"/>
          <w:szCs w:val="26"/>
        </w:rPr>
        <w:t xml:space="preserve"> пункта 4.4. Порядка </w:t>
      </w:r>
      <w:r w:rsidR="00F01418">
        <w:rPr>
          <w:szCs w:val="26"/>
        </w:rPr>
        <w:t>составления и утверждения плана финансово-хозяйственной деятельности муниципальных бюджетных учреждений МО «Городской округ «Город Нарьян-Мар» на очередной финансовый год и плановый период» утвержденного постановлением Администрации МО «Городской округ «Город Нарьян-Мар» от 07.02.2018 № 68;</w:t>
      </w:r>
    </w:p>
    <w:p w:rsidR="003D4AFE" w:rsidRPr="003D4AFE" w:rsidRDefault="003D4AFE" w:rsidP="009A6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Bidi"/>
          <w:szCs w:val="26"/>
        </w:rPr>
      </w:pPr>
      <w:r>
        <w:rPr>
          <w:rFonts w:cstheme="minorBidi"/>
          <w:szCs w:val="26"/>
        </w:rPr>
        <w:t>-</w:t>
      </w:r>
      <w:r w:rsidRPr="003D4AFE">
        <w:rPr>
          <w:rFonts w:cstheme="minorBidi"/>
          <w:szCs w:val="26"/>
        </w:rPr>
        <w:t xml:space="preserve"> пункта 3.9 Положения</w:t>
      </w:r>
      <w:r w:rsidR="00C41F2B" w:rsidRPr="00C41F2B">
        <w:t xml:space="preserve"> </w:t>
      </w:r>
      <w:r w:rsidR="00C41F2B" w:rsidRPr="00C41F2B">
        <w:rPr>
          <w:rFonts w:cstheme="minorBidi"/>
          <w:szCs w:val="26"/>
        </w:rPr>
        <w:t>о порядке формирования муниципального задания на оказание муниципальных услуг (выполнение работ) в отношен</w:t>
      </w:r>
      <w:r w:rsidR="00C41F2B">
        <w:rPr>
          <w:rFonts w:cstheme="minorBidi"/>
          <w:szCs w:val="26"/>
        </w:rPr>
        <w:t>ии муниципальных учреждений МО «</w:t>
      </w:r>
      <w:r w:rsidR="00C41F2B" w:rsidRPr="00C41F2B">
        <w:rPr>
          <w:rFonts w:cstheme="minorBidi"/>
          <w:szCs w:val="26"/>
        </w:rPr>
        <w:t xml:space="preserve">Городской округ </w:t>
      </w:r>
      <w:r w:rsidR="00C41F2B">
        <w:rPr>
          <w:rFonts w:cstheme="minorBidi"/>
          <w:szCs w:val="26"/>
        </w:rPr>
        <w:t>«</w:t>
      </w:r>
      <w:r w:rsidR="00C41F2B" w:rsidRPr="00C41F2B">
        <w:rPr>
          <w:rFonts w:cstheme="minorBidi"/>
          <w:szCs w:val="26"/>
        </w:rPr>
        <w:t>Город Нарьян-Мар</w:t>
      </w:r>
      <w:r w:rsidR="00C41F2B">
        <w:rPr>
          <w:rFonts w:cstheme="minorBidi"/>
          <w:szCs w:val="26"/>
        </w:rPr>
        <w:t>»</w:t>
      </w:r>
      <w:r w:rsidR="00C41F2B" w:rsidRPr="00C41F2B">
        <w:rPr>
          <w:rFonts w:cstheme="minorBidi"/>
          <w:szCs w:val="26"/>
        </w:rPr>
        <w:t xml:space="preserve"> и финансового обеспечения выполнения муниципального задания</w:t>
      </w:r>
      <w:r w:rsidR="008D3390">
        <w:rPr>
          <w:rFonts w:cstheme="minorBidi"/>
          <w:szCs w:val="26"/>
        </w:rPr>
        <w:t>,</w:t>
      </w:r>
      <w:r w:rsidR="00C41F2B">
        <w:rPr>
          <w:rFonts w:cstheme="minorBidi"/>
          <w:szCs w:val="26"/>
        </w:rPr>
        <w:t xml:space="preserve"> утвержденного</w:t>
      </w:r>
      <w:r w:rsidR="00C41F2B" w:rsidRPr="00C41F2B">
        <w:rPr>
          <w:szCs w:val="26"/>
        </w:rPr>
        <w:t xml:space="preserve"> </w:t>
      </w:r>
      <w:r w:rsidR="00C41F2B">
        <w:rPr>
          <w:szCs w:val="26"/>
        </w:rPr>
        <w:t xml:space="preserve">постановлением Администрации МО «Городской округ «Город Нарьян-Мар» от 28.03.2018 № 197, </w:t>
      </w:r>
      <w:r w:rsidRPr="003D4AFE">
        <w:rPr>
          <w:rFonts w:cstheme="minorBidi"/>
          <w:szCs w:val="26"/>
        </w:rPr>
        <w:t>пункта 4.2 части 2 распоряжения Администрации от 12.04.2018 № 305-р «Об утверждении муниципального задания на 2018</w:t>
      </w:r>
      <w:bookmarkStart w:id="0" w:name="_GoBack"/>
      <w:bookmarkEnd w:id="0"/>
      <w:r w:rsidRPr="003D4AFE">
        <w:rPr>
          <w:rFonts w:cstheme="minorBidi"/>
          <w:szCs w:val="26"/>
        </w:rPr>
        <w:t xml:space="preserve"> год»; </w:t>
      </w:r>
    </w:p>
    <w:p w:rsidR="003D4AFE" w:rsidRPr="003D4AFE" w:rsidRDefault="003D4AFE" w:rsidP="003D4AFE">
      <w:pPr>
        <w:spacing w:after="0" w:line="240" w:lineRule="auto"/>
        <w:ind w:firstLine="708"/>
        <w:jc w:val="both"/>
        <w:rPr>
          <w:rFonts w:cstheme="minorBidi"/>
          <w:szCs w:val="26"/>
          <w:lang w:eastAsia="ru-RU"/>
        </w:rPr>
      </w:pPr>
      <w:r>
        <w:rPr>
          <w:rFonts w:eastAsia="Calibri" w:cstheme="minorBidi"/>
          <w:szCs w:val="26"/>
          <w:lang w:eastAsia="ru-RU"/>
        </w:rPr>
        <w:t>-</w:t>
      </w:r>
      <w:r w:rsidRPr="003D4AFE">
        <w:rPr>
          <w:rFonts w:cstheme="minorBidi"/>
          <w:szCs w:val="26"/>
          <w:lang w:eastAsia="ru-RU"/>
        </w:rPr>
        <w:t xml:space="preserve"> статьи 34 БК РФ;</w:t>
      </w:r>
    </w:p>
    <w:p w:rsidR="003D4AFE" w:rsidRPr="003D4AFE" w:rsidRDefault="003D4AFE" w:rsidP="003D4AFE">
      <w:pPr>
        <w:spacing w:after="0" w:line="240" w:lineRule="auto"/>
        <w:ind w:firstLine="708"/>
        <w:jc w:val="both"/>
        <w:rPr>
          <w:rFonts w:cstheme="minorBidi"/>
          <w:szCs w:val="26"/>
          <w:lang w:eastAsia="ru-RU"/>
        </w:rPr>
      </w:pPr>
      <w:r>
        <w:rPr>
          <w:rFonts w:cstheme="minorBidi"/>
          <w:szCs w:val="26"/>
          <w:lang w:eastAsia="ru-RU"/>
        </w:rPr>
        <w:t>-</w:t>
      </w:r>
      <w:r w:rsidRPr="003D4AFE">
        <w:rPr>
          <w:rFonts w:cstheme="minorBidi"/>
          <w:szCs w:val="26"/>
          <w:lang w:eastAsia="ru-RU"/>
        </w:rPr>
        <w:t xml:space="preserve"> </w:t>
      </w:r>
      <w:r w:rsidR="009A6B1B">
        <w:rPr>
          <w:rFonts w:cstheme="minorBidi"/>
          <w:szCs w:val="26"/>
          <w:lang w:eastAsia="ru-RU"/>
        </w:rPr>
        <w:t xml:space="preserve">части 2 статьи 34, </w:t>
      </w:r>
      <w:r w:rsidRPr="003D4AFE">
        <w:rPr>
          <w:rFonts w:cstheme="minorBidi"/>
          <w:szCs w:val="26"/>
          <w:lang w:eastAsia="ru-RU"/>
        </w:rPr>
        <w:t>части 1 статьи 95</w:t>
      </w:r>
      <w:r w:rsidR="00C41F2B">
        <w:rPr>
          <w:rFonts w:cstheme="minorBidi"/>
          <w:szCs w:val="26"/>
          <w:lang w:eastAsia="ru-RU"/>
        </w:rPr>
        <w:t xml:space="preserve">, части 3 статьи 103 </w:t>
      </w:r>
      <w:r w:rsidRPr="003D4AFE">
        <w:rPr>
          <w:rFonts w:cstheme="minorBidi"/>
          <w:szCs w:val="26"/>
          <w:lang w:eastAsia="ru-RU"/>
        </w:rPr>
        <w:t>Федерального закона 44-ФЗ от 05.04.2013;</w:t>
      </w:r>
    </w:p>
    <w:p w:rsidR="00C41F2B" w:rsidRDefault="003D4AFE" w:rsidP="00146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6"/>
        </w:rPr>
      </w:pPr>
      <w:r>
        <w:rPr>
          <w:rFonts w:eastAsia="Calibri" w:cstheme="minorBidi"/>
          <w:szCs w:val="26"/>
        </w:rPr>
        <w:t>-</w:t>
      </w:r>
      <w:r w:rsidRPr="003D4AFE">
        <w:rPr>
          <w:rFonts w:cstheme="minorBidi"/>
          <w:bCs/>
          <w:szCs w:val="26"/>
          <w:lang w:eastAsia="ru-RU"/>
        </w:rPr>
        <w:t xml:space="preserve"> </w:t>
      </w:r>
      <w:r w:rsidR="009A6B1B">
        <w:rPr>
          <w:rFonts w:cstheme="minorBidi"/>
          <w:bCs/>
          <w:szCs w:val="26"/>
          <w:lang w:eastAsia="ru-RU"/>
        </w:rPr>
        <w:t xml:space="preserve">абзаца 4 пункта 3.3, </w:t>
      </w:r>
      <w:r w:rsidRPr="003D4AFE">
        <w:rPr>
          <w:rFonts w:cstheme="minorBidi"/>
          <w:bCs/>
          <w:szCs w:val="26"/>
          <w:lang w:eastAsia="ru-RU"/>
        </w:rPr>
        <w:t xml:space="preserve">подпункта 4 пункта 6.2 Положения </w:t>
      </w:r>
      <w:r w:rsidR="00C41F2B">
        <w:rPr>
          <w:szCs w:val="26"/>
        </w:rPr>
        <w:t>об условиях и размерах оплаты труда работников муниципальных учреждений, утвержденного постановлением Администрации МО «Городской округ «Город Нарьян-Мар» от 22.06.2016 № 726;</w:t>
      </w:r>
    </w:p>
    <w:p w:rsidR="009A6B1B" w:rsidRDefault="003D4AFE" w:rsidP="009A6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6"/>
        </w:rPr>
      </w:pPr>
      <w:r>
        <w:rPr>
          <w:rFonts w:eastAsia="Calibri"/>
          <w:szCs w:val="26"/>
        </w:rPr>
        <w:lastRenderedPageBreak/>
        <w:t>-</w:t>
      </w:r>
      <w:r w:rsidRPr="003D4AFE">
        <w:rPr>
          <w:rFonts w:eastAsia="Calibri"/>
          <w:szCs w:val="26"/>
        </w:rPr>
        <w:t xml:space="preserve"> пункта 7 статьи 9</w:t>
      </w:r>
      <w:r w:rsidR="00D35528">
        <w:rPr>
          <w:rFonts w:eastAsia="Calibri"/>
          <w:szCs w:val="26"/>
        </w:rPr>
        <w:t>, части 1 статьи 10</w:t>
      </w:r>
      <w:r w:rsidRPr="003D4AFE">
        <w:rPr>
          <w:rFonts w:eastAsia="Calibri"/>
          <w:szCs w:val="26"/>
        </w:rPr>
        <w:t xml:space="preserve"> Федерального закона от 06.12.2011 № 402-ФЗ «О бухгалтерском учете»</w:t>
      </w:r>
      <w:r>
        <w:rPr>
          <w:rFonts w:eastAsia="Calibri"/>
          <w:szCs w:val="26"/>
        </w:rPr>
        <w:t>;</w:t>
      </w:r>
    </w:p>
    <w:p w:rsidR="009A6B1B" w:rsidRDefault="003D4AFE" w:rsidP="009A6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6"/>
        </w:rPr>
      </w:pPr>
      <w:r>
        <w:rPr>
          <w:rFonts w:eastAsia="Calibri" w:cs="Courier New"/>
          <w:szCs w:val="26"/>
          <w:lang w:eastAsia="ru-RU"/>
        </w:rPr>
        <w:t>-</w:t>
      </w:r>
      <w:r w:rsidRPr="003D4AFE">
        <w:rPr>
          <w:rFonts w:eastAsia="Times New Roman"/>
          <w:szCs w:val="26"/>
          <w:lang w:eastAsia="ru-RU"/>
        </w:rPr>
        <w:t xml:space="preserve"> </w:t>
      </w:r>
      <w:r w:rsidR="00D35528">
        <w:rPr>
          <w:rFonts w:eastAsia="Times New Roman"/>
          <w:szCs w:val="26"/>
          <w:lang w:eastAsia="ru-RU"/>
        </w:rPr>
        <w:t xml:space="preserve">абзаца 5 пункта 3, </w:t>
      </w:r>
      <w:r w:rsidRPr="003D4AFE">
        <w:rPr>
          <w:rFonts w:eastAsia="Times New Roman"/>
          <w:szCs w:val="26"/>
          <w:lang w:eastAsia="ru-RU"/>
        </w:rPr>
        <w:t>пункта 11</w:t>
      </w:r>
      <w:r w:rsidR="00D35528">
        <w:rPr>
          <w:rFonts w:eastAsia="Times New Roman"/>
          <w:szCs w:val="26"/>
          <w:lang w:eastAsia="ru-RU"/>
        </w:rPr>
        <w:t>, пункта 59</w:t>
      </w:r>
      <w:r w:rsidRPr="003D4AFE">
        <w:rPr>
          <w:rFonts w:eastAsia="Times New Roman"/>
          <w:szCs w:val="26"/>
          <w:lang w:eastAsia="ru-RU"/>
        </w:rPr>
        <w:t xml:space="preserve"> Инструкции </w:t>
      </w:r>
      <w:r w:rsidR="009A6B1B">
        <w:rPr>
          <w:rFonts w:eastAsia="Times New Roman"/>
          <w:szCs w:val="26"/>
          <w:lang w:eastAsia="ru-RU"/>
        </w:rPr>
        <w:t>по применению е</w:t>
      </w:r>
      <w:r w:rsidR="009A6B1B">
        <w:rPr>
          <w:szCs w:val="26"/>
        </w:rPr>
        <w:t>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утвержденной</w:t>
      </w:r>
      <w:r w:rsidR="009A6B1B" w:rsidRPr="009A6B1B">
        <w:rPr>
          <w:szCs w:val="26"/>
        </w:rPr>
        <w:t xml:space="preserve"> </w:t>
      </w:r>
      <w:r w:rsidR="009A6B1B">
        <w:rPr>
          <w:szCs w:val="26"/>
        </w:rPr>
        <w:t>приказом Минфина России от 01.12.2010 № 157н;</w:t>
      </w:r>
    </w:p>
    <w:p w:rsidR="003D4AFE" w:rsidRPr="003D4AFE" w:rsidRDefault="003D4AFE" w:rsidP="003D4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6"/>
        </w:rPr>
      </w:pPr>
      <w:r>
        <w:rPr>
          <w:szCs w:val="26"/>
        </w:rPr>
        <w:t>-</w:t>
      </w:r>
      <w:r w:rsidRPr="003D4AFE">
        <w:rPr>
          <w:szCs w:val="26"/>
        </w:rPr>
        <w:t xml:space="preserve"> пункта 3 постановления Администрации МО «Городской округ «Город Нарьян-Мар» от 14.12.2018 № 1063;</w:t>
      </w:r>
    </w:p>
    <w:p w:rsidR="003D4AFE" w:rsidRPr="003D4AFE" w:rsidRDefault="00957971" w:rsidP="003D4AFE">
      <w:pPr>
        <w:spacing w:after="0" w:line="240" w:lineRule="auto"/>
        <w:ind w:firstLine="708"/>
        <w:jc w:val="both"/>
        <w:rPr>
          <w:rFonts w:eastAsia="Times New Roman"/>
          <w:szCs w:val="26"/>
          <w:lang w:eastAsia="ru-RU"/>
        </w:rPr>
      </w:pPr>
      <w:r>
        <w:rPr>
          <w:rFonts w:eastAsia="Calibri"/>
        </w:rPr>
        <w:t>-</w:t>
      </w:r>
      <w:r w:rsidR="003D4AFE" w:rsidRPr="003D4AFE">
        <w:rPr>
          <w:rFonts w:eastAsia="Calibri"/>
          <w:szCs w:val="26"/>
        </w:rPr>
        <w:t xml:space="preserve"> </w:t>
      </w:r>
      <w:r w:rsidR="003D4AFE" w:rsidRPr="003D4AFE">
        <w:rPr>
          <w:szCs w:val="26"/>
        </w:rPr>
        <w:t>пункта 16 приказа Минтранса России от 18.09.2008 № 152 «Об утверждении обязательных реквизитов и порядка заполнения путевых листов»</w:t>
      </w:r>
      <w:r w:rsidR="003D4AFE" w:rsidRPr="003D4AFE">
        <w:rPr>
          <w:rFonts w:eastAsia="Times New Roman"/>
          <w:szCs w:val="26"/>
          <w:lang w:eastAsia="ru-RU"/>
        </w:rPr>
        <w:t>;</w:t>
      </w:r>
    </w:p>
    <w:p w:rsidR="009B712B" w:rsidRDefault="00957971" w:rsidP="004C75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6"/>
        </w:rPr>
      </w:pPr>
      <w:r w:rsidRPr="00D35528">
        <w:rPr>
          <w:rFonts w:cstheme="minorBidi"/>
          <w:szCs w:val="26"/>
        </w:rPr>
        <w:t>-</w:t>
      </w:r>
      <w:r w:rsidR="003D4AFE" w:rsidRPr="00D35528">
        <w:rPr>
          <w:rFonts w:cstheme="minorBidi"/>
          <w:szCs w:val="26"/>
        </w:rPr>
        <w:t xml:space="preserve"> пункт</w:t>
      </w:r>
      <w:r w:rsidRPr="00D35528">
        <w:rPr>
          <w:rFonts w:cstheme="minorBidi"/>
          <w:szCs w:val="26"/>
        </w:rPr>
        <w:t>ов</w:t>
      </w:r>
      <w:r w:rsidR="003D4AFE" w:rsidRPr="00D35528">
        <w:rPr>
          <w:rFonts w:cstheme="minorBidi"/>
          <w:szCs w:val="26"/>
        </w:rPr>
        <w:t xml:space="preserve"> 14</w:t>
      </w:r>
      <w:r w:rsidRPr="00D35528">
        <w:rPr>
          <w:rFonts w:cstheme="minorBidi"/>
          <w:szCs w:val="26"/>
        </w:rPr>
        <w:t>, 15, 16, 17</w:t>
      </w:r>
      <w:r w:rsidR="00D35528" w:rsidRPr="00D35528">
        <w:rPr>
          <w:rFonts w:cstheme="minorBidi"/>
          <w:szCs w:val="26"/>
        </w:rPr>
        <w:t xml:space="preserve">, </w:t>
      </w:r>
      <w:r w:rsidR="003D4AFE" w:rsidRPr="00D35528">
        <w:rPr>
          <w:rFonts w:cstheme="minorBidi"/>
          <w:szCs w:val="26"/>
        </w:rPr>
        <w:t xml:space="preserve">пункта 2 части 5 </w:t>
      </w:r>
      <w:r w:rsidR="00D35528">
        <w:rPr>
          <w:rFonts w:cstheme="minorBidi"/>
          <w:szCs w:val="26"/>
        </w:rPr>
        <w:t>П</w:t>
      </w:r>
      <w:r w:rsidR="00D35528" w:rsidRPr="00D35528">
        <w:rPr>
          <w:szCs w:val="26"/>
        </w:rPr>
        <w:t>равил компенсации расходов на оплату стоимости проезда и провоза багажа к месту использования отпуска (каникул, отдыха) и обратно</w:t>
      </w:r>
      <w:r w:rsidR="00D35528">
        <w:rPr>
          <w:szCs w:val="26"/>
        </w:rPr>
        <w:t>, утвержденных п</w:t>
      </w:r>
      <w:r w:rsidR="003D4AFE" w:rsidRPr="00D35528">
        <w:rPr>
          <w:rFonts w:cstheme="minorBidi"/>
          <w:szCs w:val="26"/>
        </w:rPr>
        <w:t>остановлени</w:t>
      </w:r>
      <w:r w:rsidR="00D35528">
        <w:rPr>
          <w:rFonts w:cstheme="minorBidi"/>
          <w:szCs w:val="26"/>
        </w:rPr>
        <w:t>ем</w:t>
      </w:r>
      <w:r w:rsidR="003D4AFE" w:rsidRPr="00D35528">
        <w:rPr>
          <w:rFonts w:cstheme="minorBidi"/>
          <w:szCs w:val="26"/>
        </w:rPr>
        <w:t xml:space="preserve"> </w:t>
      </w:r>
      <w:r w:rsidR="009B712B">
        <w:rPr>
          <w:szCs w:val="26"/>
        </w:rPr>
        <w:t>Нарьян-Марского горсовета от 30.12.2004 № 255-п.</w:t>
      </w:r>
    </w:p>
    <w:p w:rsidR="008B56DF" w:rsidRPr="00A15D77" w:rsidRDefault="008B56DF" w:rsidP="005221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7CFD" w:rsidRPr="00A15D77" w:rsidRDefault="00787CFD" w:rsidP="005221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5D77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917850" w:rsidRPr="00A15D77">
        <w:rPr>
          <w:rFonts w:ascii="Times New Roman" w:hAnsi="Times New Roman" w:cs="Times New Roman"/>
          <w:sz w:val="26"/>
          <w:szCs w:val="26"/>
        </w:rPr>
        <w:t xml:space="preserve">вышеизложенного </w:t>
      </w:r>
      <w:r w:rsidR="00522175" w:rsidRPr="00A15D77">
        <w:rPr>
          <w:rFonts w:ascii="Times New Roman" w:hAnsi="Times New Roman" w:cs="Times New Roman"/>
          <w:sz w:val="26"/>
          <w:szCs w:val="26"/>
        </w:rPr>
        <w:t>отделом внутреннего муниципального финансо</w:t>
      </w:r>
      <w:r w:rsidR="009B712B">
        <w:rPr>
          <w:rFonts w:ascii="Times New Roman" w:hAnsi="Times New Roman" w:cs="Times New Roman"/>
          <w:sz w:val="26"/>
          <w:szCs w:val="26"/>
        </w:rPr>
        <w:t>вого контроля Администрации муниципального образования «Городской округ «</w:t>
      </w:r>
      <w:r w:rsidR="00522175" w:rsidRPr="00A15D77">
        <w:rPr>
          <w:rFonts w:ascii="Times New Roman" w:hAnsi="Times New Roman" w:cs="Times New Roman"/>
          <w:sz w:val="26"/>
          <w:szCs w:val="26"/>
        </w:rPr>
        <w:t>Город Нарьян-Мар</w:t>
      </w:r>
      <w:r w:rsidR="004C7551">
        <w:rPr>
          <w:rFonts w:ascii="Times New Roman" w:hAnsi="Times New Roman" w:cs="Times New Roman"/>
          <w:sz w:val="26"/>
          <w:szCs w:val="26"/>
        </w:rPr>
        <w:t>»</w:t>
      </w:r>
      <w:r w:rsidR="00917850" w:rsidRPr="00A15D77">
        <w:rPr>
          <w:rFonts w:ascii="Times New Roman" w:hAnsi="Times New Roman" w:cs="Times New Roman"/>
          <w:sz w:val="26"/>
          <w:szCs w:val="26"/>
        </w:rPr>
        <w:t>,</w:t>
      </w:r>
      <w:r w:rsidR="00522175" w:rsidRPr="00A15D77">
        <w:rPr>
          <w:rFonts w:ascii="Times New Roman" w:hAnsi="Times New Roman" w:cs="Times New Roman"/>
          <w:sz w:val="26"/>
          <w:szCs w:val="26"/>
        </w:rPr>
        <w:t xml:space="preserve"> </w:t>
      </w:r>
      <w:r w:rsidR="009B712B">
        <w:rPr>
          <w:rFonts w:ascii="Times New Roman" w:hAnsi="Times New Roman" w:cs="Times New Roman"/>
          <w:sz w:val="26"/>
          <w:szCs w:val="26"/>
        </w:rPr>
        <w:t>м</w:t>
      </w:r>
      <w:r w:rsidR="00071963">
        <w:rPr>
          <w:rFonts w:ascii="Times New Roman" w:hAnsi="Times New Roman" w:cs="Times New Roman"/>
          <w:sz w:val="26"/>
          <w:szCs w:val="26"/>
        </w:rPr>
        <w:t xml:space="preserve">униципальному </w:t>
      </w:r>
      <w:r w:rsidR="009B712B">
        <w:rPr>
          <w:rFonts w:ascii="Times New Roman" w:hAnsi="Times New Roman" w:cs="Times New Roman"/>
          <w:sz w:val="26"/>
          <w:szCs w:val="26"/>
        </w:rPr>
        <w:t>бюджетному учреждению</w:t>
      </w:r>
      <w:r w:rsidR="00071963">
        <w:rPr>
          <w:rFonts w:ascii="Times New Roman" w:hAnsi="Times New Roman" w:cs="Times New Roman"/>
          <w:sz w:val="26"/>
          <w:szCs w:val="26"/>
        </w:rPr>
        <w:t xml:space="preserve"> </w:t>
      </w:r>
      <w:r w:rsidR="009B712B">
        <w:rPr>
          <w:rFonts w:ascii="Times New Roman" w:hAnsi="Times New Roman" w:cs="Times New Roman"/>
          <w:sz w:val="26"/>
          <w:szCs w:val="26"/>
        </w:rPr>
        <w:t>«Чистый город» выдано обязательное для исполнения предписание</w:t>
      </w:r>
      <w:r w:rsidR="00917850" w:rsidRPr="00A15D77">
        <w:rPr>
          <w:rFonts w:ascii="Times New Roman" w:hAnsi="Times New Roman" w:cs="Times New Roman"/>
          <w:sz w:val="26"/>
          <w:szCs w:val="26"/>
        </w:rPr>
        <w:t>.</w:t>
      </w:r>
    </w:p>
    <w:p w:rsidR="00FF0AAE" w:rsidRPr="00917850" w:rsidRDefault="00FF0AAE" w:rsidP="00787CFD">
      <w:pPr>
        <w:spacing w:after="0" w:line="240" w:lineRule="auto"/>
        <w:ind w:firstLine="709"/>
        <w:jc w:val="both"/>
        <w:rPr>
          <w:szCs w:val="26"/>
        </w:rPr>
      </w:pPr>
    </w:p>
    <w:sectPr w:rsidR="00FF0AAE" w:rsidRPr="00917850" w:rsidSect="0087247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DC0" w:rsidRDefault="00317DC0" w:rsidP="005146EF">
      <w:pPr>
        <w:spacing w:after="0" w:line="240" w:lineRule="auto"/>
      </w:pPr>
      <w:r>
        <w:separator/>
      </w:r>
    </w:p>
  </w:endnote>
  <w:endnote w:type="continuationSeparator" w:id="0">
    <w:p w:rsidR="00317DC0" w:rsidRDefault="00317DC0" w:rsidP="0051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DC0" w:rsidRDefault="00317DC0" w:rsidP="005146EF">
      <w:pPr>
        <w:spacing w:after="0" w:line="240" w:lineRule="auto"/>
      </w:pPr>
      <w:r>
        <w:separator/>
      </w:r>
    </w:p>
  </w:footnote>
  <w:footnote w:type="continuationSeparator" w:id="0">
    <w:p w:rsidR="00317DC0" w:rsidRDefault="00317DC0" w:rsidP="00514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0773D"/>
    <w:multiLevelType w:val="multilevel"/>
    <w:tmpl w:val="3030EBF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 w15:restartNumberingAfterBreak="0">
    <w:nsid w:val="3E6B42FC"/>
    <w:multiLevelType w:val="hybridMultilevel"/>
    <w:tmpl w:val="6964A6CC"/>
    <w:lvl w:ilvl="0" w:tplc="0324F9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8B6043"/>
    <w:multiLevelType w:val="hybridMultilevel"/>
    <w:tmpl w:val="496C0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A136E"/>
    <w:multiLevelType w:val="hybridMultilevel"/>
    <w:tmpl w:val="EFF40436"/>
    <w:lvl w:ilvl="0" w:tplc="24B6B100">
      <w:start w:val="4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color w:val="11111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F8"/>
    <w:rsid w:val="00013D13"/>
    <w:rsid w:val="000254C2"/>
    <w:rsid w:val="0003304A"/>
    <w:rsid w:val="00070097"/>
    <w:rsid w:val="00071963"/>
    <w:rsid w:val="00071EF9"/>
    <w:rsid w:val="000812D0"/>
    <w:rsid w:val="00094E5B"/>
    <w:rsid w:val="000C37A5"/>
    <w:rsid w:val="000E7694"/>
    <w:rsid w:val="000E7FF4"/>
    <w:rsid w:val="0010671B"/>
    <w:rsid w:val="0011021F"/>
    <w:rsid w:val="00143915"/>
    <w:rsid w:val="00146BB1"/>
    <w:rsid w:val="001518E2"/>
    <w:rsid w:val="00165D43"/>
    <w:rsid w:val="00181C89"/>
    <w:rsid w:val="00190761"/>
    <w:rsid w:val="001935A0"/>
    <w:rsid w:val="001952AB"/>
    <w:rsid w:val="001960D4"/>
    <w:rsid w:val="001B10FC"/>
    <w:rsid w:val="001B27E8"/>
    <w:rsid w:val="001B5FAB"/>
    <w:rsid w:val="001E0F9F"/>
    <w:rsid w:val="001F68F4"/>
    <w:rsid w:val="00204C44"/>
    <w:rsid w:val="0020752F"/>
    <w:rsid w:val="00207F2B"/>
    <w:rsid w:val="002112AF"/>
    <w:rsid w:val="00211A19"/>
    <w:rsid w:val="00217922"/>
    <w:rsid w:val="00220CE0"/>
    <w:rsid w:val="00251E72"/>
    <w:rsid w:val="0025347E"/>
    <w:rsid w:val="0026169C"/>
    <w:rsid w:val="00274018"/>
    <w:rsid w:val="002774D4"/>
    <w:rsid w:val="00293ECB"/>
    <w:rsid w:val="002A25A5"/>
    <w:rsid w:val="002A396B"/>
    <w:rsid w:val="002B2045"/>
    <w:rsid w:val="002C4527"/>
    <w:rsid w:val="002D542E"/>
    <w:rsid w:val="002E36F0"/>
    <w:rsid w:val="002E406F"/>
    <w:rsid w:val="002E71E5"/>
    <w:rsid w:val="002E7B5A"/>
    <w:rsid w:val="002F4C59"/>
    <w:rsid w:val="003111DA"/>
    <w:rsid w:val="0031316F"/>
    <w:rsid w:val="00317ADC"/>
    <w:rsid w:val="00317DC0"/>
    <w:rsid w:val="00323DC1"/>
    <w:rsid w:val="00324514"/>
    <w:rsid w:val="003324C2"/>
    <w:rsid w:val="00336A53"/>
    <w:rsid w:val="00350505"/>
    <w:rsid w:val="0035236A"/>
    <w:rsid w:val="0038558D"/>
    <w:rsid w:val="00397717"/>
    <w:rsid w:val="003A4DC2"/>
    <w:rsid w:val="003C1B13"/>
    <w:rsid w:val="003C3801"/>
    <w:rsid w:val="003D4AFE"/>
    <w:rsid w:val="003E555D"/>
    <w:rsid w:val="004127BF"/>
    <w:rsid w:val="0041393D"/>
    <w:rsid w:val="00415C3C"/>
    <w:rsid w:val="00421647"/>
    <w:rsid w:val="00443DCF"/>
    <w:rsid w:val="0045560B"/>
    <w:rsid w:val="00462EE4"/>
    <w:rsid w:val="0048258C"/>
    <w:rsid w:val="004C7551"/>
    <w:rsid w:val="004E1953"/>
    <w:rsid w:val="004F0A60"/>
    <w:rsid w:val="00512CE4"/>
    <w:rsid w:val="005146EF"/>
    <w:rsid w:val="00517708"/>
    <w:rsid w:val="0051785A"/>
    <w:rsid w:val="00522175"/>
    <w:rsid w:val="00526616"/>
    <w:rsid w:val="0053211D"/>
    <w:rsid w:val="00536AA5"/>
    <w:rsid w:val="00550AE9"/>
    <w:rsid w:val="00560E4C"/>
    <w:rsid w:val="005628ED"/>
    <w:rsid w:val="00562C65"/>
    <w:rsid w:val="00563CA9"/>
    <w:rsid w:val="0056443D"/>
    <w:rsid w:val="005678D1"/>
    <w:rsid w:val="0057118E"/>
    <w:rsid w:val="00571223"/>
    <w:rsid w:val="005748AD"/>
    <w:rsid w:val="005A736E"/>
    <w:rsid w:val="005B6C4B"/>
    <w:rsid w:val="005D1E8B"/>
    <w:rsid w:val="005F6218"/>
    <w:rsid w:val="0060419A"/>
    <w:rsid w:val="00614194"/>
    <w:rsid w:val="0062339D"/>
    <w:rsid w:val="00631894"/>
    <w:rsid w:val="00642BAD"/>
    <w:rsid w:val="006524CB"/>
    <w:rsid w:val="0065288E"/>
    <w:rsid w:val="00653593"/>
    <w:rsid w:val="00662511"/>
    <w:rsid w:val="0067298D"/>
    <w:rsid w:val="00676700"/>
    <w:rsid w:val="00683D9B"/>
    <w:rsid w:val="00687BAB"/>
    <w:rsid w:val="00695BE3"/>
    <w:rsid w:val="006B5A07"/>
    <w:rsid w:val="006B5B1E"/>
    <w:rsid w:val="006C6ED0"/>
    <w:rsid w:val="006E308D"/>
    <w:rsid w:val="007015E2"/>
    <w:rsid w:val="0071189B"/>
    <w:rsid w:val="007506B2"/>
    <w:rsid w:val="007534A2"/>
    <w:rsid w:val="00774D45"/>
    <w:rsid w:val="00777643"/>
    <w:rsid w:val="00787CFD"/>
    <w:rsid w:val="00790B0C"/>
    <w:rsid w:val="00794ED5"/>
    <w:rsid w:val="00795F2C"/>
    <w:rsid w:val="007A0367"/>
    <w:rsid w:val="007B2CB1"/>
    <w:rsid w:val="007B30EB"/>
    <w:rsid w:val="007B4077"/>
    <w:rsid w:val="007B533A"/>
    <w:rsid w:val="007B6A10"/>
    <w:rsid w:val="007D421D"/>
    <w:rsid w:val="007D5563"/>
    <w:rsid w:val="007E017A"/>
    <w:rsid w:val="007E0E3F"/>
    <w:rsid w:val="00812DE7"/>
    <w:rsid w:val="0082024A"/>
    <w:rsid w:val="0084488A"/>
    <w:rsid w:val="0084491A"/>
    <w:rsid w:val="00847E72"/>
    <w:rsid w:val="008604E8"/>
    <w:rsid w:val="0087247A"/>
    <w:rsid w:val="008751E4"/>
    <w:rsid w:val="008B222D"/>
    <w:rsid w:val="008B23E5"/>
    <w:rsid w:val="008B3536"/>
    <w:rsid w:val="008B56DF"/>
    <w:rsid w:val="008B7C60"/>
    <w:rsid w:val="008C06EB"/>
    <w:rsid w:val="008C20CD"/>
    <w:rsid w:val="008D09FE"/>
    <w:rsid w:val="008D3390"/>
    <w:rsid w:val="008E373D"/>
    <w:rsid w:val="00903BC8"/>
    <w:rsid w:val="009060D4"/>
    <w:rsid w:val="0090674D"/>
    <w:rsid w:val="0091749F"/>
    <w:rsid w:val="00917850"/>
    <w:rsid w:val="0094692D"/>
    <w:rsid w:val="00957005"/>
    <w:rsid w:val="00957971"/>
    <w:rsid w:val="009919FB"/>
    <w:rsid w:val="009974FF"/>
    <w:rsid w:val="009A1CA1"/>
    <w:rsid w:val="009A6B1B"/>
    <w:rsid w:val="009B712B"/>
    <w:rsid w:val="009D6BA9"/>
    <w:rsid w:val="009D7148"/>
    <w:rsid w:val="009E3E83"/>
    <w:rsid w:val="009F15C6"/>
    <w:rsid w:val="009F389E"/>
    <w:rsid w:val="009F416A"/>
    <w:rsid w:val="009F44DD"/>
    <w:rsid w:val="009F52A7"/>
    <w:rsid w:val="00A05CF0"/>
    <w:rsid w:val="00A15D77"/>
    <w:rsid w:val="00A20DCB"/>
    <w:rsid w:val="00A21BAC"/>
    <w:rsid w:val="00A237F9"/>
    <w:rsid w:val="00A25504"/>
    <w:rsid w:val="00A316DB"/>
    <w:rsid w:val="00A33E90"/>
    <w:rsid w:val="00A44408"/>
    <w:rsid w:val="00A459A2"/>
    <w:rsid w:val="00A46415"/>
    <w:rsid w:val="00A550CC"/>
    <w:rsid w:val="00A61820"/>
    <w:rsid w:val="00A62CBD"/>
    <w:rsid w:val="00A651F2"/>
    <w:rsid w:val="00A665BC"/>
    <w:rsid w:val="00A702DA"/>
    <w:rsid w:val="00A74303"/>
    <w:rsid w:val="00A7741B"/>
    <w:rsid w:val="00A86513"/>
    <w:rsid w:val="00A87562"/>
    <w:rsid w:val="00AB3F9D"/>
    <w:rsid w:val="00AC2119"/>
    <w:rsid w:val="00AE1282"/>
    <w:rsid w:val="00AE2757"/>
    <w:rsid w:val="00AE3017"/>
    <w:rsid w:val="00B07BAF"/>
    <w:rsid w:val="00B15359"/>
    <w:rsid w:val="00B21DAC"/>
    <w:rsid w:val="00B346F0"/>
    <w:rsid w:val="00B374F5"/>
    <w:rsid w:val="00B47673"/>
    <w:rsid w:val="00B5262C"/>
    <w:rsid w:val="00BB1A06"/>
    <w:rsid w:val="00BC189B"/>
    <w:rsid w:val="00BD54CE"/>
    <w:rsid w:val="00BE2EEA"/>
    <w:rsid w:val="00BF22C3"/>
    <w:rsid w:val="00BF3F3B"/>
    <w:rsid w:val="00C00F71"/>
    <w:rsid w:val="00C0185E"/>
    <w:rsid w:val="00C01B1F"/>
    <w:rsid w:val="00C07B74"/>
    <w:rsid w:val="00C2467D"/>
    <w:rsid w:val="00C41F2B"/>
    <w:rsid w:val="00C55602"/>
    <w:rsid w:val="00C65DD9"/>
    <w:rsid w:val="00CA265A"/>
    <w:rsid w:val="00CA5B87"/>
    <w:rsid w:val="00CA77B0"/>
    <w:rsid w:val="00CA7A11"/>
    <w:rsid w:val="00CB69F4"/>
    <w:rsid w:val="00CC4444"/>
    <w:rsid w:val="00CC4C70"/>
    <w:rsid w:val="00CD1DA7"/>
    <w:rsid w:val="00CD5F13"/>
    <w:rsid w:val="00CD7511"/>
    <w:rsid w:val="00CE1A34"/>
    <w:rsid w:val="00CE2519"/>
    <w:rsid w:val="00CE3A90"/>
    <w:rsid w:val="00CE4F21"/>
    <w:rsid w:val="00CF2850"/>
    <w:rsid w:val="00D02F77"/>
    <w:rsid w:val="00D12D10"/>
    <w:rsid w:val="00D15C1D"/>
    <w:rsid w:val="00D30F44"/>
    <w:rsid w:val="00D35528"/>
    <w:rsid w:val="00D40015"/>
    <w:rsid w:val="00D4232B"/>
    <w:rsid w:val="00D4292F"/>
    <w:rsid w:val="00D508CE"/>
    <w:rsid w:val="00D55407"/>
    <w:rsid w:val="00D557E1"/>
    <w:rsid w:val="00D62902"/>
    <w:rsid w:val="00D633F1"/>
    <w:rsid w:val="00D63F38"/>
    <w:rsid w:val="00D85AF8"/>
    <w:rsid w:val="00D87DD9"/>
    <w:rsid w:val="00D941F5"/>
    <w:rsid w:val="00DA06AB"/>
    <w:rsid w:val="00DD0244"/>
    <w:rsid w:val="00DD1704"/>
    <w:rsid w:val="00DE3A7F"/>
    <w:rsid w:val="00DF1BB8"/>
    <w:rsid w:val="00DF3470"/>
    <w:rsid w:val="00E068DB"/>
    <w:rsid w:val="00E06C88"/>
    <w:rsid w:val="00E14FEC"/>
    <w:rsid w:val="00E177F8"/>
    <w:rsid w:val="00E25AB0"/>
    <w:rsid w:val="00E365BF"/>
    <w:rsid w:val="00E50DFA"/>
    <w:rsid w:val="00E50E34"/>
    <w:rsid w:val="00E617DE"/>
    <w:rsid w:val="00E61C85"/>
    <w:rsid w:val="00E75DE6"/>
    <w:rsid w:val="00E80507"/>
    <w:rsid w:val="00EB5311"/>
    <w:rsid w:val="00EC7627"/>
    <w:rsid w:val="00EE070B"/>
    <w:rsid w:val="00EE17D8"/>
    <w:rsid w:val="00EE7650"/>
    <w:rsid w:val="00EF1651"/>
    <w:rsid w:val="00EF5CD4"/>
    <w:rsid w:val="00EF5EB0"/>
    <w:rsid w:val="00F01418"/>
    <w:rsid w:val="00F23257"/>
    <w:rsid w:val="00F369F8"/>
    <w:rsid w:val="00F64963"/>
    <w:rsid w:val="00F65296"/>
    <w:rsid w:val="00F81CE1"/>
    <w:rsid w:val="00F8586C"/>
    <w:rsid w:val="00F867DF"/>
    <w:rsid w:val="00FC2E32"/>
    <w:rsid w:val="00FC600F"/>
    <w:rsid w:val="00FD3DBE"/>
    <w:rsid w:val="00FE13E0"/>
    <w:rsid w:val="00FE6D32"/>
    <w:rsid w:val="00FF0AAE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CFF4E-2645-457E-A49A-BC268234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0D4"/>
  </w:style>
  <w:style w:type="paragraph" w:styleId="2">
    <w:name w:val="heading 2"/>
    <w:basedOn w:val="a"/>
    <w:next w:val="a"/>
    <w:link w:val="20"/>
    <w:qFormat/>
    <w:rsid w:val="00571223"/>
    <w:pPr>
      <w:keepNext/>
      <w:spacing w:after="0" w:line="240" w:lineRule="auto"/>
      <w:outlineLvl w:val="1"/>
    </w:pPr>
    <w:rPr>
      <w:rFonts w:eastAsia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369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F36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0D4"/>
    <w:pPr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western">
    <w:name w:val="western"/>
    <w:basedOn w:val="a"/>
    <w:rsid w:val="002A396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87562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514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46EF"/>
  </w:style>
  <w:style w:type="paragraph" w:styleId="a8">
    <w:name w:val="footer"/>
    <w:basedOn w:val="a"/>
    <w:link w:val="a9"/>
    <w:uiPriority w:val="99"/>
    <w:unhideWhenUsed/>
    <w:rsid w:val="00514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46EF"/>
  </w:style>
  <w:style w:type="character" w:customStyle="1" w:styleId="20">
    <w:name w:val="Заголовок 2 Знак"/>
    <w:basedOn w:val="a0"/>
    <w:link w:val="2"/>
    <w:rsid w:val="00571223"/>
    <w:rPr>
      <w:rFonts w:eastAsia="Times New Roman"/>
      <w:b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B1A0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B1A06"/>
    <w:rPr>
      <w:sz w:val="20"/>
      <w:szCs w:val="20"/>
    </w:rPr>
  </w:style>
  <w:style w:type="character" w:styleId="ac">
    <w:name w:val="Hyperlink"/>
    <w:basedOn w:val="a0"/>
    <w:uiPriority w:val="99"/>
    <w:unhideWhenUsed/>
    <w:rsid w:val="00787CFD"/>
    <w:rPr>
      <w:color w:val="0000FF" w:themeColor="hyperlink"/>
      <w:u w:val="single"/>
    </w:rPr>
  </w:style>
  <w:style w:type="paragraph" w:styleId="ad">
    <w:name w:val="Body Text"/>
    <w:basedOn w:val="a"/>
    <w:link w:val="ae"/>
    <w:rsid w:val="00787CFD"/>
    <w:pPr>
      <w:tabs>
        <w:tab w:val="left" w:pos="6210"/>
      </w:tabs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787CFD"/>
    <w:rPr>
      <w:rFonts w:eastAsia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787C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6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4ACD293F57C092AC1B8046898A4D547F6260519BE5CC22CBD0E02898DB5D3FEDF667459FR071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4ACD293F57C092AC1B8046898A4D547F606C5192E2CC22CBD0E02898DB5D3FEDF667479808D664RF7F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1EFF0-027D-4B2E-9AD2-62F31ADB7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finkon</dc:creator>
  <cp:lastModifiedBy>finkon1</cp:lastModifiedBy>
  <cp:revision>6</cp:revision>
  <cp:lastPrinted>2017-09-06T05:32:00Z</cp:lastPrinted>
  <dcterms:created xsi:type="dcterms:W3CDTF">2020-01-13T14:13:00Z</dcterms:created>
  <dcterms:modified xsi:type="dcterms:W3CDTF">2020-01-16T06:38:00Z</dcterms:modified>
</cp:coreProperties>
</file>