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5E20D1" w:rsidP="00B4517F">
            <w:pPr>
              <w:jc w:val="center"/>
            </w:pPr>
            <w:bookmarkStart w:id="0" w:name="ТекстовоеПоле7"/>
            <w:r>
              <w:t>1</w:t>
            </w:r>
            <w:r w:rsidR="00B4517F">
              <w:t>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0C09CA" w:rsidP="005B7B36">
            <w:pPr>
              <w:jc w:val="center"/>
            </w:pPr>
            <w:r>
              <w:t>0</w:t>
            </w:r>
            <w:r w:rsidR="005B7B36">
              <w:t>3</w:t>
            </w:r>
            <w:r w:rsidR="00C651D9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5B7B36" w:rsidP="00444376">
            <w:pPr>
              <w:jc w:val="center"/>
            </w:pPr>
            <w:r>
              <w:t>2</w:t>
            </w:r>
            <w:r w:rsidR="00444376">
              <w:t>9</w:t>
            </w:r>
            <w:r w:rsidR="00202989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Style w:val="af2"/>
        <w:tblW w:w="14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4703"/>
      </w:tblGrid>
      <w:tr w:rsidR="00202989" w:rsidTr="00A732AB">
        <w:tc>
          <w:tcPr>
            <w:tcW w:w="9464" w:type="dxa"/>
          </w:tcPr>
          <w:p w:rsidR="00202989" w:rsidRDefault="00202989" w:rsidP="00202989">
            <w:pPr>
              <w:ind w:right="4003"/>
              <w:jc w:val="both"/>
              <w:rPr>
                <w:sz w:val="26"/>
              </w:rPr>
            </w:pPr>
            <w:r w:rsidRPr="00D44918">
              <w:rPr>
                <w:sz w:val="26"/>
              </w:rPr>
              <w:t>О</w:t>
            </w:r>
            <w:r>
              <w:rPr>
                <w:sz w:val="26"/>
              </w:rPr>
              <w:t xml:space="preserve"> внесении изменений в постановление Администрации МО "Городской округ         "Город Нарьян-Мар" от 15.08.2018 № 531                     "Об утверждении П</w:t>
            </w:r>
            <w:r w:rsidRPr="00D44918">
              <w:rPr>
                <w:sz w:val="26"/>
              </w:rPr>
              <w:t>ереч</w:t>
            </w:r>
            <w:r>
              <w:rPr>
                <w:sz w:val="26"/>
              </w:rPr>
              <w:t>ня</w:t>
            </w:r>
            <w:r w:rsidRPr="00D44918">
              <w:rPr>
                <w:sz w:val="26"/>
              </w:rPr>
              <w:t xml:space="preserve"> муниципальных программ муниципального образования "Городской округ "Город Нарьян-Мар"</w:t>
            </w:r>
            <w:r>
              <w:rPr>
                <w:sz w:val="26"/>
              </w:rPr>
              <w:t xml:space="preserve">                 на 2019 год и на плановый период                          2020 и 2021 годов"</w:t>
            </w:r>
          </w:p>
        </w:tc>
        <w:tc>
          <w:tcPr>
            <w:tcW w:w="4703" w:type="dxa"/>
          </w:tcPr>
          <w:p w:rsidR="00202989" w:rsidRDefault="00202989" w:rsidP="00A732AB">
            <w:pPr>
              <w:rPr>
                <w:sz w:val="26"/>
              </w:rPr>
            </w:pPr>
          </w:p>
        </w:tc>
      </w:tr>
    </w:tbl>
    <w:p w:rsidR="00202989" w:rsidRDefault="00202989" w:rsidP="00202989">
      <w:pPr>
        <w:rPr>
          <w:sz w:val="26"/>
        </w:rPr>
      </w:pPr>
    </w:p>
    <w:p w:rsidR="00202989" w:rsidRDefault="00202989" w:rsidP="00202989">
      <w:pPr>
        <w:rPr>
          <w:sz w:val="26"/>
        </w:rPr>
      </w:pPr>
    </w:p>
    <w:p w:rsidR="00202989" w:rsidRDefault="00202989" w:rsidP="00202989">
      <w:pPr>
        <w:jc w:val="both"/>
        <w:rPr>
          <w:sz w:val="26"/>
        </w:rPr>
      </w:pPr>
    </w:p>
    <w:p w:rsidR="00202989" w:rsidRPr="009867A9" w:rsidRDefault="00202989" w:rsidP="00202989">
      <w:pPr>
        <w:ind w:firstLine="709"/>
        <w:jc w:val="both"/>
        <w:rPr>
          <w:b/>
          <w:bCs/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Порядком составления проекта бюджета МО "Городской округ "Город Нарьян-Мар" на очередной финансовый год и на плановый период, утвержденным постановлением </w:t>
      </w:r>
      <w:r w:rsidRPr="00EB34A5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МО</w:t>
      </w:r>
      <w:r w:rsidRPr="00EB34A5">
        <w:rPr>
          <w:sz w:val="26"/>
          <w:szCs w:val="26"/>
        </w:rPr>
        <w:t xml:space="preserve"> "Городской округ "Город </w:t>
      </w:r>
      <w:r w:rsidRPr="00792BF3">
        <w:rPr>
          <w:sz w:val="26"/>
          <w:szCs w:val="26"/>
        </w:rPr>
        <w:t xml:space="preserve">Нарьян-Мар" от 20.04.2018 № 262, Порядком разработки, реализации и оценки эффективности муниципальных программ муниципального образования "Городской округ "Город Нарьян-Мар", утвержденным постановлением Администрации </w:t>
      </w:r>
      <w:r>
        <w:rPr>
          <w:sz w:val="26"/>
          <w:szCs w:val="26"/>
        </w:rPr>
        <w:br/>
        <w:t>МО</w:t>
      </w:r>
      <w:r w:rsidRPr="00792BF3">
        <w:rPr>
          <w:sz w:val="26"/>
          <w:szCs w:val="26"/>
        </w:rPr>
        <w:t xml:space="preserve"> "Городской округ "Город Нарьян-Мар" от 10.07.2018 № 453, </w:t>
      </w:r>
      <w:r>
        <w:rPr>
          <w:sz w:val="26"/>
          <w:szCs w:val="26"/>
        </w:rPr>
        <w:t>решением Совета городского округа</w:t>
      </w:r>
      <w:proofErr w:type="gramEnd"/>
      <w:r>
        <w:rPr>
          <w:sz w:val="26"/>
          <w:szCs w:val="26"/>
        </w:rPr>
        <w:t xml:space="preserve"> "Город Нарьян-Мар" от 13.12.2018 № 574-р "О бюджете </w:t>
      </w:r>
      <w:r>
        <w:rPr>
          <w:sz w:val="26"/>
          <w:szCs w:val="26"/>
        </w:rPr>
        <w:br/>
        <w:t xml:space="preserve">МО "Городской округ "Город Нарьян-Мар" на 2019 год и на плановый период </w:t>
      </w:r>
      <w:r>
        <w:rPr>
          <w:sz w:val="26"/>
          <w:szCs w:val="26"/>
        </w:rPr>
        <w:br/>
        <w:t>2020 и 2021 годов"</w:t>
      </w:r>
      <w:r w:rsidRPr="00792BF3">
        <w:rPr>
          <w:sz w:val="26"/>
          <w:szCs w:val="26"/>
        </w:rPr>
        <w:t xml:space="preserve"> Адми</w:t>
      </w:r>
      <w:r w:rsidRPr="00792BF3">
        <w:rPr>
          <w:sz w:val="26"/>
        </w:rPr>
        <w:t>нистрация</w:t>
      </w:r>
      <w:r w:rsidRPr="00027DB6">
        <w:rPr>
          <w:sz w:val="26"/>
        </w:rPr>
        <w:t xml:space="preserve"> МО "Городской округ "Город Нарьян-Мар"</w:t>
      </w:r>
    </w:p>
    <w:p w:rsidR="00202989" w:rsidRDefault="00202989" w:rsidP="00202989">
      <w:pPr>
        <w:ind w:firstLine="709"/>
        <w:jc w:val="center"/>
        <w:rPr>
          <w:b/>
          <w:bCs/>
          <w:sz w:val="26"/>
        </w:rPr>
      </w:pPr>
    </w:p>
    <w:p w:rsidR="00202989" w:rsidRDefault="00202989" w:rsidP="00202989">
      <w:pPr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202989" w:rsidRDefault="00202989" w:rsidP="00202989">
      <w:pPr>
        <w:ind w:firstLine="709"/>
        <w:jc w:val="center"/>
        <w:rPr>
          <w:sz w:val="26"/>
        </w:rPr>
      </w:pPr>
    </w:p>
    <w:p w:rsidR="00202989" w:rsidRPr="00AD2AC5" w:rsidRDefault="00202989" w:rsidP="00202989">
      <w:pPr>
        <w:pStyle w:val="a5"/>
        <w:numPr>
          <w:ilvl w:val="0"/>
          <w:numId w:val="25"/>
        </w:numPr>
        <w:tabs>
          <w:tab w:val="left" w:pos="0"/>
          <w:tab w:val="left" w:pos="1276"/>
        </w:tabs>
        <w:ind w:left="0" w:firstLine="709"/>
      </w:pPr>
      <w:r w:rsidRPr="00AD2AC5">
        <w:t xml:space="preserve">Внести в постановление Администрации МО "Городской округ "Город Нарьян-Мар" от 15.08.2018 № 531 </w:t>
      </w:r>
      <w:r>
        <w:t xml:space="preserve">(в ред. от 13.02.2019 № 178) </w:t>
      </w:r>
      <w:r w:rsidRPr="00AD2AC5">
        <w:t>"Об утверждении Перечня муниципальных программ муниципального образования "Городской округ "Город Нарьян-Мар" на 2019 год и на плановый период 2020 и 2021 годов" (далее – постановление) следующие изменения:</w:t>
      </w:r>
    </w:p>
    <w:p w:rsidR="00202989" w:rsidRPr="00435A52" w:rsidRDefault="00202989" w:rsidP="00202989">
      <w:pPr>
        <w:pStyle w:val="ad"/>
        <w:numPr>
          <w:ilvl w:val="1"/>
          <w:numId w:val="25"/>
        </w:numPr>
        <w:tabs>
          <w:tab w:val="left" w:pos="1276"/>
        </w:tabs>
        <w:ind w:left="0"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В с</w:t>
      </w:r>
      <w:r w:rsidRPr="00AD2AC5">
        <w:rPr>
          <w:sz w:val="26"/>
          <w:szCs w:val="26"/>
        </w:rPr>
        <w:t>трок</w:t>
      </w:r>
      <w:r>
        <w:rPr>
          <w:sz w:val="26"/>
          <w:szCs w:val="26"/>
        </w:rPr>
        <w:t>е</w:t>
      </w:r>
      <w:r w:rsidRPr="00AD2AC5">
        <w:rPr>
          <w:sz w:val="26"/>
          <w:szCs w:val="26"/>
        </w:rPr>
        <w:t xml:space="preserve"> 2 </w:t>
      </w:r>
      <w:r w:rsidRPr="00435A52">
        <w:rPr>
          <w:sz w:val="26"/>
          <w:szCs w:val="26"/>
        </w:rPr>
        <w:t xml:space="preserve">Приложения </w:t>
      </w:r>
      <w:r>
        <w:rPr>
          <w:sz w:val="26"/>
          <w:szCs w:val="26"/>
        </w:rPr>
        <w:t xml:space="preserve">к постановлению в графе "Наименование подпрограмм" </w:t>
      </w:r>
      <w:r w:rsidRPr="00435A52">
        <w:rPr>
          <w:sz w:val="26"/>
          <w:szCs w:val="26"/>
        </w:rPr>
        <w:t>наименование Подпрограммы 4 изложить в следующей редакции:</w:t>
      </w:r>
    </w:p>
    <w:p w:rsidR="00202989" w:rsidRPr="00435A52" w:rsidRDefault="00202989" w:rsidP="00202989">
      <w:pPr>
        <w:pStyle w:val="ad"/>
        <w:tabs>
          <w:tab w:val="left" w:pos="1276"/>
        </w:tabs>
        <w:ind w:left="0" w:firstLine="709"/>
        <w:jc w:val="both"/>
        <w:rPr>
          <w:bCs/>
          <w:sz w:val="26"/>
          <w:szCs w:val="26"/>
        </w:rPr>
      </w:pPr>
      <w:r w:rsidRPr="00435A52">
        <w:rPr>
          <w:sz w:val="26"/>
          <w:szCs w:val="26"/>
        </w:rPr>
        <w:t>"Обеспечение предоставления качественных услуг потребителям в сфере жилищно-коммунального хозяйства, степени устойчивости и надежности функционирования коммунальных систем на территории муниципального образования".</w:t>
      </w:r>
    </w:p>
    <w:p w:rsidR="00202989" w:rsidRPr="00E02CD6" w:rsidRDefault="00202989" w:rsidP="00202989">
      <w:pPr>
        <w:pStyle w:val="ad"/>
        <w:numPr>
          <w:ilvl w:val="1"/>
          <w:numId w:val="25"/>
        </w:numPr>
        <w:tabs>
          <w:tab w:val="left" w:pos="1276"/>
        </w:tabs>
        <w:ind w:left="0"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В с</w:t>
      </w:r>
      <w:r w:rsidRPr="00AD2AC5">
        <w:rPr>
          <w:sz w:val="26"/>
          <w:szCs w:val="26"/>
        </w:rPr>
        <w:t>трок</w:t>
      </w:r>
      <w:r>
        <w:rPr>
          <w:sz w:val="26"/>
          <w:szCs w:val="26"/>
        </w:rPr>
        <w:t>е</w:t>
      </w:r>
      <w:r w:rsidRPr="00AD2AC5">
        <w:rPr>
          <w:sz w:val="26"/>
          <w:szCs w:val="26"/>
        </w:rPr>
        <w:t xml:space="preserve"> 2 </w:t>
      </w:r>
      <w:r w:rsidRPr="00435A52">
        <w:rPr>
          <w:sz w:val="26"/>
          <w:szCs w:val="26"/>
        </w:rPr>
        <w:t xml:space="preserve">Приложения </w:t>
      </w:r>
      <w:r>
        <w:rPr>
          <w:sz w:val="26"/>
          <w:szCs w:val="26"/>
        </w:rPr>
        <w:t xml:space="preserve">к постановлению в графе "Наименование подпрограмм" </w:t>
      </w:r>
      <w:r w:rsidRPr="00435A52">
        <w:rPr>
          <w:sz w:val="26"/>
          <w:szCs w:val="26"/>
        </w:rPr>
        <w:t xml:space="preserve">наименование Подпрограммы </w:t>
      </w:r>
      <w:r>
        <w:rPr>
          <w:sz w:val="26"/>
          <w:szCs w:val="26"/>
        </w:rPr>
        <w:t>5</w:t>
      </w:r>
      <w:r w:rsidRPr="00435A52">
        <w:rPr>
          <w:sz w:val="26"/>
          <w:szCs w:val="26"/>
        </w:rPr>
        <w:t xml:space="preserve"> изложить в следующей редакции</w:t>
      </w:r>
      <w:r>
        <w:rPr>
          <w:sz w:val="26"/>
          <w:szCs w:val="26"/>
        </w:rPr>
        <w:t>:</w:t>
      </w:r>
    </w:p>
    <w:p w:rsidR="00202989" w:rsidRPr="00E02CD6" w:rsidRDefault="00202989" w:rsidP="00202989">
      <w:pPr>
        <w:pStyle w:val="ad"/>
        <w:ind w:left="0" w:firstLine="709"/>
        <w:jc w:val="both"/>
        <w:rPr>
          <w:bCs/>
          <w:sz w:val="26"/>
          <w:szCs w:val="26"/>
        </w:rPr>
      </w:pPr>
      <w:r w:rsidRPr="00E02CD6">
        <w:rPr>
          <w:sz w:val="26"/>
          <w:szCs w:val="26"/>
        </w:rPr>
        <w:t>"Обеспечение комфортных условий проживания на территории муниципального образования "Городской округ "Город Нарьян-Мар".</w:t>
      </w:r>
    </w:p>
    <w:p w:rsidR="00202989" w:rsidRPr="001C788D" w:rsidRDefault="00202989" w:rsidP="00202989">
      <w:pPr>
        <w:pStyle w:val="ad"/>
        <w:numPr>
          <w:ilvl w:val="1"/>
          <w:numId w:val="25"/>
        </w:numPr>
        <w:tabs>
          <w:tab w:val="left" w:pos="1276"/>
        </w:tabs>
        <w:ind w:left="0" w:firstLine="709"/>
        <w:jc w:val="both"/>
        <w:rPr>
          <w:bCs/>
          <w:sz w:val="26"/>
          <w:szCs w:val="26"/>
        </w:rPr>
      </w:pPr>
      <w:r w:rsidRPr="001C788D">
        <w:rPr>
          <w:sz w:val="26"/>
          <w:szCs w:val="26"/>
        </w:rPr>
        <w:t xml:space="preserve">В строке 2 Приложения </w:t>
      </w:r>
      <w:r>
        <w:rPr>
          <w:sz w:val="26"/>
          <w:szCs w:val="26"/>
        </w:rPr>
        <w:t xml:space="preserve">к постановлению </w:t>
      </w:r>
      <w:r w:rsidRPr="001C788D">
        <w:rPr>
          <w:sz w:val="26"/>
          <w:szCs w:val="26"/>
        </w:rPr>
        <w:t>графу "Основные направления реализации муниципальной программы" изложить в следующей редакции:</w:t>
      </w:r>
    </w:p>
    <w:p w:rsidR="00202989" w:rsidRPr="001C788D" w:rsidRDefault="00202989" w:rsidP="0020298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788D">
        <w:rPr>
          <w:rFonts w:ascii="Times New Roman" w:hAnsi="Times New Roman" w:cs="Times New Roman"/>
          <w:sz w:val="26"/>
          <w:szCs w:val="26"/>
        </w:rPr>
        <w:t xml:space="preserve">"Организация сноса жилищного фонда, непригодного для проживания, </w:t>
      </w:r>
      <w:r>
        <w:rPr>
          <w:rFonts w:ascii="Times New Roman" w:hAnsi="Times New Roman" w:cs="Times New Roman"/>
          <w:sz w:val="26"/>
          <w:szCs w:val="26"/>
        </w:rPr>
        <w:br/>
      </w:r>
      <w:r w:rsidRPr="001C788D">
        <w:rPr>
          <w:rFonts w:ascii="Times New Roman" w:hAnsi="Times New Roman" w:cs="Times New Roman"/>
          <w:sz w:val="26"/>
          <w:szCs w:val="26"/>
        </w:rPr>
        <w:t>и аварийных сооружений.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788D">
        <w:rPr>
          <w:rFonts w:ascii="Times New Roman" w:hAnsi="Times New Roman" w:cs="Times New Roman"/>
          <w:sz w:val="26"/>
          <w:szCs w:val="26"/>
        </w:rPr>
        <w:t xml:space="preserve">Обеспечение доступными жилищно-коммунальными </w:t>
      </w:r>
      <w:r>
        <w:rPr>
          <w:rFonts w:ascii="Times New Roman" w:hAnsi="Times New Roman" w:cs="Times New Roman"/>
          <w:sz w:val="26"/>
          <w:szCs w:val="26"/>
        </w:rPr>
        <w:br/>
      </w:r>
      <w:r w:rsidRPr="001C788D">
        <w:rPr>
          <w:rFonts w:ascii="Times New Roman" w:hAnsi="Times New Roman" w:cs="Times New Roman"/>
          <w:sz w:val="26"/>
          <w:szCs w:val="26"/>
        </w:rPr>
        <w:t>и бытовыми услугами населения города.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788D">
        <w:rPr>
          <w:rFonts w:ascii="Times New Roman" w:hAnsi="Times New Roman" w:cs="Times New Roman"/>
          <w:sz w:val="26"/>
          <w:szCs w:val="26"/>
        </w:rPr>
        <w:t>Осуществление мероприятий по защите населения и территории  муниципального образования "Городской округ "Город Нарьян-Мар"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788D">
        <w:rPr>
          <w:rFonts w:ascii="Times New Roman" w:hAnsi="Times New Roman" w:cs="Times New Roman"/>
          <w:sz w:val="26"/>
          <w:szCs w:val="26"/>
        </w:rPr>
        <w:t>Осуществление мероприятий по профилактике терроризма, экстремизма, а также минимизации и (или) ликвидации последствий проявления терроризма и экстремизма в границах городского округа.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788D">
        <w:rPr>
          <w:rFonts w:ascii="Times New Roman" w:hAnsi="Times New Roman" w:cs="Times New Roman"/>
          <w:sz w:val="26"/>
          <w:szCs w:val="26"/>
        </w:rPr>
        <w:t>Организация раз</w:t>
      </w:r>
      <w:r>
        <w:rPr>
          <w:rFonts w:ascii="Times New Roman" w:hAnsi="Times New Roman" w:cs="Times New Roman"/>
          <w:sz w:val="26"/>
          <w:szCs w:val="26"/>
        </w:rPr>
        <w:t xml:space="preserve">работки проектной документации </w:t>
      </w:r>
      <w:r w:rsidRPr="001C788D">
        <w:rPr>
          <w:rFonts w:ascii="Times New Roman" w:hAnsi="Times New Roman" w:cs="Times New Roman"/>
          <w:sz w:val="26"/>
          <w:szCs w:val="26"/>
        </w:rPr>
        <w:t xml:space="preserve">по строительству (реконструкции) автомобильных дорог общего пользования местного значения. Создание условий </w:t>
      </w:r>
      <w:r>
        <w:rPr>
          <w:rFonts w:ascii="Times New Roman" w:hAnsi="Times New Roman" w:cs="Times New Roman"/>
          <w:sz w:val="26"/>
          <w:szCs w:val="26"/>
        </w:rPr>
        <w:br/>
      </w:r>
      <w:r w:rsidRPr="001C788D">
        <w:rPr>
          <w:rFonts w:ascii="Times New Roman" w:hAnsi="Times New Roman" w:cs="Times New Roman"/>
          <w:sz w:val="26"/>
          <w:szCs w:val="26"/>
        </w:rPr>
        <w:t>для повышения эффективности и надежности систем теплоснабжения, водоснабжения, водоотведения и очистки сточны</w:t>
      </w:r>
      <w:r w:rsidRPr="00616135">
        <w:rPr>
          <w:rFonts w:ascii="Times New Roman" w:hAnsi="Times New Roman" w:cs="Times New Roman"/>
          <w:sz w:val="26"/>
          <w:szCs w:val="26"/>
        </w:rPr>
        <w:t xml:space="preserve">х вод. Организация работ </w:t>
      </w:r>
      <w:r>
        <w:rPr>
          <w:rFonts w:ascii="Times New Roman" w:hAnsi="Times New Roman" w:cs="Times New Roman"/>
          <w:sz w:val="26"/>
          <w:szCs w:val="26"/>
        </w:rPr>
        <w:br/>
      </w:r>
      <w:r w:rsidRPr="00616135">
        <w:rPr>
          <w:rFonts w:ascii="Times New Roman" w:hAnsi="Times New Roman" w:cs="Times New Roman"/>
          <w:sz w:val="26"/>
          <w:szCs w:val="26"/>
        </w:rPr>
        <w:t xml:space="preserve">по содержанию объектов благоустройства, расположенных на территории города. </w:t>
      </w:r>
      <w:r w:rsidRPr="00616135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Создание дополнительных условий для обеспечения жилищных прав граждан</w:t>
      </w:r>
      <w:proofErr w:type="gramStart"/>
      <w:r w:rsidRPr="00616135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.".</w:t>
      </w:r>
      <w:proofErr w:type="gramEnd"/>
    </w:p>
    <w:p w:rsidR="00202989" w:rsidRDefault="00202989" w:rsidP="00202989">
      <w:pPr>
        <w:pStyle w:val="a5"/>
        <w:numPr>
          <w:ilvl w:val="1"/>
          <w:numId w:val="25"/>
        </w:numPr>
        <w:tabs>
          <w:tab w:val="left" w:pos="0"/>
          <w:tab w:val="left" w:pos="1276"/>
        </w:tabs>
        <w:ind w:left="0" w:firstLine="709"/>
      </w:pPr>
      <w:r>
        <w:t xml:space="preserve">В строке 6 Приложения к постановлению в графе "Наименование подпрограмм" слова "Дополнительное пенсионное" </w:t>
      </w:r>
      <w:proofErr w:type="gramStart"/>
      <w:r>
        <w:t>заменить на слова</w:t>
      </w:r>
      <w:proofErr w:type="gramEnd"/>
      <w:r>
        <w:t xml:space="preserve"> "Пенсионное".</w:t>
      </w:r>
    </w:p>
    <w:p w:rsidR="00202989" w:rsidRPr="00F41A5B" w:rsidRDefault="00202989" w:rsidP="00202989">
      <w:pPr>
        <w:pStyle w:val="a5"/>
        <w:numPr>
          <w:ilvl w:val="0"/>
          <w:numId w:val="25"/>
        </w:numPr>
        <w:tabs>
          <w:tab w:val="left" w:pos="0"/>
          <w:tab w:val="left" w:pos="1134"/>
        </w:tabs>
        <w:ind w:left="0" w:firstLine="709"/>
      </w:pPr>
      <w:r w:rsidRPr="00F41A5B">
        <w:t xml:space="preserve">Настоящее постановление вступает в силу со дня его </w:t>
      </w:r>
      <w:r>
        <w:t xml:space="preserve">подписания </w:t>
      </w:r>
      <w:r>
        <w:br/>
        <w:t xml:space="preserve">и подлежит </w:t>
      </w:r>
      <w:r w:rsidRPr="00F41A5B">
        <w:t>официально</w:t>
      </w:r>
      <w:r>
        <w:t>му</w:t>
      </w:r>
      <w:r w:rsidRPr="00F41A5B">
        <w:t xml:space="preserve"> </w:t>
      </w:r>
      <w:r>
        <w:t>опубликованию</w:t>
      </w:r>
      <w:r w:rsidRPr="00F41A5B">
        <w:t>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2E438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5B7B36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631AA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BE2B46" w:rsidRDefault="00BE2B46" w:rsidP="00571DC5">
      <w:pPr>
        <w:rPr>
          <w:sz w:val="26"/>
        </w:rPr>
      </w:pPr>
    </w:p>
    <w:p w:rsidR="000910CB" w:rsidRDefault="000910CB" w:rsidP="00571DC5">
      <w:pPr>
        <w:rPr>
          <w:sz w:val="26"/>
        </w:rPr>
      </w:pPr>
    </w:p>
    <w:sectPr w:rsidR="000910CB" w:rsidSect="00571DC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7E6" w:rsidRDefault="002D67E6" w:rsidP="00693317">
      <w:r>
        <w:separator/>
      </w:r>
    </w:p>
  </w:endnote>
  <w:endnote w:type="continuationSeparator" w:id="0">
    <w:p w:rsidR="002D67E6" w:rsidRDefault="002D67E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7E6" w:rsidRDefault="002D67E6" w:rsidP="00693317">
      <w:r>
        <w:separator/>
      </w:r>
    </w:p>
  </w:footnote>
  <w:footnote w:type="continuationSeparator" w:id="0">
    <w:p w:rsidR="002D67E6" w:rsidRDefault="002D67E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8F596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8F596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C6CE3">
      <w:rPr>
        <w:rStyle w:val="af3"/>
        <w:noProof/>
      </w:rPr>
      <w:t>2</w: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357D0C"/>
    <w:multiLevelType w:val="multilevel"/>
    <w:tmpl w:val="2FBCAD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1"/>
  </w:num>
  <w:num w:numId="4">
    <w:abstractNumId w:val="21"/>
  </w:num>
  <w:num w:numId="5">
    <w:abstractNumId w:val="12"/>
  </w:num>
  <w:num w:numId="6">
    <w:abstractNumId w:val="5"/>
  </w:num>
  <w:num w:numId="7">
    <w:abstractNumId w:val="22"/>
  </w:num>
  <w:num w:numId="8">
    <w:abstractNumId w:val="8"/>
  </w:num>
  <w:num w:numId="9">
    <w:abstractNumId w:val="17"/>
  </w:num>
  <w:num w:numId="10">
    <w:abstractNumId w:val="10"/>
  </w:num>
  <w:num w:numId="11">
    <w:abstractNumId w:val="20"/>
  </w:num>
  <w:num w:numId="12">
    <w:abstractNumId w:val="19"/>
  </w:num>
  <w:num w:numId="13">
    <w:abstractNumId w:val="24"/>
  </w:num>
  <w:num w:numId="14">
    <w:abstractNumId w:val="16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5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6CE3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98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A64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96E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E0A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E18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FC75B-A59B-4EB5-B932-BB639A79B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2019-03-15T10:40:00Z</dcterms:created>
  <dcterms:modified xsi:type="dcterms:W3CDTF">2019-03-15T10:40:00Z</dcterms:modified>
</cp:coreProperties>
</file>