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-523240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7551" w:rsidP="005245A7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2649B7">
            <w:pPr>
              <w:jc w:val="center"/>
            </w:pPr>
            <w:r>
              <w:t>5</w:t>
            </w:r>
            <w:r w:rsidR="002649B7">
              <w:t>7</w:t>
            </w:r>
            <w:r w:rsidR="0065492F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65492F" w:rsidRPr="0065492F" w:rsidTr="0065492F">
        <w:tc>
          <w:tcPr>
            <w:tcW w:w="9747" w:type="dxa"/>
          </w:tcPr>
          <w:p w:rsidR="0065492F" w:rsidRPr="0065492F" w:rsidRDefault="0065492F" w:rsidP="0065492F">
            <w:pPr>
              <w:ind w:right="4144"/>
              <w:jc w:val="both"/>
              <w:rPr>
                <w:sz w:val="26"/>
                <w:szCs w:val="26"/>
              </w:rPr>
            </w:pPr>
            <w:proofErr w:type="gramStart"/>
            <w:r w:rsidRPr="0065492F">
              <w:rPr>
                <w:sz w:val="26"/>
                <w:szCs w:val="26"/>
              </w:rPr>
              <w:t>О внесении изменения в Положение о порядке предоставления субсидий в целях возмещения недополученных доходов в связи</w:t>
            </w:r>
            <w:proofErr w:type="gramEnd"/>
            <w:r w:rsidRPr="0065492F">
              <w:rPr>
                <w:sz w:val="26"/>
                <w:szCs w:val="26"/>
              </w:rPr>
              <w:t xml:space="preserve"> с оказанием услуг по перевозке пассажиров автомобильным транспортом по регулируемым тарифам </w:t>
            </w:r>
            <w:r>
              <w:rPr>
                <w:sz w:val="26"/>
                <w:szCs w:val="26"/>
              </w:rPr>
              <w:t xml:space="preserve">                   </w:t>
            </w:r>
            <w:r w:rsidRPr="0065492F">
              <w:rPr>
                <w:sz w:val="26"/>
                <w:szCs w:val="26"/>
              </w:rPr>
              <w:t xml:space="preserve">на муниципальных маршрутах, утвержденное постановлением </w:t>
            </w:r>
            <w:r w:rsidRPr="0065492F">
              <w:rPr>
                <w:bCs/>
                <w:sz w:val="26"/>
                <w:szCs w:val="26"/>
              </w:rPr>
              <w:t xml:space="preserve">Администрации МО "Городской округ "Город Нарьян-Мар" </w:t>
            </w:r>
            <w:r>
              <w:rPr>
                <w:bCs/>
                <w:sz w:val="26"/>
                <w:szCs w:val="26"/>
              </w:rPr>
              <w:t xml:space="preserve">                    </w:t>
            </w:r>
            <w:r w:rsidRPr="0065492F">
              <w:rPr>
                <w:bCs/>
                <w:sz w:val="26"/>
                <w:szCs w:val="26"/>
              </w:rPr>
              <w:t xml:space="preserve">от 11.01.2018 № 8 </w:t>
            </w:r>
          </w:p>
        </w:tc>
        <w:tc>
          <w:tcPr>
            <w:tcW w:w="4334" w:type="dxa"/>
          </w:tcPr>
          <w:p w:rsidR="0065492F" w:rsidRPr="0065492F" w:rsidRDefault="0065492F" w:rsidP="0065492F">
            <w:pPr>
              <w:jc w:val="both"/>
              <w:rPr>
                <w:sz w:val="26"/>
                <w:szCs w:val="26"/>
              </w:rPr>
            </w:pPr>
          </w:p>
        </w:tc>
      </w:tr>
    </w:tbl>
    <w:p w:rsidR="0065492F" w:rsidRPr="0065492F" w:rsidRDefault="0065492F" w:rsidP="0065492F">
      <w:pPr>
        <w:jc w:val="both"/>
        <w:rPr>
          <w:sz w:val="22"/>
          <w:szCs w:val="22"/>
        </w:rPr>
      </w:pPr>
    </w:p>
    <w:p w:rsidR="0065492F" w:rsidRPr="0065492F" w:rsidRDefault="0065492F" w:rsidP="0065492F">
      <w:pPr>
        <w:jc w:val="both"/>
        <w:rPr>
          <w:sz w:val="22"/>
          <w:szCs w:val="22"/>
        </w:rPr>
      </w:pPr>
    </w:p>
    <w:p w:rsidR="0065492F" w:rsidRPr="0065492F" w:rsidRDefault="0065492F" w:rsidP="0065492F">
      <w:pPr>
        <w:jc w:val="both"/>
        <w:rPr>
          <w:sz w:val="22"/>
          <w:szCs w:val="22"/>
        </w:rPr>
      </w:pPr>
    </w:p>
    <w:p w:rsidR="0065492F" w:rsidRPr="0065492F" w:rsidRDefault="0065492F" w:rsidP="006549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65492F">
        <w:rPr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8.12.2017){КонсультантПлюс}" w:history="1">
        <w:r w:rsidRPr="0065492F">
          <w:rPr>
            <w:sz w:val="26"/>
            <w:szCs w:val="26"/>
          </w:rPr>
          <w:t>статьей 78</w:t>
        </w:r>
      </w:hyperlink>
      <w:r w:rsidRPr="0065492F">
        <w:rPr>
          <w:sz w:val="26"/>
          <w:szCs w:val="26"/>
        </w:rPr>
        <w:t xml:space="preserve"> Бюджетного кодекса Российской Федерации </w:t>
      </w:r>
      <w:r>
        <w:rPr>
          <w:sz w:val="26"/>
          <w:szCs w:val="26"/>
        </w:rPr>
        <w:br/>
      </w:r>
      <w:r w:rsidRPr="0065492F">
        <w:rPr>
          <w:sz w:val="26"/>
          <w:szCs w:val="26"/>
        </w:rPr>
        <w:t xml:space="preserve">(в ред. Федерального закона от 07.05.2013 № 104-ФЗ "О внесении изменений </w:t>
      </w:r>
      <w:r>
        <w:rPr>
          <w:sz w:val="26"/>
          <w:szCs w:val="26"/>
        </w:rPr>
        <w:br/>
      </w:r>
      <w:r w:rsidRPr="0065492F">
        <w:rPr>
          <w:sz w:val="26"/>
          <w:szCs w:val="26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</w:t>
      </w:r>
      <w:r>
        <w:rPr>
          <w:sz w:val="26"/>
          <w:szCs w:val="26"/>
        </w:rPr>
        <w:br/>
      </w:r>
      <w:r w:rsidRPr="0065492F">
        <w:rPr>
          <w:sz w:val="26"/>
          <w:szCs w:val="26"/>
        </w:rPr>
        <w:t xml:space="preserve">подпунктом 7 пункта 1 статьи 16 Федерального закона от 06.10.2003 № 131-ФЗ </w:t>
      </w:r>
      <w:r>
        <w:rPr>
          <w:sz w:val="26"/>
          <w:szCs w:val="26"/>
        </w:rPr>
        <w:br/>
      </w:r>
      <w:r w:rsidRPr="0065492F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hyperlink r:id="rId10" w:tooltip="Постановление администрации МО &quot;Городской округ &quot;Город Нарьян-Мар&quot; от 16.02.2016 N 137 (ред. от 12.12.2017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<w:r w:rsidRPr="0065492F">
          <w:rPr>
            <w:sz w:val="26"/>
            <w:szCs w:val="26"/>
          </w:rPr>
          <w:t>постановлением</w:t>
        </w:r>
      </w:hyperlink>
      <w:r w:rsidRPr="0065492F">
        <w:rPr>
          <w:sz w:val="26"/>
          <w:szCs w:val="26"/>
        </w:rPr>
        <w:t xml:space="preserve"> Администрации МО "Городской</w:t>
      </w:r>
      <w:proofErr w:type="gramEnd"/>
      <w:r w:rsidRPr="0065492F">
        <w:rPr>
          <w:sz w:val="26"/>
          <w:szCs w:val="26"/>
        </w:rPr>
        <w:t xml:space="preserve"> округ "Город Нарьян-Мар" от 16.02.2016 № 137 "О стоимости проезда и провоза багажа общественным автомобильным транспортом по муниципальным </w:t>
      </w:r>
      <w:r>
        <w:rPr>
          <w:sz w:val="26"/>
          <w:szCs w:val="26"/>
        </w:rPr>
        <w:t>маршрутам регулярных перевозок"</w:t>
      </w:r>
      <w:r w:rsidRPr="0065492F">
        <w:rPr>
          <w:sz w:val="26"/>
          <w:szCs w:val="26"/>
        </w:rPr>
        <w:t xml:space="preserve"> Администрация МО "Городской округ "Город Нарьян-Мар"</w:t>
      </w:r>
    </w:p>
    <w:p w:rsidR="0065492F" w:rsidRPr="0065492F" w:rsidRDefault="0065492F" w:rsidP="0065492F">
      <w:pPr>
        <w:ind w:firstLine="708"/>
        <w:jc w:val="both"/>
        <w:rPr>
          <w:bCs/>
          <w:sz w:val="22"/>
          <w:szCs w:val="22"/>
        </w:rPr>
      </w:pPr>
    </w:p>
    <w:p w:rsidR="0065492F" w:rsidRPr="0065492F" w:rsidRDefault="0065492F" w:rsidP="0065492F">
      <w:pPr>
        <w:jc w:val="center"/>
        <w:rPr>
          <w:b/>
          <w:sz w:val="26"/>
          <w:szCs w:val="26"/>
        </w:rPr>
      </w:pPr>
      <w:proofErr w:type="gramStart"/>
      <w:r w:rsidRPr="0065492F">
        <w:rPr>
          <w:b/>
          <w:sz w:val="26"/>
          <w:szCs w:val="26"/>
        </w:rPr>
        <w:t>П</w:t>
      </w:r>
      <w:proofErr w:type="gramEnd"/>
      <w:r w:rsidRPr="0065492F">
        <w:rPr>
          <w:b/>
          <w:sz w:val="26"/>
          <w:szCs w:val="26"/>
        </w:rPr>
        <w:t xml:space="preserve"> О С Т А Н О В Л Я Е Т:</w:t>
      </w:r>
    </w:p>
    <w:p w:rsidR="0065492F" w:rsidRPr="0065492F" w:rsidRDefault="0065492F" w:rsidP="0065492F">
      <w:pPr>
        <w:jc w:val="both"/>
        <w:rPr>
          <w:b/>
          <w:sz w:val="18"/>
          <w:szCs w:val="26"/>
        </w:rPr>
      </w:pPr>
    </w:p>
    <w:p w:rsidR="0065492F" w:rsidRPr="0065492F" w:rsidRDefault="0065492F" w:rsidP="006549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65492F">
        <w:rPr>
          <w:rFonts w:eastAsiaTheme="minorHAnsi"/>
          <w:sz w:val="26"/>
          <w:szCs w:val="26"/>
          <w:lang w:eastAsia="en-US"/>
        </w:rPr>
        <w:t xml:space="preserve">Внести </w:t>
      </w:r>
      <w:proofErr w:type="gramStart"/>
      <w:r w:rsidRPr="0065492F">
        <w:rPr>
          <w:rFonts w:eastAsiaTheme="minorHAnsi"/>
          <w:sz w:val="26"/>
          <w:szCs w:val="26"/>
          <w:lang w:eastAsia="en-US"/>
        </w:rPr>
        <w:t>в Положение о порядке предоставления субсидий в целях возмещения недополученных доходов в связи с оказанием</w:t>
      </w:r>
      <w:proofErr w:type="gramEnd"/>
      <w:r w:rsidRPr="0065492F">
        <w:rPr>
          <w:rFonts w:eastAsiaTheme="minorHAnsi"/>
          <w:sz w:val="26"/>
          <w:szCs w:val="26"/>
          <w:lang w:eastAsia="en-US"/>
        </w:rPr>
        <w:t xml:space="preserve"> услуг по перевозке пассажиров автомобильным транспортом по регулируемым тарифам </w:t>
      </w:r>
      <w:r>
        <w:rPr>
          <w:rFonts w:eastAsiaTheme="minorHAnsi"/>
          <w:sz w:val="26"/>
          <w:szCs w:val="26"/>
          <w:lang w:eastAsia="en-US"/>
        </w:rPr>
        <w:br/>
      </w:r>
      <w:r w:rsidRPr="0065492F">
        <w:rPr>
          <w:rFonts w:eastAsiaTheme="minorHAnsi"/>
          <w:sz w:val="26"/>
          <w:szCs w:val="26"/>
          <w:lang w:eastAsia="en-US"/>
        </w:rPr>
        <w:t xml:space="preserve">на муниципальных маршрутах (далее – Положение), утвержденное постановлением </w:t>
      </w:r>
      <w:r w:rsidRPr="0065492F">
        <w:rPr>
          <w:rFonts w:eastAsiaTheme="minorHAnsi"/>
          <w:bCs/>
          <w:sz w:val="26"/>
          <w:szCs w:val="26"/>
          <w:lang w:eastAsia="en-US"/>
        </w:rPr>
        <w:t>Администрации МО "Городской округ "Город Нарьян-Мар" от 11.01.2018 № 8</w:t>
      </w:r>
      <w:r>
        <w:rPr>
          <w:rFonts w:eastAsiaTheme="minorHAnsi"/>
          <w:bCs/>
          <w:sz w:val="26"/>
          <w:szCs w:val="26"/>
          <w:lang w:eastAsia="en-US"/>
        </w:rPr>
        <w:t>,</w:t>
      </w:r>
      <w:r w:rsidRPr="0065492F">
        <w:rPr>
          <w:rFonts w:eastAsiaTheme="minorHAnsi"/>
          <w:bCs/>
          <w:sz w:val="26"/>
          <w:szCs w:val="26"/>
          <w:lang w:eastAsia="en-US"/>
        </w:rPr>
        <w:t xml:space="preserve"> следующее изменение: </w:t>
      </w:r>
    </w:p>
    <w:p w:rsidR="0065492F" w:rsidRPr="0065492F" w:rsidRDefault="0065492F" w:rsidP="006549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Pr="0065492F">
        <w:rPr>
          <w:rFonts w:eastAsiaTheme="minorHAnsi"/>
          <w:sz w:val="26"/>
          <w:szCs w:val="26"/>
          <w:lang w:eastAsia="en-US"/>
        </w:rPr>
        <w:t>Приложение 3 к Положению изложить в новой редакции согласно Приложению к настоящему постановлению.</w:t>
      </w:r>
    </w:p>
    <w:p w:rsidR="0065492F" w:rsidRPr="0065492F" w:rsidRDefault="0065492F" w:rsidP="006549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65492F"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</w:t>
      </w:r>
      <w:r>
        <w:rPr>
          <w:sz w:val="26"/>
          <w:szCs w:val="26"/>
        </w:rPr>
        <w:br/>
      </w:r>
      <w:r w:rsidRPr="0065492F">
        <w:rPr>
          <w:sz w:val="26"/>
          <w:szCs w:val="26"/>
        </w:rPr>
        <w:t>с 01.01.2018.</w:t>
      </w:r>
    </w:p>
    <w:p w:rsidR="00662F01" w:rsidRPr="0065492F" w:rsidRDefault="00662F01" w:rsidP="00662F01">
      <w:pPr>
        <w:jc w:val="both"/>
        <w:rPr>
          <w:b/>
          <w:bCs/>
          <w:sz w:val="22"/>
          <w:szCs w:val="22"/>
        </w:rPr>
      </w:pPr>
    </w:p>
    <w:p w:rsidR="000415EB" w:rsidRPr="0065492F" w:rsidRDefault="000415EB" w:rsidP="009060DC">
      <w:pPr>
        <w:jc w:val="both"/>
        <w:rPr>
          <w:b/>
          <w:bCs/>
          <w:sz w:val="22"/>
          <w:szCs w:val="22"/>
        </w:rPr>
      </w:pPr>
    </w:p>
    <w:p w:rsidR="00673BFA" w:rsidRPr="0065492F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5492F">
          <w:headerReference w:type="even" r:id="rId11"/>
          <w:headerReference w:type="default" r:id="rId12"/>
          <w:pgSz w:w="11906" w:h="16838" w:code="9"/>
          <w:pgMar w:top="1134" w:right="567" w:bottom="454" w:left="1701" w:header="720" w:footer="720" w:gutter="0"/>
          <w:pgNumType w:start="1"/>
          <w:cols w:space="720"/>
          <w:titlePg/>
          <w:docGrid w:linePitch="326"/>
        </w:sectPr>
      </w:pPr>
    </w:p>
    <w:p w:rsidR="0065492F" w:rsidRDefault="0065492F" w:rsidP="00571DC5">
      <w:pPr>
        <w:rPr>
          <w:sz w:val="26"/>
        </w:rPr>
        <w:sectPr w:rsidR="0065492F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65492F" w:rsidRPr="0065492F" w:rsidRDefault="0065492F" w:rsidP="0065492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5492F">
        <w:rPr>
          <w:rFonts w:eastAsiaTheme="minorHAnsi"/>
          <w:sz w:val="26"/>
          <w:szCs w:val="26"/>
          <w:lang w:eastAsia="en-US"/>
        </w:rPr>
        <w:t>Приложение</w:t>
      </w:r>
    </w:p>
    <w:p w:rsid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65492F">
        <w:rPr>
          <w:rFonts w:eastAsiaTheme="minorHAnsi"/>
          <w:sz w:val="26"/>
          <w:szCs w:val="26"/>
          <w:lang w:eastAsia="en-US"/>
        </w:rPr>
        <w:t>постановлени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65492F">
        <w:rPr>
          <w:rFonts w:eastAsiaTheme="minorHAnsi"/>
          <w:sz w:val="26"/>
          <w:szCs w:val="26"/>
          <w:lang w:eastAsia="en-US"/>
        </w:rPr>
        <w:t xml:space="preserve"> Администрации</w:t>
      </w:r>
      <w:r>
        <w:rPr>
          <w:rFonts w:eastAsiaTheme="minorHAnsi"/>
          <w:sz w:val="26"/>
          <w:szCs w:val="26"/>
          <w:lang w:eastAsia="en-US"/>
        </w:rPr>
        <w:t xml:space="preserve"> МО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5492F">
        <w:rPr>
          <w:rFonts w:eastAsiaTheme="minorHAnsi"/>
          <w:sz w:val="26"/>
          <w:szCs w:val="26"/>
          <w:lang w:eastAsia="en-US"/>
        </w:rPr>
        <w:t>"Городской округ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5492F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5492F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30</w:t>
      </w:r>
      <w:r w:rsidRPr="0065492F">
        <w:rPr>
          <w:rFonts w:eastAsiaTheme="minorHAnsi"/>
          <w:sz w:val="26"/>
          <w:szCs w:val="26"/>
          <w:lang w:eastAsia="en-US"/>
        </w:rPr>
        <w:t>.0</w:t>
      </w:r>
      <w:r>
        <w:rPr>
          <w:rFonts w:eastAsiaTheme="minorHAnsi"/>
          <w:sz w:val="26"/>
          <w:szCs w:val="26"/>
          <w:lang w:eastAsia="en-US"/>
        </w:rPr>
        <w:t>8</w:t>
      </w:r>
      <w:r w:rsidRPr="0065492F">
        <w:rPr>
          <w:rFonts w:eastAsiaTheme="minorHAnsi"/>
          <w:sz w:val="26"/>
          <w:szCs w:val="26"/>
          <w:lang w:eastAsia="en-US"/>
        </w:rPr>
        <w:t xml:space="preserve">.2018 </w:t>
      </w:r>
      <w:r>
        <w:rPr>
          <w:rFonts w:eastAsiaTheme="minorHAnsi"/>
          <w:sz w:val="26"/>
          <w:szCs w:val="26"/>
          <w:lang w:eastAsia="en-US"/>
        </w:rPr>
        <w:t>№ 579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65492F" w:rsidRPr="0065492F" w:rsidRDefault="0065492F" w:rsidP="0065492F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65492F">
        <w:rPr>
          <w:rFonts w:eastAsiaTheme="minorHAnsi"/>
          <w:sz w:val="26"/>
          <w:szCs w:val="26"/>
          <w:lang w:eastAsia="en-US"/>
        </w:rPr>
        <w:t>Приложение № 3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5492F">
        <w:rPr>
          <w:rFonts w:eastAsiaTheme="minorHAnsi"/>
          <w:sz w:val="26"/>
          <w:szCs w:val="26"/>
          <w:lang w:eastAsia="en-US"/>
        </w:rPr>
        <w:t>к Положению о порядке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предоставления субсидий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Pr="0065492F">
        <w:rPr>
          <w:rFonts w:eastAsiaTheme="minorHAnsi"/>
          <w:sz w:val="26"/>
          <w:szCs w:val="26"/>
          <w:lang w:eastAsia="en-US"/>
        </w:rPr>
        <w:t>целях возмещения недополученных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5492F">
        <w:rPr>
          <w:rFonts w:eastAsiaTheme="minorHAnsi"/>
          <w:sz w:val="26"/>
          <w:szCs w:val="26"/>
          <w:lang w:eastAsia="en-US"/>
        </w:rPr>
        <w:t>доходов в связи с оказанием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5492F">
        <w:rPr>
          <w:rFonts w:eastAsiaTheme="minorHAnsi"/>
          <w:sz w:val="26"/>
          <w:szCs w:val="26"/>
          <w:lang w:eastAsia="en-US"/>
        </w:rPr>
        <w:t>услуг по перевозке пассажиров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автомобильным транспортом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регулируемым тарифам</w:t>
      </w:r>
    </w:p>
    <w:p w:rsid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</w:t>
      </w:r>
      <w:r w:rsidRPr="0065492F">
        <w:rPr>
          <w:rFonts w:eastAsiaTheme="minorHAnsi"/>
          <w:sz w:val="26"/>
          <w:szCs w:val="26"/>
          <w:lang w:eastAsia="en-US"/>
        </w:rPr>
        <w:t>муниципальных маршрутах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5492F" w:rsidRPr="0065492F" w:rsidRDefault="0065492F" w:rsidP="006549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5492F">
        <w:rPr>
          <w:sz w:val="26"/>
          <w:szCs w:val="26"/>
        </w:rPr>
        <w:t>ОТЧЕТ</w:t>
      </w:r>
    </w:p>
    <w:p w:rsidR="0065492F" w:rsidRPr="0065492F" w:rsidRDefault="0065492F" w:rsidP="006549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492F">
        <w:rPr>
          <w:sz w:val="26"/>
          <w:szCs w:val="26"/>
        </w:rPr>
        <w:t xml:space="preserve">о результатах работы и использовании субсидии </w:t>
      </w:r>
      <w:proofErr w:type="gramStart"/>
      <w:r w:rsidRPr="0065492F">
        <w:rPr>
          <w:sz w:val="26"/>
          <w:szCs w:val="26"/>
        </w:rPr>
        <w:t>в целях возмещения недополученных доходов в связи с оказанием услуг по перевозке пассажиров автомобильным транспортом по регулируемым тарифам</w:t>
      </w:r>
      <w:proofErr w:type="gramEnd"/>
      <w:r w:rsidRPr="0065492F">
        <w:rPr>
          <w:sz w:val="26"/>
          <w:szCs w:val="26"/>
        </w:rPr>
        <w:t xml:space="preserve"> на муниципальных маршрутах</w:t>
      </w:r>
    </w:p>
    <w:p w:rsidR="0065492F" w:rsidRPr="0065492F" w:rsidRDefault="0065492F" w:rsidP="006549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492F">
        <w:rPr>
          <w:sz w:val="26"/>
          <w:szCs w:val="26"/>
        </w:rPr>
        <w:t>за  ______________20__ год</w:t>
      </w:r>
    </w:p>
    <w:p w:rsidR="0065492F" w:rsidRPr="0065492F" w:rsidRDefault="0065492F" w:rsidP="006549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492F">
        <w:rPr>
          <w:sz w:val="26"/>
          <w:szCs w:val="26"/>
        </w:rPr>
        <w:t>(отчетный период)</w:t>
      </w:r>
    </w:p>
    <w:p w:rsidR="0065492F" w:rsidRPr="0065492F" w:rsidRDefault="0065492F" w:rsidP="006549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492F">
        <w:rPr>
          <w:sz w:val="26"/>
          <w:szCs w:val="26"/>
        </w:rPr>
        <w:t>__________________________________________</w:t>
      </w:r>
    </w:p>
    <w:p w:rsidR="0065492F" w:rsidRPr="0065492F" w:rsidRDefault="0065492F" w:rsidP="006549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492F">
        <w:rPr>
          <w:sz w:val="26"/>
          <w:szCs w:val="26"/>
        </w:rPr>
        <w:t>(получатель субсидии)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5492F">
        <w:rPr>
          <w:sz w:val="26"/>
          <w:szCs w:val="26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1973"/>
        <w:gridCol w:w="1984"/>
      </w:tblGrid>
      <w:tr w:rsidR="0065492F" w:rsidRPr="0065492F" w:rsidTr="00BE6883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Показатели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Сумма</w:t>
            </w:r>
          </w:p>
        </w:tc>
      </w:tr>
      <w:tr w:rsidR="0065492F" w:rsidRPr="0065492F" w:rsidTr="00BE6883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нарастающим итогом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в т.ч. за отчетный квартал</w:t>
            </w: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1" w:name="Par15"/>
            <w:bookmarkEnd w:id="1"/>
            <w:r w:rsidRPr="0065492F">
              <w:rPr>
                <w:sz w:val="26"/>
                <w:szCs w:val="26"/>
              </w:rPr>
              <w:t>1. Расходы, 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в том числе: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1.1. Материальные затраты, всего, 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топливо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запчасти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материалы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спецодежда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прочие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 xml:space="preserve">1.2. Затраты на оплату труда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1.3. Отчисления на социальное страхование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1.4. Амортизационные отчисления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1.5. Прочие расходы, всего, 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 xml:space="preserve">1.6. Расходы административно-управленческого персонала, всего, в том числе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2" w:name="Par48"/>
            <w:bookmarkEnd w:id="2"/>
            <w:r w:rsidRPr="0065492F">
              <w:rPr>
                <w:sz w:val="26"/>
                <w:szCs w:val="26"/>
              </w:rPr>
              <w:t>2. Доходы, всего, 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2.1. Выручка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2.2. Субсидия из окружного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2.3. Субсидия из городского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3" w:name="Par51"/>
            <w:bookmarkEnd w:id="3"/>
            <w:r w:rsidRPr="0065492F">
              <w:rPr>
                <w:sz w:val="26"/>
                <w:szCs w:val="26"/>
              </w:rPr>
              <w:t>3. Убытки/прибыль (</w:t>
            </w:r>
            <w:hyperlink w:anchor="Par15" w:history="1">
              <w:r w:rsidRPr="0065492F">
                <w:rPr>
                  <w:color w:val="0000FF"/>
                  <w:sz w:val="26"/>
                  <w:szCs w:val="26"/>
                </w:rPr>
                <w:t>п. 2</w:t>
              </w:r>
            </w:hyperlink>
            <w:r w:rsidRPr="0065492F">
              <w:rPr>
                <w:sz w:val="26"/>
                <w:szCs w:val="26"/>
              </w:rPr>
              <w:t xml:space="preserve"> - </w:t>
            </w:r>
            <w:hyperlink w:anchor="Par48" w:history="1">
              <w:r w:rsidRPr="0065492F">
                <w:rPr>
                  <w:color w:val="0000FF"/>
                  <w:sz w:val="26"/>
                  <w:szCs w:val="26"/>
                </w:rPr>
                <w:t>п. 1</w:t>
              </w:r>
            </w:hyperlink>
            <w:r w:rsidRPr="0065492F">
              <w:rPr>
                <w:sz w:val="26"/>
                <w:szCs w:val="26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4" w:name="Par54"/>
            <w:bookmarkStart w:id="5" w:name="Par57"/>
            <w:bookmarkEnd w:id="4"/>
            <w:bookmarkEnd w:id="5"/>
            <w:r w:rsidRPr="0065492F">
              <w:rPr>
                <w:sz w:val="26"/>
                <w:szCs w:val="26"/>
              </w:rPr>
              <w:t>4. Фактически выделено бюджетных ассигнований, 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4.1. За текущий год, всего, 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из окружного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из городского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4.2. За прошлый год, всего, 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из окружного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из городского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5. Задолженность бюджетов перед предприятием, всего, в том числе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из окружного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492F" w:rsidRPr="0065492F" w:rsidTr="00BE68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492F">
              <w:rPr>
                <w:sz w:val="26"/>
                <w:szCs w:val="26"/>
              </w:rPr>
              <w:t>- из городского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F" w:rsidRPr="0065492F" w:rsidRDefault="0065492F" w:rsidP="006549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65492F" w:rsidRPr="0065492F" w:rsidRDefault="0065492F" w:rsidP="0065492F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5492F" w:rsidRPr="0065492F" w:rsidRDefault="0065492F" w:rsidP="0065492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65492F">
        <w:rPr>
          <w:sz w:val="26"/>
          <w:szCs w:val="26"/>
        </w:rPr>
        <w:t>Руководитель      _____________ _______________________</w:t>
      </w:r>
    </w:p>
    <w:p w:rsidR="0065492F" w:rsidRPr="0065492F" w:rsidRDefault="0065492F" w:rsidP="0065492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65492F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</w:t>
      </w:r>
      <w:r w:rsidRPr="0065492F">
        <w:rPr>
          <w:sz w:val="26"/>
          <w:szCs w:val="26"/>
        </w:rPr>
        <w:t xml:space="preserve"> (подпись)    (расшифровка подписи)</w:t>
      </w:r>
    </w:p>
    <w:p w:rsidR="0065492F" w:rsidRPr="0065492F" w:rsidRDefault="0065492F" w:rsidP="0065492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65492F">
        <w:rPr>
          <w:sz w:val="26"/>
          <w:szCs w:val="26"/>
        </w:rPr>
        <w:t>Главный бухгалтер _____________ _______________________</w:t>
      </w:r>
    </w:p>
    <w:p w:rsidR="0065492F" w:rsidRPr="0065492F" w:rsidRDefault="0065492F" w:rsidP="0065492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65492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</w:t>
      </w:r>
      <w:r w:rsidRPr="0065492F">
        <w:rPr>
          <w:sz w:val="26"/>
          <w:szCs w:val="26"/>
        </w:rPr>
        <w:t xml:space="preserve">  (подпись)    (расшифровка подписи)</w:t>
      </w:r>
    </w:p>
    <w:p w:rsidR="0065492F" w:rsidRPr="0065492F" w:rsidRDefault="0065492F" w:rsidP="0065492F">
      <w:pPr>
        <w:autoSpaceDE w:val="0"/>
        <w:autoSpaceDN w:val="0"/>
        <w:adjustRightInd w:val="0"/>
        <w:rPr>
          <w:sz w:val="26"/>
          <w:szCs w:val="26"/>
        </w:rPr>
      </w:pPr>
      <w:r w:rsidRPr="0065492F">
        <w:rPr>
          <w:sz w:val="26"/>
          <w:szCs w:val="26"/>
        </w:rPr>
        <w:t>Исполнитель _________________________________________</w:t>
      </w:r>
    </w:p>
    <w:p w:rsidR="0065492F" w:rsidRPr="0065492F" w:rsidRDefault="0065492F" w:rsidP="0065492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65492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</w:t>
      </w:r>
      <w:r w:rsidRPr="0065492F">
        <w:rPr>
          <w:sz w:val="26"/>
          <w:szCs w:val="26"/>
        </w:rPr>
        <w:t xml:space="preserve">    (подпись)    (расшифровка подписи)</w:t>
      </w:r>
    </w:p>
    <w:p w:rsidR="0065492F" w:rsidRPr="0065492F" w:rsidRDefault="0065492F" w:rsidP="0065492F">
      <w:pPr>
        <w:autoSpaceDE w:val="0"/>
        <w:autoSpaceDN w:val="0"/>
        <w:adjustRightInd w:val="0"/>
        <w:rPr>
          <w:sz w:val="26"/>
          <w:szCs w:val="26"/>
        </w:rPr>
      </w:pPr>
      <w:r w:rsidRPr="0065492F">
        <w:rPr>
          <w:sz w:val="26"/>
          <w:szCs w:val="26"/>
        </w:rPr>
        <w:t>"___" _____________ 20____ г.</w:t>
      </w:r>
    </w:p>
    <w:p w:rsidR="0065492F" w:rsidRPr="0065492F" w:rsidRDefault="0065492F" w:rsidP="0065492F">
      <w:pPr>
        <w:autoSpaceDE w:val="0"/>
        <w:autoSpaceDN w:val="0"/>
        <w:adjustRightInd w:val="0"/>
        <w:rPr>
          <w:sz w:val="26"/>
          <w:szCs w:val="26"/>
        </w:rPr>
      </w:pPr>
      <w:r w:rsidRPr="0065492F">
        <w:rPr>
          <w:sz w:val="26"/>
          <w:szCs w:val="26"/>
        </w:rPr>
        <w:t>МП</w:t>
      </w:r>
    </w:p>
    <w:p w:rsidR="0065492F" w:rsidRPr="0065492F" w:rsidRDefault="0065492F" w:rsidP="0065492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65492F" w:rsidRPr="0065492F" w:rsidRDefault="0065492F" w:rsidP="006549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5492F" w:rsidRPr="0065492F" w:rsidRDefault="0065492F" w:rsidP="006549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65492F">
      <w:headerReference w:type="even" r:id="rId13"/>
      <w:headerReference w:type="default" r:id="rId14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F0" w:rsidRDefault="004107F0" w:rsidP="00693317">
      <w:r>
        <w:separator/>
      </w:r>
    </w:p>
  </w:endnote>
  <w:endnote w:type="continuationSeparator" w:id="0">
    <w:p w:rsidR="004107F0" w:rsidRDefault="004107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F0" w:rsidRDefault="004107F0" w:rsidP="00693317">
      <w:r>
        <w:separator/>
      </w:r>
    </w:p>
  </w:footnote>
  <w:footnote w:type="continuationSeparator" w:id="0">
    <w:p w:rsidR="004107F0" w:rsidRDefault="004107F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CA79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CA79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5492F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57" w:rsidRDefault="00FC7C5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A3A57" w:rsidRDefault="00FC7C54">
    <w:pPr>
      <w:pStyle w:val="a7"/>
    </w:pPr>
  </w:p>
  <w:p w:rsidR="00DA3A57" w:rsidRDefault="00FC7C5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57" w:rsidRDefault="00FC7C5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5492F">
      <w:rPr>
        <w:rStyle w:val="af3"/>
        <w:noProof/>
      </w:rPr>
      <w:t>2</w:t>
    </w:r>
    <w:r>
      <w:rPr>
        <w:rStyle w:val="af3"/>
      </w:rPr>
      <w:fldChar w:fldCharType="end"/>
    </w:r>
  </w:p>
  <w:p w:rsidR="00DA3A57" w:rsidRDefault="00FC7C54">
    <w:pPr>
      <w:pStyle w:val="a7"/>
    </w:pPr>
  </w:p>
  <w:p w:rsidR="00DA3A57" w:rsidRDefault="00FC7C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92F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97B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0EDDC896875F00F30FCC661D0C7471BE5EDD17A9EE6A3935FC2CD5439F3BA82557D48B8ADBE848B7B836PFg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0EDDC896875F00F30FD26B0B60237DBF57831FABE466696BA37788149631FF62188DC9CED5ED48PBg7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6B6F-A255-4406-86FA-7EC688AF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2018-08-31T07:42:00Z</cp:lastPrinted>
  <dcterms:created xsi:type="dcterms:W3CDTF">2018-08-31T07:43:00Z</dcterms:created>
  <dcterms:modified xsi:type="dcterms:W3CDTF">2018-08-31T07:43:00Z</dcterms:modified>
</cp:coreProperties>
</file>