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1E46E5" w:rsidP="0006061E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06061E">
              <w:t>5</w:t>
            </w:r>
            <w:r w:rsidR="00D920A7">
              <w:t>.</w:t>
            </w:r>
            <w:r w:rsidR="00D62940">
              <w:t>01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876CDC" w:rsidRDefault="006A6D88" w:rsidP="009A79CC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9A79CC">
              <w:t>7</w:t>
            </w:r>
            <w:r w:rsidR="00F4781E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4781E" w:rsidRDefault="00F4781E" w:rsidP="00F4781E">
      <w:pPr>
        <w:tabs>
          <w:tab w:val="left" w:pos="5954"/>
        </w:tabs>
        <w:ind w:right="3684"/>
        <w:jc w:val="both"/>
        <w:rPr>
          <w:bCs/>
          <w:sz w:val="26"/>
        </w:rPr>
      </w:pPr>
      <w:r w:rsidRPr="00D3236F">
        <w:rPr>
          <w:bCs/>
          <w:sz w:val="26"/>
        </w:rPr>
        <w:t>О</w:t>
      </w:r>
      <w:r>
        <w:rPr>
          <w:bCs/>
          <w:sz w:val="26"/>
        </w:rPr>
        <w:t xml:space="preserve"> внесении изменения в постановление Администрации муниципального образования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Городской округ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от 04.09.2019 № 843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О</w:t>
      </w:r>
      <w:r w:rsidRPr="00D3236F">
        <w:rPr>
          <w:bCs/>
          <w:sz w:val="26"/>
        </w:rPr>
        <w:t>б утверждении</w:t>
      </w:r>
      <w:r>
        <w:rPr>
          <w:bCs/>
          <w:sz w:val="26"/>
        </w:rPr>
        <w:t xml:space="preserve"> Порядка</w:t>
      </w:r>
      <w:r w:rsidRPr="009E40AD">
        <w:rPr>
          <w:bCs/>
          <w:sz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предоставления грантов в форме субсидий на организацию деятельности территориальных общественных самоуправлений в муниципальном образовании </w:t>
      </w:r>
      <w:r w:rsidRPr="00BE5C42"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Pr="00BE5C42"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>Город Нарьян-Мар</w:t>
      </w:r>
      <w:r w:rsidRPr="00BE5C42">
        <w:rPr>
          <w:sz w:val="26"/>
          <w:szCs w:val="26"/>
        </w:rPr>
        <w:t>"</w:t>
      </w:r>
    </w:p>
    <w:p w:rsidR="00F4781E" w:rsidRDefault="00F4781E" w:rsidP="00F4781E">
      <w:pPr>
        <w:jc w:val="both"/>
        <w:rPr>
          <w:bCs/>
          <w:sz w:val="26"/>
        </w:rPr>
      </w:pPr>
    </w:p>
    <w:p w:rsidR="00F4781E" w:rsidRDefault="00F4781E" w:rsidP="00F4781E">
      <w:pPr>
        <w:jc w:val="both"/>
        <w:rPr>
          <w:bCs/>
          <w:sz w:val="26"/>
        </w:rPr>
      </w:pPr>
    </w:p>
    <w:p w:rsidR="00F4781E" w:rsidRDefault="00F4781E" w:rsidP="00F4781E">
      <w:pPr>
        <w:jc w:val="both"/>
        <w:rPr>
          <w:bCs/>
          <w:sz w:val="26"/>
        </w:rPr>
      </w:pPr>
    </w:p>
    <w:p w:rsidR="00F4781E" w:rsidRDefault="00F4781E" w:rsidP="00F4781E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 w:rsidRPr="00DD69AC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>
        <w:rPr>
          <w:bCs/>
          <w:sz w:val="26"/>
        </w:rPr>
        <w:t>частью 4 статьи 78.1 Бюджетного кодекса Российской Федерации, частью</w:t>
      </w:r>
      <w:r w:rsidRPr="004D42DE">
        <w:rPr>
          <w:bCs/>
          <w:sz w:val="26"/>
        </w:rPr>
        <w:t xml:space="preserve"> 11 статьи 27 Федерального закона от 06.10.2003</w:t>
      </w:r>
      <w:r>
        <w:rPr>
          <w:bCs/>
          <w:sz w:val="26"/>
        </w:rPr>
        <w:t xml:space="preserve"> №</w:t>
      </w:r>
      <w:r w:rsidRPr="004D42DE">
        <w:rPr>
          <w:bCs/>
          <w:sz w:val="26"/>
        </w:rPr>
        <w:t xml:space="preserve"> 131-ФЗ</w:t>
      </w:r>
      <w:r>
        <w:rPr>
          <w:bCs/>
          <w:sz w:val="26"/>
        </w:rPr>
        <w:br/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Об общих принципах орга</w:t>
      </w:r>
      <w:r>
        <w:rPr>
          <w:bCs/>
          <w:sz w:val="26"/>
        </w:rPr>
        <w:t xml:space="preserve">низации местного самоуправления </w:t>
      </w:r>
      <w:r w:rsidRPr="004D42DE">
        <w:rPr>
          <w:bCs/>
          <w:sz w:val="26"/>
        </w:rPr>
        <w:t>в Российской Федерации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 xml:space="preserve">, пунктом </w:t>
      </w:r>
      <w:r>
        <w:rPr>
          <w:bCs/>
          <w:sz w:val="26"/>
        </w:rPr>
        <w:t>4</w:t>
      </w:r>
      <w:r w:rsidRPr="004D42DE">
        <w:rPr>
          <w:bCs/>
          <w:sz w:val="26"/>
        </w:rPr>
        <w:t xml:space="preserve"> статьи </w:t>
      </w:r>
      <w:r>
        <w:rPr>
          <w:bCs/>
          <w:sz w:val="26"/>
        </w:rPr>
        <w:t>31</w:t>
      </w:r>
      <w:r w:rsidRPr="004D42DE">
        <w:rPr>
          <w:bCs/>
          <w:sz w:val="26"/>
        </w:rPr>
        <w:t xml:space="preserve"> Устава муниципального образования 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Городской округ "Город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</w:t>
      </w:r>
      <w:r w:rsidRPr="004D42DE">
        <w:rPr>
          <w:bCs/>
          <w:sz w:val="26"/>
        </w:rPr>
        <w:t xml:space="preserve">Администрация </w:t>
      </w:r>
      <w:r>
        <w:rPr>
          <w:bCs/>
          <w:sz w:val="26"/>
        </w:rPr>
        <w:t>муниципального образования</w:t>
      </w:r>
      <w:r w:rsidRPr="004D42DE">
        <w:rPr>
          <w:bCs/>
          <w:sz w:val="26"/>
        </w:rPr>
        <w:t xml:space="preserve"> "Городской округ "Город Нарьян-Мар" </w:t>
      </w:r>
    </w:p>
    <w:p w:rsidR="00F4781E" w:rsidRDefault="00F4781E" w:rsidP="00F4781E">
      <w:pPr>
        <w:ind w:firstLine="709"/>
        <w:jc w:val="both"/>
        <w:rPr>
          <w:bCs/>
          <w:sz w:val="26"/>
        </w:rPr>
      </w:pPr>
    </w:p>
    <w:p w:rsidR="00F4781E" w:rsidRPr="004D42DE" w:rsidRDefault="00F4781E" w:rsidP="00F4781E">
      <w:pPr>
        <w:jc w:val="center"/>
        <w:rPr>
          <w:b/>
          <w:bCs/>
          <w:sz w:val="26"/>
        </w:rPr>
      </w:pPr>
      <w:r w:rsidRPr="004D42DE">
        <w:rPr>
          <w:b/>
          <w:bCs/>
          <w:sz w:val="26"/>
        </w:rPr>
        <w:t>П О С Т А Н О В Л Я Е Т:</w:t>
      </w:r>
    </w:p>
    <w:p w:rsidR="00F4781E" w:rsidRPr="004D42DE" w:rsidRDefault="00F4781E" w:rsidP="00F4781E">
      <w:pPr>
        <w:ind w:firstLine="709"/>
        <w:jc w:val="both"/>
        <w:rPr>
          <w:bCs/>
          <w:sz w:val="26"/>
        </w:rPr>
      </w:pPr>
    </w:p>
    <w:p w:rsidR="00F4781E" w:rsidRPr="00BA62F5" w:rsidRDefault="00F4781E" w:rsidP="00EE4EB7">
      <w:pPr>
        <w:pStyle w:val="ad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>Внести в постановление</w:t>
      </w:r>
      <w:r w:rsidRPr="00BA62F5">
        <w:rPr>
          <w:bCs/>
          <w:sz w:val="26"/>
          <w:szCs w:val="26"/>
        </w:rPr>
        <w:t xml:space="preserve"> Администрации муниципального образования "Городской округ "Город Нарьян-Мар" от </w:t>
      </w:r>
      <w:r w:rsidRPr="00BA62F5">
        <w:rPr>
          <w:bCs/>
          <w:sz w:val="26"/>
        </w:rPr>
        <w:t xml:space="preserve">04.09.2019 № 843 </w:t>
      </w:r>
      <w:r w:rsidRPr="00BA62F5">
        <w:rPr>
          <w:bCs/>
          <w:sz w:val="26"/>
          <w:szCs w:val="26"/>
        </w:rPr>
        <w:t xml:space="preserve">"Об утверждении Порядка </w:t>
      </w:r>
      <w:r w:rsidRPr="00BA62F5">
        <w:rPr>
          <w:rFonts w:eastAsiaTheme="minorHAnsi"/>
          <w:sz w:val="26"/>
          <w:szCs w:val="26"/>
          <w:lang w:eastAsia="en-US"/>
        </w:rPr>
        <w:t>предоставления грантов в форме субсидий на организацию деятельности территориальных общественных самоуправлений в муниципальном образовании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следующее </w:t>
      </w:r>
      <w:r>
        <w:rPr>
          <w:bCs/>
          <w:sz w:val="26"/>
          <w:szCs w:val="26"/>
        </w:rPr>
        <w:t>изменение</w:t>
      </w:r>
      <w:r w:rsidRPr="00BA62F5">
        <w:rPr>
          <w:bCs/>
          <w:sz w:val="26"/>
          <w:szCs w:val="26"/>
        </w:rPr>
        <w:t>:</w:t>
      </w:r>
    </w:p>
    <w:p w:rsidR="00F4781E" w:rsidRDefault="00F4781E" w:rsidP="00EE4EB7">
      <w:pPr>
        <w:pStyle w:val="ConsPlusNormal"/>
        <w:numPr>
          <w:ilvl w:val="1"/>
          <w:numId w:val="31"/>
        </w:numPr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Абзац первый пункта 4.21 изложить в следующей редакции:</w:t>
      </w:r>
    </w:p>
    <w:p w:rsidR="00F4781E" w:rsidRPr="00562ACB" w:rsidRDefault="00F4781E" w:rsidP="00EE4E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ACB">
        <w:rPr>
          <w:rFonts w:ascii="Times New Roman" w:hAnsi="Times New Roman" w:cs="Times New Roman"/>
          <w:bCs/>
          <w:sz w:val="26"/>
          <w:szCs w:val="26"/>
        </w:rPr>
        <w:t>"</w:t>
      </w:r>
      <w:r w:rsidRPr="00562ACB">
        <w:rPr>
          <w:rFonts w:ascii="Times New Roman" w:hAnsi="Times New Roman" w:cs="Times New Roman"/>
          <w:sz w:val="26"/>
          <w:szCs w:val="26"/>
        </w:rPr>
        <w:t>4.21. После определения суммы средств по заявкам, получившим первые три места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62ACB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Pr="00562ACB">
        <w:rPr>
          <w:rFonts w:ascii="Times New Roman" w:hAnsi="Times New Roman" w:cs="Times New Roman"/>
          <w:sz w:val="26"/>
          <w:szCs w:val="26"/>
        </w:rPr>
        <w:t>наличи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62ACB">
        <w:rPr>
          <w:rFonts w:ascii="Times New Roman" w:hAnsi="Times New Roman" w:cs="Times New Roman"/>
          <w:sz w:val="26"/>
          <w:szCs w:val="26"/>
        </w:rPr>
        <w:t xml:space="preserve"> нераспределенного остатка средств, предназначенных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562ACB">
        <w:rPr>
          <w:rFonts w:ascii="Times New Roman" w:hAnsi="Times New Roman" w:cs="Times New Roman"/>
          <w:sz w:val="26"/>
          <w:szCs w:val="26"/>
        </w:rPr>
        <w:t xml:space="preserve">на организацию деятельности ТОС, в рейтинге </w:t>
      </w:r>
      <w:r w:rsidRPr="00562ACB">
        <w:rPr>
          <w:rFonts w:ascii="Times New Roman" w:hAnsi="Times New Roman" w:cs="Times New Roman"/>
          <w:bCs/>
          <w:sz w:val="26"/>
          <w:szCs w:val="26"/>
        </w:rPr>
        <w:t>выбираются следующие заявки</w:t>
      </w:r>
      <w:r w:rsidRPr="00562ACB">
        <w:rPr>
          <w:rFonts w:ascii="Times New Roman" w:hAnsi="Times New Roman" w:cs="Times New Roman"/>
          <w:sz w:val="26"/>
          <w:szCs w:val="26"/>
        </w:rPr>
        <w:t xml:space="preserve">, получившие наибольший балл. Грант в форме субсидии предоставляется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562ACB">
        <w:rPr>
          <w:rFonts w:ascii="Times New Roman" w:hAnsi="Times New Roman" w:cs="Times New Roman"/>
          <w:sz w:val="26"/>
          <w:szCs w:val="26"/>
        </w:rPr>
        <w:t>в соответствии с заявкой, но не более 50 000 (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62ACB">
        <w:rPr>
          <w:rFonts w:ascii="Times New Roman" w:hAnsi="Times New Roman" w:cs="Times New Roman"/>
          <w:sz w:val="26"/>
          <w:szCs w:val="26"/>
        </w:rPr>
        <w:t>ят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562ACB">
        <w:rPr>
          <w:rFonts w:ascii="Times New Roman" w:hAnsi="Times New Roman" w:cs="Times New Roman"/>
          <w:sz w:val="26"/>
          <w:szCs w:val="26"/>
        </w:rPr>
        <w:t>десят тысяч) рублей.</w:t>
      </w:r>
      <w:r w:rsidRPr="00562ACB">
        <w:rPr>
          <w:rFonts w:ascii="Times New Roman" w:hAnsi="Times New Roman" w:cs="Times New Roman"/>
          <w:bCs/>
          <w:sz w:val="26"/>
          <w:szCs w:val="26"/>
        </w:rPr>
        <w:t>"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F4781E" w:rsidRDefault="00F4781E" w:rsidP="00EE4E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90714">
        <w:rPr>
          <w:bCs/>
          <w:sz w:val="26"/>
          <w:szCs w:val="26"/>
        </w:rPr>
        <w:t>2.</w:t>
      </w:r>
      <w:r w:rsidRPr="00F90714">
        <w:rPr>
          <w:bCs/>
          <w:sz w:val="26"/>
          <w:szCs w:val="26"/>
        </w:rPr>
        <w:tab/>
        <w:t xml:space="preserve">Настоящее </w:t>
      </w:r>
      <w:r w:rsidRPr="00E3009F">
        <w:rPr>
          <w:bCs/>
          <w:sz w:val="26"/>
          <w:szCs w:val="26"/>
        </w:rPr>
        <w:t>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EE4EB7">
      <w:headerReference w:type="default" r:id="rId9"/>
      <w:type w:val="continuous"/>
      <w:pgSz w:w="11905" w:h="16838" w:code="9"/>
      <w:pgMar w:top="567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2BF" w:rsidRDefault="004602BF" w:rsidP="00693317">
      <w:r>
        <w:separator/>
      </w:r>
    </w:p>
  </w:endnote>
  <w:endnote w:type="continuationSeparator" w:id="0">
    <w:p w:rsidR="004602BF" w:rsidRDefault="004602B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2BF" w:rsidRDefault="004602BF" w:rsidP="00693317">
      <w:r>
        <w:separator/>
      </w:r>
    </w:p>
  </w:footnote>
  <w:footnote w:type="continuationSeparator" w:id="0">
    <w:p w:rsidR="004602BF" w:rsidRDefault="004602B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619864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EB7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114A"/>
    <w:multiLevelType w:val="multilevel"/>
    <w:tmpl w:val="452E81A2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7" w:hanging="1800"/>
      </w:pPr>
      <w:rPr>
        <w:rFonts w:hint="default"/>
      </w:rPr>
    </w:lvl>
  </w:abstractNum>
  <w:abstractNum w:abstractNumId="1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8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7"/>
  </w:num>
  <w:num w:numId="3">
    <w:abstractNumId w:val="30"/>
  </w:num>
  <w:num w:numId="4">
    <w:abstractNumId w:val="15"/>
  </w:num>
  <w:num w:numId="5">
    <w:abstractNumId w:val="28"/>
  </w:num>
  <w:num w:numId="6">
    <w:abstractNumId w:val="12"/>
  </w:num>
  <w:num w:numId="7">
    <w:abstractNumId w:val="1"/>
  </w:num>
  <w:num w:numId="8">
    <w:abstractNumId w:val="9"/>
  </w:num>
  <w:num w:numId="9">
    <w:abstractNumId w:val="29"/>
  </w:num>
  <w:num w:numId="10">
    <w:abstractNumId w:val="5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24"/>
  </w:num>
  <w:num w:numId="16">
    <w:abstractNumId w:val="25"/>
  </w:num>
  <w:num w:numId="17">
    <w:abstractNumId w:val="19"/>
  </w:num>
  <w:num w:numId="18">
    <w:abstractNumId w:val="13"/>
  </w:num>
  <w:num w:numId="19">
    <w:abstractNumId w:val="21"/>
  </w:num>
  <w:num w:numId="20">
    <w:abstractNumId w:val="26"/>
  </w:num>
  <w:num w:numId="21">
    <w:abstractNumId w:val="14"/>
  </w:num>
  <w:num w:numId="22">
    <w:abstractNumId w:val="22"/>
  </w:num>
  <w:num w:numId="23">
    <w:abstractNumId w:val="4"/>
  </w:num>
  <w:num w:numId="24">
    <w:abstractNumId w:val="16"/>
  </w:num>
  <w:num w:numId="25">
    <w:abstractNumId w:val="10"/>
  </w:num>
  <w:num w:numId="26">
    <w:abstractNumId w:val="6"/>
  </w:num>
  <w:num w:numId="27">
    <w:abstractNumId w:val="27"/>
  </w:num>
  <w:num w:numId="28">
    <w:abstractNumId w:val="20"/>
  </w:num>
  <w:num w:numId="29">
    <w:abstractNumId w:val="17"/>
  </w:num>
  <w:num w:numId="30">
    <w:abstractNumId w:val="18"/>
  </w:num>
  <w:num w:numId="3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3DA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B7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81E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E4D4B-D871-44FA-AB1A-DA5B18AE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2024-01-25T12:58:00Z</dcterms:created>
  <dcterms:modified xsi:type="dcterms:W3CDTF">2024-01-25T13:03:00Z</dcterms:modified>
</cp:coreProperties>
</file>