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A5" w:rsidRPr="000B679D" w:rsidRDefault="009544D6" w:rsidP="007F5192">
      <w:pPr>
        <w:jc w:val="center"/>
        <w:rPr>
          <w:sz w:val="28"/>
          <w:szCs w:val="28"/>
        </w:rPr>
      </w:pPr>
      <w:bookmarkStart w:id="0" w:name="_GoBack"/>
      <w:bookmarkEnd w:id="0"/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6C6F6C" w:rsidP="00C67BE3">
            <w:pPr>
              <w:ind w:left="-108" w:right="-108"/>
              <w:jc w:val="center"/>
            </w:pPr>
            <w:r>
              <w:t>2</w:t>
            </w:r>
            <w:r w:rsidR="00C67BE3">
              <w:t>5</w:t>
            </w:r>
            <w:r w:rsidR="003475FD">
              <w:t>.</w:t>
            </w:r>
            <w:r w:rsidR="000E62CD">
              <w:t>0</w:t>
            </w:r>
            <w:r w:rsidR="00193A2B">
              <w:t>8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C67BE3">
            <w:pPr>
              <w:ind w:left="-38" w:firstLine="38"/>
              <w:jc w:val="center"/>
              <w:rPr>
                <w:lang w:val="en-US"/>
              </w:rPr>
            </w:pPr>
            <w:r>
              <w:t>10</w:t>
            </w:r>
            <w:r w:rsidR="00C67BE3">
              <w:t>7</w:t>
            </w:r>
            <w:r w:rsidR="001319B0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319B0" w:rsidRPr="001319B0" w:rsidRDefault="001319B0" w:rsidP="001319B0">
      <w:pPr>
        <w:ind w:right="4393"/>
        <w:jc w:val="both"/>
        <w:rPr>
          <w:sz w:val="26"/>
          <w:szCs w:val="26"/>
        </w:rPr>
      </w:pPr>
      <w:r w:rsidRPr="001319B0">
        <w:rPr>
          <w:sz w:val="26"/>
          <w:szCs w:val="26"/>
        </w:rPr>
        <w:t xml:space="preserve">О внесении изменения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</w:t>
      </w:r>
      <w:r w:rsidRPr="001319B0">
        <w:rPr>
          <w:sz w:val="26"/>
          <w:szCs w:val="26"/>
        </w:rPr>
        <w:t>от 08.12.2021 № 1500 "Об</w:t>
      </w:r>
      <w:r w:rsidR="009935A4">
        <w:rPr>
          <w:sz w:val="26"/>
          <w:szCs w:val="26"/>
        </w:rPr>
        <w:t xml:space="preserve"> </w:t>
      </w:r>
      <w:r w:rsidRPr="001319B0">
        <w:rPr>
          <w:sz w:val="26"/>
          <w:szCs w:val="26"/>
        </w:rPr>
        <w:t xml:space="preserve">утверждении перечня главных администраторов доходов </w:t>
      </w:r>
      <w:r>
        <w:rPr>
          <w:sz w:val="26"/>
          <w:szCs w:val="26"/>
        </w:rPr>
        <w:t xml:space="preserve">                 </w:t>
      </w:r>
      <w:r w:rsidRPr="001319B0">
        <w:rPr>
          <w:sz w:val="26"/>
          <w:szCs w:val="26"/>
        </w:rPr>
        <w:t>и кодов видов (подвидов) доходов бюджета муниципального образования "Городской округ "Город Нарьян-Мар" на очередной финансовый год и на плановый период"</w:t>
      </w:r>
    </w:p>
    <w:p w:rsidR="001319B0" w:rsidRPr="008202DE" w:rsidRDefault="001319B0" w:rsidP="001319B0">
      <w:pPr>
        <w:jc w:val="both"/>
      </w:pPr>
    </w:p>
    <w:p w:rsidR="001319B0" w:rsidRPr="008202DE" w:rsidRDefault="001319B0" w:rsidP="001319B0">
      <w:pPr>
        <w:jc w:val="both"/>
      </w:pPr>
    </w:p>
    <w:p w:rsidR="001319B0" w:rsidRPr="008202DE" w:rsidRDefault="001319B0" w:rsidP="001319B0">
      <w:pPr>
        <w:jc w:val="both"/>
      </w:pPr>
    </w:p>
    <w:p w:rsidR="001319B0" w:rsidRPr="001319B0" w:rsidRDefault="001319B0" w:rsidP="00CC4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9B0">
        <w:rPr>
          <w:rFonts w:ascii="Times New Roman" w:hAnsi="Times New Roman" w:cs="Times New Roman"/>
          <w:sz w:val="26"/>
          <w:szCs w:val="26"/>
        </w:rPr>
        <w:t xml:space="preserve">На основании уведомления № 1 от 24 августа 2022 года Департамента внутренней политики Ненецкого автономного округа о предоставлении муниципальному образованию "Городской округ "Город Нарьян-Мар" иного межбюджетного трансферта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 </w:t>
      </w:r>
      <w:r w:rsidR="00CC4847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1319B0" w:rsidRPr="001319B0" w:rsidRDefault="001319B0" w:rsidP="001319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19B0" w:rsidRPr="001319B0" w:rsidRDefault="001319B0" w:rsidP="00CC48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9B0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1319B0" w:rsidRPr="001319B0" w:rsidRDefault="001319B0" w:rsidP="001319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19B0" w:rsidRPr="001319B0" w:rsidRDefault="001319B0" w:rsidP="00CC484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19B0">
        <w:rPr>
          <w:sz w:val="26"/>
          <w:szCs w:val="26"/>
        </w:rPr>
        <w:t xml:space="preserve">Внести в Перечень главных администраторов доходов и кодов видов (подвидов) доходов бюджета муниципального </w:t>
      </w:r>
      <w:r w:rsidRPr="001319B0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утвержденный </w:t>
      </w:r>
      <w:r w:rsidRPr="001319B0">
        <w:rPr>
          <w:sz w:val="26"/>
          <w:szCs w:val="26"/>
        </w:rPr>
        <w:t>постановлением Администрации муниципального образования "Городской округ "Горо</w:t>
      </w:r>
      <w:r w:rsidR="00CC4847">
        <w:rPr>
          <w:sz w:val="26"/>
          <w:szCs w:val="26"/>
        </w:rPr>
        <w:t>д Нарьян-Мар" от 08.12.2021 № 1500,</w:t>
      </w:r>
      <w:r w:rsidRPr="001319B0">
        <w:rPr>
          <w:sz w:val="26"/>
          <w:szCs w:val="26"/>
        </w:rPr>
        <w:t xml:space="preserve"> следующее изменение:</w:t>
      </w:r>
    </w:p>
    <w:p w:rsidR="001319B0" w:rsidRPr="001319B0" w:rsidRDefault="00CC4847" w:rsidP="00CC4847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1319B0" w:rsidRPr="001319B0">
        <w:rPr>
          <w:sz w:val="26"/>
          <w:szCs w:val="26"/>
        </w:rPr>
        <w:t xml:space="preserve">дополнить Перечень главных администраторов доходов и кодов видов (подвидов) доходов </w:t>
      </w:r>
      <w:r w:rsidR="001319B0" w:rsidRPr="001319B0">
        <w:rPr>
          <w:bCs/>
          <w:sz w:val="26"/>
          <w:szCs w:val="26"/>
        </w:rPr>
        <w:t xml:space="preserve">по главному администратору доходов </w:t>
      </w:r>
      <w:r w:rsidR="001319B0" w:rsidRPr="001319B0">
        <w:rPr>
          <w:sz w:val="26"/>
          <w:szCs w:val="26"/>
        </w:rPr>
        <w:t xml:space="preserve">бюджета муниципального </w:t>
      </w:r>
      <w:r w:rsidR="001319B0" w:rsidRPr="001319B0">
        <w:rPr>
          <w:bCs/>
          <w:sz w:val="26"/>
          <w:szCs w:val="26"/>
        </w:rPr>
        <w:t xml:space="preserve">образования "Городской округ "Город Нарьян-Мар" </w:t>
      </w:r>
      <w:r w:rsidR="001319B0" w:rsidRPr="001319B0">
        <w:rPr>
          <w:sz w:val="26"/>
          <w:szCs w:val="26"/>
        </w:rPr>
        <w:t xml:space="preserve">на очередной финансовый год </w:t>
      </w:r>
      <w:r>
        <w:rPr>
          <w:sz w:val="26"/>
          <w:szCs w:val="26"/>
        </w:rPr>
        <w:br/>
      </w:r>
      <w:r w:rsidR="001319B0" w:rsidRPr="001319B0">
        <w:rPr>
          <w:sz w:val="26"/>
          <w:szCs w:val="26"/>
        </w:rPr>
        <w:t>и на плановый период</w:t>
      </w:r>
      <w:r w:rsidR="001319B0" w:rsidRPr="001319B0">
        <w:rPr>
          <w:bCs/>
          <w:sz w:val="26"/>
          <w:szCs w:val="26"/>
        </w:rPr>
        <w:t xml:space="preserve"> 032 "Администрация муниципального образования "Городской округ "Город Нарьян-Мар" после строки:</w:t>
      </w:r>
    </w:p>
    <w:p w:rsidR="001319B0" w:rsidRPr="001319B0" w:rsidRDefault="001319B0" w:rsidP="001319B0">
      <w:pPr>
        <w:ind w:firstLine="709"/>
        <w:jc w:val="both"/>
        <w:rPr>
          <w:bCs/>
          <w:sz w:val="26"/>
          <w:szCs w:val="26"/>
        </w:rPr>
      </w:pPr>
      <w:r w:rsidRPr="001319B0">
        <w:rPr>
          <w:bCs/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835"/>
        <w:gridCol w:w="5465"/>
      </w:tblGrid>
      <w:tr w:rsidR="001319B0" w:rsidRPr="001319B0" w:rsidTr="00CC4847">
        <w:tc>
          <w:tcPr>
            <w:tcW w:w="1163" w:type="dxa"/>
            <w:shd w:val="clear" w:color="auto" w:fill="auto"/>
          </w:tcPr>
          <w:p w:rsidR="001319B0" w:rsidRPr="001319B0" w:rsidRDefault="001319B0" w:rsidP="001319B0">
            <w:pPr>
              <w:jc w:val="center"/>
              <w:rPr>
                <w:sz w:val="26"/>
                <w:szCs w:val="26"/>
                <w:highlight w:val="yellow"/>
              </w:rPr>
            </w:pPr>
            <w:r w:rsidRPr="001319B0">
              <w:rPr>
                <w:sz w:val="26"/>
                <w:szCs w:val="26"/>
              </w:rPr>
              <w:t>032</w:t>
            </w:r>
          </w:p>
        </w:tc>
        <w:tc>
          <w:tcPr>
            <w:tcW w:w="2835" w:type="dxa"/>
            <w:shd w:val="clear" w:color="auto" w:fill="auto"/>
          </w:tcPr>
          <w:p w:rsidR="001319B0" w:rsidRPr="001319B0" w:rsidRDefault="001319B0" w:rsidP="001319B0">
            <w:pPr>
              <w:jc w:val="center"/>
              <w:rPr>
                <w:sz w:val="26"/>
                <w:szCs w:val="26"/>
                <w:highlight w:val="yellow"/>
              </w:rPr>
            </w:pPr>
            <w:r w:rsidRPr="001319B0">
              <w:rPr>
                <w:sz w:val="26"/>
                <w:szCs w:val="26"/>
              </w:rPr>
              <w:t>2 02 35120 04 0000 150</w:t>
            </w:r>
          </w:p>
        </w:tc>
        <w:tc>
          <w:tcPr>
            <w:tcW w:w="5465" w:type="dxa"/>
            <w:shd w:val="clear" w:color="auto" w:fill="auto"/>
          </w:tcPr>
          <w:p w:rsidR="001319B0" w:rsidRPr="001319B0" w:rsidRDefault="001319B0" w:rsidP="00CC4847">
            <w:pPr>
              <w:jc w:val="both"/>
              <w:rPr>
                <w:sz w:val="26"/>
                <w:szCs w:val="26"/>
              </w:rPr>
            </w:pPr>
            <w:r w:rsidRPr="001319B0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1319B0" w:rsidRPr="001319B0" w:rsidRDefault="001319B0" w:rsidP="00CC4847">
      <w:pPr>
        <w:ind w:firstLine="709"/>
        <w:jc w:val="right"/>
        <w:rPr>
          <w:bCs/>
          <w:sz w:val="26"/>
          <w:szCs w:val="26"/>
        </w:rPr>
      </w:pPr>
      <w:r w:rsidRPr="001319B0">
        <w:rPr>
          <w:bCs/>
          <w:sz w:val="26"/>
          <w:szCs w:val="26"/>
        </w:rPr>
        <w:t>"</w:t>
      </w:r>
    </w:p>
    <w:p w:rsidR="001319B0" w:rsidRPr="001319B0" w:rsidRDefault="001319B0" w:rsidP="001319B0">
      <w:pPr>
        <w:ind w:firstLine="709"/>
        <w:jc w:val="both"/>
        <w:rPr>
          <w:bCs/>
          <w:sz w:val="26"/>
          <w:szCs w:val="26"/>
        </w:rPr>
      </w:pPr>
      <w:r w:rsidRPr="001319B0">
        <w:rPr>
          <w:bCs/>
          <w:sz w:val="26"/>
          <w:szCs w:val="26"/>
        </w:rPr>
        <w:t>строкой следующего содержания:</w:t>
      </w:r>
    </w:p>
    <w:p w:rsidR="001319B0" w:rsidRPr="001319B0" w:rsidRDefault="001319B0" w:rsidP="001319B0">
      <w:pPr>
        <w:ind w:firstLine="709"/>
        <w:jc w:val="both"/>
        <w:rPr>
          <w:bCs/>
          <w:sz w:val="26"/>
          <w:szCs w:val="26"/>
        </w:rPr>
      </w:pPr>
      <w:r w:rsidRPr="001319B0">
        <w:rPr>
          <w:bCs/>
          <w:sz w:val="26"/>
          <w:szCs w:val="26"/>
        </w:rPr>
        <w:lastRenderedPageBreak/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835"/>
        <w:gridCol w:w="5465"/>
      </w:tblGrid>
      <w:tr w:rsidR="001319B0" w:rsidRPr="001319B0" w:rsidTr="00CC4847">
        <w:tc>
          <w:tcPr>
            <w:tcW w:w="1163" w:type="dxa"/>
            <w:shd w:val="clear" w:color="auto" w:fill="auto"/>
          </w:tcPr>
          <w:p w:rsidR="001319B0" w:rsidRPr="001319B0" w:rsidRDefault="001319B0" w:rsidP="001319B0">
            <w:pPr>
              <w:jc w:val="center"/>
              <w:rPr>
                <w:sz w:val="26"/>
                <w:szCs w:val="26"/>
              </w:rPr>
            </w:pPr>
            <w:r w:rsidRPr="001319B0">
              <w:rPr>
                <w:sz w:val="26"/>
                <w:szCs w:val="26"/>
              </w:rPr>
              <w:t>032</w:t>
            </w:r>
          </w:p>
        </w:tc>
        <w:tc>
          <w:tcPr>
            <w:tcW w:w="2835" w:type="dxa"/>
            <w:shd w:val="clear" w:color="auto" w:fill="auto"/>
          </w:tcPr>
          <w:p w:rsidR="001319B0" w:rsidRPr="001319B0" w:rsidRDefault="001319B0" w:rsidP="001319B0">
            <w:pPr>
              <w:jc w:val="center"/>
              <w:rPr>
                <w:sz w:val="26"/>
                <w:szCs w:val="26"/>
              </w:rPr>
            </w:pPr>
            <w:r w:rsidRPr="001319B0">
              <w:rPr>
                <w:sz w:val="26"/>
                <w:szCs w:val="26"/>
              </w:rPr>
              <w:t>2 02 49999 04 0000 150</w:t>
            </w:r>
          </w:p>
        </w:tc>
        <w:tc>
          <w:tcPr>
            <w:tcW w:w="5465" w:type="dxa"/>
            <w:shd w:val="clear" w:color="auto" w:fill="auto"/>
          </w:tcPr>
          <w:p w:rsidR="001319B0" w:rsidRPr="001319B0" w:rsidRDefault="001319B0" w:rsidP="001319B0">
            <w:pPr>
              <w:jc w:val="both"/>
              <w:rPr>
                <w:sz w:val="26"/>
                <w:szCs w:val="26"/>
              </w:rPr>
            </w:pPr>
            <w:r w:rsidRPr="001319B0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  <w:p w:rsidR="001319B0" w:rsidRPr="001319B0" w:rsidRDefault="001319B0" w:rsidP="001319B0">
            <w:pPr>
              <w:jc w:val="both"/>
              <w:rPr>
                <w:sz w:val="26"/>
                <w:szCs w:val="26"/>
              </w:rPr>
            </w:pPr>
          </w:p>
        </w:tc>
      </w:tr>
    </w:tbl>
    <w:p w:rsidR="001319B0" w:rsidRPr="001319B0" w:rsidRDefault="001319B0" w:rsidP="00CC4847">
      <w:pPr>
        <w:ind w:firstLine="709"/>
        <w:jc w:val="right"/>
        <w:rPr>
          <w:bCs/>
          <w:sz w:val="26"/>
          <w:szCs w:val="26"/>
        </w:rPr>
      </w:pPr>
      <w:r w:rsidRPr="001319B0">
        <w:rPr>
          <w:bCs/>
          <w:sz w:val="26"/>
          <w:szCs w:val="26"/>
        </w:rPr>
        <w:t>".</w:t>
      </w:r>
    </w:p>
    <w:p w:rsidR="001319B0" w:rsidRPr="001319B0" w:rsidRDefault="001319B0" w:rsidP="00CC484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19B0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765308">
        <w:rPr>
          <w:sz w:val="26"/>
          <w:szCs w:val="26"/>
        </w:rPr>
        <w:br/>
      </w:r>
      <w:r w:rsidRPr="001319B0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 w:rsidR="00765308">
        <w:rPr>
          <w:sz w:val="26"/>
          <w:szCs w:val="26"/>
        </w:rPr>
        <w:br/>
      </w:r>
      <w:r w:rsidRPr="001319B0">
        <w:rPr>
          <w:sz w:val="26"/>
          <w:szCs w:val="26"/>
        </w:rPr>
        <w:t>по экономике и финансам.</w:t>
      </w:r>
    </w:p>
    <w:p w:rsidR="001319B0" w:rsidRPr="001319B0" w:rsidRDefault="001319B0" w:rsidP="00CC4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9B0">
        <w:rPr>
          <w:rFonts w:ascii="Times New Roman" w:hAnsi="Times New Roman" w:cs="Times New Roman"/>
          <w:sz w:val="26"/>
          <w:szCs w:val="26"/>
        </w:rPr>
        <w:t>3.</w:t>
      </w:r>
      <w:r w:rsidR="00CC4847">
        <w:rPr>
          <w:rFonts w:ascii="Times New Roman" w:hAnsi="Times New Roman" w:cs="Times New Roman"/>
          <w:sz w:val="26"/>
          <w:szCs w:val="26"/>
        </w:rPr>
        <w:tab/>
      </w:r>
      <w:r w:rsidRPr="001319B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8202DE">
      <w:headerReference w:type="even" r:id="rId10"/>
      <w:headerReference w:type="default" r:id="rId11"/>
      <w:type w:val="continuous"/>
      <w:pgSz w:w="11906" w:h="16838" w:code="9"/>
      <w:pgMar w:top="568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35" w:rsidRDefault="00C25E35" w:rsidP="00693317">
      <w:r>
        <w:separator/>
      </w:r>
    </w:p>
  </w:endnote>
  <w:endnote w:type="continuationSeparator" w:id="0">
    <w:p w:rsidR="00C25E35" w:rsidRDefault="00C25E3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35" w:rsidRDefault="00C25E35" w:rsidP="00693317">
      <w:r>
        <w:separator/>
      </w:r>
    </w:p>
  </w:footnote>
  <w:footnote w:type="continuationSeparator" w:id="0">
    <w:p w:rsidR="00C25E35" w:rsidRDefault="00C25E3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3026F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94483C"/>
    <w:multiLevelType w:val="multilevel"/>
    <w:tmpl w:val="EC52A2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1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1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1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0"/>
  </w:num>
  <w:num w:numId="21">
    <w:abstractNumId w:val="19"/>
  </w:num>
  <w:num w:numId="22">
    <w:abstractNumId w:val="15"/>
  </w:num>
  <w:num w:numId="23">
    <w:abstractNumId w:val="2"/>
  </w:num>
  <w:num w:numId="24">
    <w:abstractNumId w:val="21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9B0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308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2DE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04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5A4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3F2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847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26F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136E7-7E9B-4AA5-8513-E7B2FE48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User04</cp:lastModifiedBy>
  <cp:revision>2</cp:revision>
  <cp:lastPrinted>2022-08-25T11:39:00Z</cp:lastPrinted>
  <dcterms:created xsi:type="dcterms:W3CDTF">2022-10-24T08:20:00Z</dcterms:created>
  <dcterms:modified xsi:type="dcterms:W3CDTF">2022-10-24T08:20:00Z</dcterms:modified>
</cp:coreProperties>
</file>