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62392" w:rsidP="007C0323">
            <w:pPr>
              <w:jc w:val="center"/>
            </w:pPr>
            <w:bookmarkStart w:id="0" w:name="ТекстовоеПоле7"/>
            <w:r>
              <w:t>17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62392" w:rsidP="004A458B">
            <w:pPr>
              <w:jc w:val="center"/>
            </w:pPr>
            <w:r>
              <w:t>990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62392" w:rsidRPr="00E01E78" w:rsidRDefault="00862392" w:rsidP="00862392">
      <w:pPr>
        <w:tabs>
          <w:tab w:val="left" w:pos="3960"/>
          <w:tab w:val="left" w:pos="4962"/>
        </w:tabs>
        <w:ind w:right="5243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 xml:space="preserve"> проведении конкурса "Лучшая благоустроенная территория"</w:t>
      </w:r>
    </w:p>
    <w:p w:rsidR="00862392" w:rsidRPr="00E01E78" w:rsidRDefault="00862392" w:rsidP="00862392">
      <w:pPr>
        <w:tabs>
          <w:tab w:val="left" w:pos="3960"/>
        </w:tabs>
        <w:ind w:right="5395"/>
        <w:jc w:val="both"/>
        <w:rPr>
          <w:sz w:val="26"/>
          <w:szCs w:val="26"/>
        </w:rPr>
      </w:pPr>
    </w:p>
    <w:p w:rsidR="00862392" w:rsidRDefault="00862392" w:rsidP="00862392">
      <w:pPr>
        <w:jc w:val="both"/>
        <w:rPr>
          <w:sz w:val="26"/>
          <w:szCs w:val="26"/>
        </w:rPr>
      </w:pPr>
    </w:p>
    <w:p w:rsidR="00862392" w:rsidRPr="00E01E78" w:rsidRDefault="00862392" w:rsidP="00862392">
      <w:pPr>
        <w:jc w:val="both"/>
        <w:rPr>
          <w:sz w:val="26"/>
          <w:szCs w:val="26"/>
        </w:rPr>
      </w:pPr>
    </w:p>
    <w:p w:rsidR="00862392" w:rsidRPr="003F120F" w:rsidRDefault="00862392" w:rsidP="008623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120F">
        <w:rPr>
          <w:sz w:val="26"/>
          <w:szCs w:val="26"/>
        </w:rPr>
        <w:t xml:space="preserve">В </w:t>
      </w:r>
      <w:r w:rsidRPr="004320CD">
        <w:rPr>
          <w:sz w:val="26"/>
          <w:szCs w:val="26"/>
        </w:rPr>
        <w:t xml:space="preserve">рамках муниципальной программы </w:t>
      </w:r>
      <w:r w:rsidRPr="004320CD">
        <w:rPr>
          <w:sz w:val="26"/>
        </w:rPr>
        <w:t xml:space="preserve">муниципального образования "Городской округ "Город Нарьян-Мар" "Поддержка общественных инициатив", </w:t>
      </w:r>
      <w:proofErr w:type="gramStart"/>
      <w:r w:rsidRPr="004320CD">
        <w:rPr>
          <w:sz w:val="26"/>
        </w:rPr>
        <w:t>утвержденную</w:t>
      </w:r>
      <w:proofErr w:type="gramEnd"/>
      <w:r w:rsidRPr="004320CD">
        <w:rPr>
          <w:sz w:val="26"/>
        </w:rPr>
        <w:t xml:space="preserve"> постановлением Администрации муниципального образования "Городской округ "Город Н</w:t>
      </w:r>
      <w:r>
        <w:rPr>
          <w:sz w:val="26"/>
        </w:rPr>
        <w:t xml:space="preserve">арьян-Мар" от 18.11.2015 № 1320, </w:t>
      </w:r>
      <w:r w:rsidRPr="003F120F">
        <w:rPr>
          <w:sz w:val="26"/>
          <w:szCs w:val="26"/>
        </w:rPr>
        <w:t xml:space="preserve">целях стимулирования общественной активности населения </w:t>
      </w:r>
      <w:r w:rsidRPr="00E86B15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</w:t>
      </w:r>
      <w:r w:rsidRPr="003F120F">
        <w:rPr>
          <w:sz w:val="26"/>
          <w:szCs w:val="26"/>
        </w:rPr>
        <w:t>в деле  благоустройства</w:t>
      </w:r>
      <w:r>
        <w:rPr>
          <w:sz w:val="26"/>
          <w:szCs w:val="26"/>
        </w:rPr>
        <w:t xml:space="preserve">, </w:t>
      </w:r>
      <w:r w:rsidRPr="003F120F">
        <w:rPr>
          <w:sz w:val="26"/>
          <w:szCs w:val="26"/>
        </w:rPr>
        <w:t>озеленения придомовых территорий</w:t>
      </w:r>
      <w:r>
        <w:rPr>
          <w:sz w:val="26"/>
          <w:szCs w:val="26"/>
        </w:rPr>
        <w:t xml:space="preserve">, повышения культуры совместного проживания, </w:t>
      </w:r>
      <w:r w:rsidRPr="003F120F">
        <w:rPr>
          <w:sz w:val="26"/>
          <w:szCs w:val="26"/>
        </w:rPr>
        <w:t>развития жилищных объединений граждан</w:t>
      </w:r>
      <w:r>
        <w:rPr>
          <w:sz w:val="26"/>
          <w:szCs w:val="26"/>
        </w:rPr>
        <w:t xml:space="preserve"> </w:t>
      </w:r>
      <w:r w:rsidRPr="00E01E78">
        <w:rPr>
          <w:sz w:val="26"/>
          <w:szCs w:val="26"/>
        </w:rPr>
        <w:t>Администрация МО "Городской округ "Город Нарьян-Мар"</w:t>
      </w:r>
      <w:r w:rsidRPr="003F120F">
        <w:rPr>
          <w:sz w:val="26"/>
          <w:szCs w:val="26"/>
        </w:rPr>
        <w:t>:</w:t>
      </w:r>
    </w:p>
    <w:p w:rsidR="00862392" w:rsidRPr="00E01E78" w:rsidRDefault="00862392" w:rsidP="008623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392" w:rsidRPr="00E01E78" w:rsidRDefault="00862392" w:rsidP="0086239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01E78">
        <w:rPr>
          <w:b/>
          <w:sz w:val="26"/>
          <w:szCs w:val="26"/>
        </w:rPr>
        <w:t>П</w:t>
      </w:r>
      <w:proofErr w:type="gramEnd"/>
      <w:r w:rsidRPr="00E01E78">
        <w:rPr>
          <w:b/>
          <w:sz w:val="26"/>
          <w:szCs w:val="26"/>
        </w:rPr>
        <w:t xml:space="preserve"> О С Т А Н О В Л Я Е Т:</w:t>
      </w:r>
    </w:p>
    <w:p w:rsidR="00862392" w:rsidRPr="00E01E78" w:rsidRDefault="00862392" w:rsidP="008623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392" w:rsidRDefault="00862392" w:rsidP="00862392">
      <w:pPr>
        <w:pStyle w:val="a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 проведении конкурса </w:t>
      </w:r>
      <w:r w:rsidR="00CC6D17">
        <w:rPr>
          <w:sz w:val="26"/>
          <w:szCs w:val="26"/>
        </w:rPr>
        <w:t xml:space="preserve">"Лучшая благоустроенная территория" </w:t>
      </w:r>
      <w:r>
        <w:rPr>
          <w:sz w:val="26"/>
          <w:szCs w:val="26"/>
        </w:rPr>
        <w:t>(Приложение 1).</w:t>
      </w:r>
    </w:p>
    <w:p w:rsidR="00862392" w:rsidRPr="0078748B" w:rsidRDefault="00862392" w:rsidP="00862392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sz w:val="26"/>
        </w:rPr>
      </w:pPr>
      <w:r w:rsidRPr="0078748B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 xml:space="preserve"> момента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9F591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862392" w:rsidRDefault="00862392" w:rsidP="007B42C8">
      <w:pPr>
        <w:jc w:val="right"/>
        <w:sectPr w:rsidR="00862392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862392" w:rsidRPr="00CC6D17" w:rsidRDefault="00862392" w:rsidP="0086239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C6D17">
        <w:rPr>
          <w:sz w:val="26"/>
          <w:szCs w:val="26"/>
        </w:rPr>
        <w:lastRenderedPageBreak/>
        <w:t>Приложение 1</w:t>
      </w:r>
    </w:p>
    <w:p w:rsidR="00862392" w:rsidRPr="00CC6D17" w:rsidRDefault="00862392" w:rsidP="00862392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C6D17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МО</w:t>
      </w:r>
    </w:p>
    <w:p w:rsidR="00862392" w:rsidRPr="00CC6D17" w:rsidRDefault="00862392" w:rsidP="00862392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C6D17">
        <w:rPr>
          <w:rFonts w:ascii="Times New Roman" w:hAnsi="Times New Roman" w:cs="Times New Roman"/>
          <w:sz w:val="26"/>
          <w:szCs w:val="26"/>
        </w:rPr>
        <w:t>«Городской округ «Город Нарьян-Мар»</w:t>
      </w:r>
    </w:p>
    <w:p w:rsidR="00862392" w:rsidRPr="00CC6D17" w:rsidRDefault="00862392" w:rsidP="0086239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C6D17">
        <w:rPr>
          <w:sz w:val="26"/>
          <w:szCs w:val="26"/>
        </w:rPr>
        <w:t>от 17.08.2017 № 990</w:t>
      </w:r>
    </w:p>
    <w:p w:rsidR="00862392" w:rsidRPr="00C33538" w:rsidRDefault="00862392" w:rsidP="0086239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62392" w:rsidRPr="00C33538" w:rsidRDefault="00862392" w:rsidP="0086239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62392" w:rsidRPr="00862392" w:rsidRDefault="00862392" w:rsidP="0086239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Положение</w:t>
      </w:r>
    </w:p>
    <w:p w:rsidR="00862392" w:rsidRPr="00862392" w:rsidRDefault="00862392" w:rsidP="0086239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о проведении конкурса" Лучшая благоустроенная территория"</w:t>
      </w:r>
    </w:p>
    <w:p w:rsidR="00862392" w:rsidRPr="00862392" w:rsidRDefault="00862392" w:rsidP="00862392">
      <w:pPr>
        <w:ind w:firstLine="709"/>
        <w:jc w:val="both"/>
        <w:rPr>
          <w:sz w:val="26"/>
          <w:szCs w:val="26"/>
        </w:rPr>
      </w:pPr>
    </w:p>
    <w:p w:rsidR="00862392" w:rsidRDefault="00862392" w:rsidP="00862392">
      <w:pPr>
        <w:numPr>
          <w:ilvl w:val="0"/>
          <w:numId w:val="23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Общие положения.</w:t>
      </w:r>
    </w:p>
    <w:p w:rsidR="00862392" w:rsidRPr="00862392" w:rsidRDefault="00862392" w:rsidP="00CC6D17">
      <w:pPr>
        <w:tabs>
          <w:tab w:val="left" w:pos="284"/>
        </w:tabs>
        <w:rPr>
          <w:sz w:val="26"/>
          <w:szCs w:val="26"/>
        </w:rPr>
      </w:pP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1.1 Конкурс Администрации МО "Городской округ "Город Нарьян-Мар" проводится в 2017 году в рамках мероприятий посвященных Году Экологии в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 xml:space="preserve">в целях стимулирования общественной активности населения МО "Городской округ "Город Нарьян-Мар" в деле содержания жилищного фонда, благоустройства, озеленения придомовых территорий,  развития жилищных объединений граждан. 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1.2. В конкурсе принимают участие собственники жилья, органы территориального общественного самоуправления,  инициативные группы, граждане.</w:t>
      </w:r>
    </w:p>
    <w:p w:rsidR="00862392" w:rsidRPr="00862392" w:rsidRDefault="00862392" w:rsidP="008623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392">
        <w:rPr>
          <w:sz w:val="26"/>
          <w:szCs w:val="26"/>
        </w:rPr>
        <w:t>1.3 Финансирование конкурса производится в рамках реализации муниципальной программы МО "Городской округ "Город Нарьян-Мар" "Поддержка общественных инициатив", утвержденной постановлением Администрации МО "Городской округ "Город Нарьян-Мар" от 18.11.2015 № 1320, за счет бюджетных ассигнований, предусмотренных решением о бюджете МО "Городской округ "Город Нарьян-Мар" на исполнение расходных обязательств в соответствующем финансовом году.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1.4.  Конкурс проводится по следующим номинациям: 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- Лучший двор;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- Лучшее частное подворье; 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- Лучшая благоустроенная общественная территория.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862392">
        <w:rPr>
          <w:rFonts w:ascii="Times New Roman" w:hAnsi="Times New Roman" w:cs="Times New Roman"/>
          <w:sz w:val="26"/>
          <w:szCs w:val="26"/>
        </w:rPr>
        <w:t>Общественная территория – территория муниципального образования, предназначенная для отдыха населения (набережная, улица, пешеходная зона, пустырь, неиспользуемая территория, иная территория)</w:t>
      </w:r>
      <w:proofErr w:type="gramEnd"/>
    </w:p>
    <w:p w:rsid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1.6. Каждый участник вправе представить на конкурс только одну заявку на одну благоустроенную территорию.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2392" w:rsidRDefault="00862392" w:rsidP="0086239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2. Организатор конкурса.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2392" w:rsidRPr="00862392" w:rsidRDefault="00862392" w:rsidP="00862392">
      <w:pPr>
        <w:ind w:firstLine="709"/>
        <w:jc w:val="both"/>
        <w:rPr>
          <w:sz w:val="26"/>
          <w:szCs w:val="26"/>
        </w:rPr>
      </w:pPr>
      <w:r w:rsidRPr="00862392">
        <w:rPr>
          <w:sz w:val="26"/>
          <w:szCs w:val="26"/>
        </w:rPr>
        <w:t>2.1. Организатором конкурса является  Администрация МО «Городской округ «Город Нарьян-Мар» в лице отдела по работе с некоммерческими организациями управления экономического и инвестиционного развития.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2.2. Организатор конкурса обеспечивает проведение конкурса, подготовку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>и доведение до заинтересованных лиц информации, связанной с проведением конкурса, работу конкурсной комиссии, освещение итогов конкурса в средствах массовой информации и уведомление участников конкурса о результатах конкурса.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2392" w:rsidRDefault="00862392" w:rsidP="00862392">
      <w:pPr>
        <w:pStyle w:val="ConsPlusNormal"/>
        <w:numPr>
          <w:ilvl w:val="0"/>
          <w:numId w:val="29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Конкурсная комиссия.</w:t>
      </w:r>
    </w:p>
    <w:p w:rsidR="00862392" w:rsidRPr="00862392" w:rsidRDefault="00862392" w:rsidP="00862392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3.1. Для проведения Конкурса создается конкурсная комиссия из 9 (девяти) человек.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 В состав конкурсной комиссии включаются  представители Администрации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 xml:space="preserve">МО «Городской округ «Город Нарьян-Мар», специалистов МКУ «Управление городского </w:t>
      </w:r>
      <w:r w:rsidRPr="00862392">
        <w:rPr>
          <w:rFonts w:ascii="Times New Roman" w:hAnsi="Times New Roman" w:cs="Times New Roman"/>
          <w:sz w:val="26"/>
          <w:szCs w:val="26"/>
        </w:rPr>
        <w:lastRenderedPageBreak/>
        <w:t>хозяйства г. Нарьян-Мара», сотрудников Управления ЖКХ и градостроительной деятельности Администрации МО «Городской округ «Город Нарьян-Мар» и иных организаций (по согласованию). Состав конкурсной комиссии утверждается распоряжением  Администрации МО " Городской округ "Город Нарьян-Мар".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3.2. В случае</w:t>
      </w:r>
      <w:proofErr w:type="gramStart"/>
      <w:r w:rsidRPr="0086239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62392">
        <w:rPr>
          <w:rFonts w:ascii="Times New Roman" w:hAnsi="Times New Roman" w:cs="Times New Roman"/>
          <w:sz w:val="26"/>
          <w:szCs w:val="26"/>
        </w:rPr>
        <w:t xml:space="preserve"> если член конкурсной комиссии  лично, прямо или косвенно заинтересован в итогах конкурса или имеются иные обстоятельства, способные повлиять на участие члена конкурсной комиссии  в работе конкурсной комиссии, он обязан проинформировать об этом конкурсную комиссию до начала рассмотрения заявок </w:t>
      </w:r>
      <w:r w:rsidR="00CC6D17"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 xml:space="preserve">на участие в конкурсе, а также он должен быть отстранен от участия в заседании комиссии до официального размещения результатов конкурса на сайте Администрации </w:t>
      </w:r>
      <w:r w:rsidR="00CC6D17"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>МО «Городской округ «Город Нарьян-Мар» в сети Интернет.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2392">
        <w:rPr>
          <w:rFonts w:ascii="Times New Roman" w:hAnsi="Times New Roman" w:cs="Times New Roman"/>
          <w:sz w:val="26"/>
          <w:szCs w:val="26"/>
        </w:rPr>
        <w:t>Для целей настоящего Положения под личной заинтересованностью члена конкурсной комиссии понимается возможность получения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к которым относятся супруг, родители, дети, родные братья и сестры, дедушка, бабушка, внуки, усыновители и усыновленные (далее близкие родственники), также граждан или организаций, с которыми член</w:t>
      </w:r>
      <w:proofErr w:type="gramEnd"/>
      <w:r w:rsidRPr="00862392">
        <w:rPr>
          <w:rFonts w:ascii="Times New Roman" w:hAnsi="Times New Roman" w:cs="Times New Roman"/>
          <w:sz w:val="26"/>
          <w:szCs w:val="26"/>
        </w:rPr>
        <w:t xml:space="preserve"> конкурсной комиссии </w:t>
      </w:r>
      <w:proofErr w:type="gramStart"/>
      <w:r w:rsidRPr="00862392">
        <w:rPr>
          <w:rFonts w:ascii="Times New Roman" w:hAnsi="Times New Roman" w:cs="Times New Roman"/>
          <w:sz w:val="26"/>
          <w:szCs w:val="26"/>
        </w:rPr>
        <w:t>связан</w:t>
      </w:r>
      <w:proofErr w:type="gramEnd"/>
      <w:r w:rsidRPr="00862392">
        <w:rPr>
          <w:rFonts w:ascii="Times New Roman" w:hAnsi="Times New Roman" w:cs="Times New Roman"/>
          <w:sz w:val="26"/>
          <w:szCs w:val="26"/>
        </w:rPr>
        <w:t xml:space="preserve"> финансовыми или иными обязательствами.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3.3. К обстоятельствам, способным повлиять на участие члена конкурсной комиссии в работе конкурсной комиссии, относятся: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участие члена конкурсной комиссии или его близких родственников в деятельности организации, являющейся участником конкурса, в качестве учредителя, члена коллегиального органа, единоличного исполнительного органа или работника;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участие члена конкурсной комиссии или его близких родственников в деятельности организации, являющейся учредителем, участником, членом организации, являющейся участником конкурса, в качестве учредителя или единоличного исполнительного органа;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наличие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конкурса;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наличие у члена конкурсной комиссии или его близких родственников судебных споров с организацией, являющейся участником конкурса, ее учредителем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>или руководителем;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участие члена конкурсной комиссии в работе организации, являющейся участником конкурса, в качестве добровольца;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оказание членом конкурсной комиссии содействия организации, являющейся участником конкурса, в подготовке заявки на участие в конкурсе (за исключением случаев консультирования на безвозмездной основе путем ответов на вопросы по подготовке заявки).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862392">
        <w:rPr>
          <w:rFonts w:ascii="Times New Roman" w:hAnsi="Times New Roman" w:cs="Times New Roman"/>
          <w:sz w:val="26"/>
          <w:szCs w:val="26"/>
        </w:rPr>
        <w:t xml:space="preserve">Конкурсная комиссия, если ей стало известно о наличии обстоятельств,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 xml:space="preserve">в отношении которых имеются личная заинтересованность члена конкурсной комиссии, или иных обстоятельств, способных повлиять на участие члена конкурсной комиссии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>в работе конкурсной комиссии, обязана рассмотреть их и принять решение о рассмотрении заявки на участие в конкурсе без участия члена конкурсной комиссии в обсуждении соответствующих заявок или в отсутствие члена конкурсной комиссии</w:t>
      </w:r>
      <w:proofErr w:type="gramEnd"/>
      <w:r w:rsidRPr="00862392">
        <w:rPr>
          <w:rFonts w:ascii="Times New Roman" w:hAnsi="Times New Roman" w:cs="Times New Roman"/>
          <w:sz w:val="26"/>
          <w:szCs w:val="26"/>
        </w:rPr>
        <w:t xml:space="preserve"> на заседании конкурсной комиссии.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3.5. 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3.6. Член комиссии (за исключением секретаря комиссии) не вправе самостоятельно вступать в личные контакты с участником конкурса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3.7. 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3.8.  В случае временного отсутствия секретаря конкурсной комиссии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>его обязанности по решению комиссии возлагаются председателем комиссии на другого члена комиссии.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3.9.  При наличии у секретаря личной заинтересованности в итогах конкурса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>или иных обстоятельствах, способных повлиять на участие его как члена конкурсной комиссии в работе конкурсной комиссии, секретарь комиссии не участвует в рассмотрении заявок и голосовании.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3.10. На конкурсную комиссию возлагается обязанность по определению победителей конкурса, оформление протокола по итогам конкурса.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3.11. Заседание комиссии считается правомочным, если на нем присутствуют более половины членов комиссии.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3.12. Члены комиссии должны участвовать на заседании лично.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2392" w:rsidRDefault="00862392" w:rsidP="00862392">
      <w:pPr>
        <w:pStyle w:val="ConsPlusNormal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Порядок проведения конкурса.</w:t>
      </w:r>
    </w:p>
    <w:p w:rsidR="00862392" w:rsidRPr="00862392" w:rsidRDefault="00862392" w:rsidP="00862392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 xml:space="preserve">4.1.  Конкурс проводится в соответствии с настоящим Положением. 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 xml:space="preserve">4.2. Заявки на участие в конкурсе по установленной форме (Приложение 1) принимаются в Администрации </w:t>
      </w:r>
      <w:r w:rsidRPr="00862392">
        <w:rPr>
          <w:rFonts w:ascii="Times New Roman" w:hAnsi="Times New Roman" w:cs="Times New Roman"/>
          <w:sz w:val="26"/>
          <w:szCs w:val="26"/>
        </w:rPr>
        <w:t xml:space="preserve">МО «Городской округ «Город Нарьян-Мар» по адресу: 166000, Ненецкий автономный округ, город Нарьян-Мар, ул. Ленина, д. 12, </w:t>
      </w:r>
      <w:proofErr w:type="spellStart"/>
      <w:r w:rsidRPr="0086239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862392">
        <w:rPr>
          <w:rFonts w:ascii="Times New Roman" w:hAnsi="Times New Roman" w:cs="Times New Roman"/>
          <w:sz w:val="26"/>
          <w:szCs w:val="26"/>
        </w:rPr>
        <w:t xml:space="preserve">. № 5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 xml:space="preserve">в рабочее время,  с 8.30 до 17.30. К заявке прилагаются фотографии благоустроенной территории. 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4.3.  </w:t>
      </w:r>
      <w:r w:rsidRPr="00862392">
        <w:rPr>
          <w:rFonts w:ascii="Times New Roman" w:hAnsi="Times New Roman" w:cs="Times New Roman"/>
          <w:bCs/>
          <w:sz w:val="26"/>
          <w:szCs w:val="26"/>
        </w:rPr>
        <w:t xml:space="preserve">Заявки, представленные позже установленного Администрацией срока,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862392">
        <w:rPr>
          <w:rFonts w:ascii="Times New Roman" w:hAnsi="Times New Roman" w:cs="Times New Roman"/>
          <w:bCs/>
          <w:sz w:val="26"/>
          <w:szCs w:val="26"/>
        </w:rPr>
        <w:t>к рассмотрению не принимаются.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 xml:space="preserve">4.4. Конкурсная комиссия проводит осмотр мест благоустройства, указанных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862392">
        <w:rPr>
          <w:rFonts w:ascii="Times New Roman" w:hAnsi="Times New Roman" w:cs="Times New Roman"/>
          <w:bCs/>
          <w:sz w:val="26"/>
          <w:szCs w:val="26"/>
        </w:rPr>
        <w:t>в заявках, оценивает состояние территорий и заполняет оценочную ведомость по каждой заявке в соответствии с установленными показателями и критериями. (Приложение 2).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>4.5. Секретарь комиссии заполняет сводную ведомость и производит итоговый подсчет количества баллов, набранных участниками конкурса.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>4.6. Победителями конкурса по каждой номинации признаются участники, набравшие наибольшее количество баллов в итоговой ведомости.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>4.7. В случае, когда два или несколько участников получили одинаковое количество баллов, победителем признается участник конкурса, заявка на участие которого была зарегистрирована раньше, второе место присуждается следующему по рейтингу.</w:t>
      </w:r>
    </w:p>
    <w:p w:rsid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 xml:space="preserve">4.8. Решение конкурсной комиссии по подведению итогов оформляется протоколом, который подписывается всеми членами конкурсной комиссии, принимавшими участие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862392">
        <w:rPr>
          <w:rFonts w:ascii="Times New Roman" w:hAnsi="Times New Roman" w:cs="Times New Roman"/>
          <w:bCs/>
          <w:sz w:val="26"/>
          <w:szCs w:val="26"/>
        </w:rPr>
        <w:t>в работе  конкурсной комиссии.</w:t>
      </w:r>
    </w:p>
    <w:p w:rsid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2392" w:rsidRDefault="00862392" w:rsidP="00862392">
      <w:pPr>
        <w:pStyle w:val="ConsPlusNormal"/>
        <w:numPr>
          <w:ilvl w:val="0"/>
          <w:numId w:val="29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>Итоги конкурса</w:t>
      </w:r>
    </w:p>
    <w:p w:rsidR="00862392" w:rsidRPr="00862392" w:rsidRDefault="00862392" w:rsidP="00862392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 xml:space="preserve">5.1  Итоги конкурса доводятся до всех участников в трехдневный срок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862392">
        <w:rPr>
          <w:rFonts w:ascii="Times New Roman" w:hAnsi="Times New Roman" w:cs="Times New Roman"/>
          <w:bCs/>
          <w:sz w:val="26"/>
          <w:szCs w:val="26"/>
        </w:rPr>
        <w:t xml:space="preserve">со дня принятия  и публикуются на сайте Администрации МО " Городской округ "Город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862392">
        <w:rPr>
          <w:rFonts w:ascii="Times New Roman" w:hAnsi="Times New Roman" w:cs="Times New Roman"/>
          <w:bCs/>
          <w:sz w:val="26"/>
          <w:szCs w:val="26"/>
        </w:rPr>
        <w:t>Нарьян-Мар".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 xml:space="preserve">5.2. </w:t>
      </w:r>
      <w:r w:rsidRPr="00862392">
        <w:rPr>
          <w:rFonts w:ascii="Times New Roman" w:hAnsi="Times New Roman" w:cs="Times New Roman"/>
          <w:sz w:val="26"/>
          <w:szCs w:val="26"/>
        </w:rPr>
        <w:t xml:space="preserve">По итогам конкурса должны присуждаться все премии, предусмотренные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 xml:space="preserve">его условиями при наличии достаточного количества заявок. 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5.3.  Присуждение одной премии двум и более участникам не допускается.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 xml:space="preserve">5.5. При присуждении в конкурсе призового места по номинации « Лучший двор», премия вручается  заявителю (представителю заявителя). 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>5.6. Участникам, победившим в конкурсе по каждой номинации, вручаются дипломы и денежные премии, в следующих размерах:</w:t>
      </w:r>
    </w:p>
    <w:p w:rsidR="00862392" w:rsidRPr="00862392" w:rsidRDefault="00862392" w:rsidP="00862392">
      <w:pPr>
        <w:ind w:firstLine="709"/>
        <w:jc w:val="both"/>
        <w:rPr>
          <w:bCs/>
          <w:sz w:val="26"/>
          <w:szCs w:val="26"/>
        </w:rPr>
      </w:pPr>
      <w:r w:rsidRPr="00862392">
        <w:rPr>
          <w:bCs/>
          <w:sz w:val="26"/>
          <w:szCs w:val="26"/>
        </w:rPr>
        <w:t>1 место – 17 000 руб.;</w:t>
      </w:r>
    </w:p>
    <w:p w:rsidR="00862392" w:rsidRPr="00862392" w:rsidRDefault="00862392" w:rsidP="00862392">
      <w:pPr>
        <w:ind w:firstLine="709"/>
        <w:jc w:val="both"/>
        <w:rPr>
          <w:bCs/>
          <w:sz w:val="26"/>
          <w:szCs w:val="26"/>
        </w:rPr>
      </w:pPr>
      <w:r w:rsidRPr="00862392">
        <w:rPr>
          <w:bCs/>
          <w:sz w:val="26"/>
          <w:szCs w:val="26"/>
        </w:rPr>
        <w:t>2 место – 12 000 руб.;</w:t>
      </w:r>
    </w:p>
    <w:p w:rsidR="00862392" w:rsidRPr="00862392" w:rsidRDefault="00862392" w:rsidP="00862392">
      <w:pPr>
        <w:ind w:firstLine="709"/>
        <w:jc w:val="both"/>
        <w:rPr>
          <w:bCs/>
          <w:sz w:val="26"/>
          <w:szCs w:val="26"/>
        </w:rPr>
      </w:pPr>
      <w:r w:rsidRPr="00862392">
        <w:rPr>
          <w:bCs/>
          <w:sz w:val="26"/>
          <w:szCs w:val="26"/>
        </w:rPr>
        <w:t>3 место – 6 000 руб.</w:t>
      </w:r>
    </w:p>
    <w:p w:rsidR="00862392" w:rsidRPr="00862392" w:rsidRDefault="00862392" w:rsidP="00862392">
      <w:pPr>
        <w:ind w:firstLine="709"/>
        <w:jc w:val="both"/>
        <w:rPr>
          <w:bCs/>
          <w:sz w:val="26"/>
          <w:szCs w:val="26"/>
        </w:rPr>
      </w:pPr>
      <w:r w:rsidRPr="00862392">
        <w:rPr>
          <w:bCs/>
          <w:sz w:val="26"/>
          <w:szCs w:val="26"/>
        </w:rPr>
        <w:t>5.7. Вручение дипломов и сертификатов на получение денежных премий осуществляется в торжественной обстановке.</w:t>
      </w:r>
    </w:p>
    <w:p w:rsidR="00862392" w:rsidRPr="00862392" w:rsidRDefault="00862392" w:rsidP="00862392">
      <w:pPr>
        <w:ind w:firstLine="709"/>
        <w:jc w:val="both"/>
        <w:rPr>
          <w:bCs/>
          <w:sz w:val="26"/>
          <w:szCs w:val="26"/>
        </w:rPr>
      </w:pPr>
      <w:r w:rsidRPr="00862392">
        <w:rPr>
          <w:bCs/>
          <w:sz w:val="26"/>
          <w:szCs w:val="26"/>
        </w:rPr>
        <w:t xml:space="preserve">5.8.Отдел по работе с некоммерческими организациями управления экономического и инвестиционного развития запрашивает реквизиты победителей конкурса, готовит   распоряжение на финансирование. Отдел бухгалтерского учета и отчетности Администрации </w:t>
      </w:r>
      <w:r w:rsidRPr="00862392">
        <w:rPr>
          <w:sz w:val="26"/>
          <w:szCs w:val="26"/>
        </w:rPr>
        <w:t>МО «Городской округ «Город Нарьян-Мар»</w:t>
      </w:r>
      <w:r w:rsidRPr="00862392">
        <w:rPr>
          <w:bCs/>
          <w:sz w:val="26"/>
          <w:szCs w:val="26"/>
        </w:rPr>
        <w:t xml:space="preserve"> осуществляет перечисление денежных премий на счета победителей конкурса с учетом положений налогового Законодательства в установленном порядке.</w:t>
      </w:r>
    </w:p>
    <w:p w:rsidR="00862392" w:rsidRDefault="00862392">
      <w:pPr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862392" w:rsidRPr="00862392" w:rsidRDefault="00862392" w:rsidP="00862392">
      <w:pPr>
        <w:ind w:firstLine="709"/>
        <w:jc w:val="right"/>
        <w:rPr>
          <w:bCs/>
          <w:sz w:val="26"/>
          <w:szCs w:val="26"/>
        </w:rPr>
      </w:pPr>
      <w:r w:rsidRPr="00862392">
        <w:rPr>
          <w:bCs/>
          <w:sz w:val="26"/>
          <w:szCs w:val="26"/>
        </w:rPr>
        <w:t>Приложение 1</w:t>
      </w:r>
    </w:p>
    <w:p w:rsidR="00862392" w:rsidRPr="00862392" w:rsidRDefault="00862392" w:rsidP="00862392">
      <w:pPr>
        <w:ind w:firstLine="709"/>
        <w:jc w:val="right"/>
        <w:rPr>
          <w:bCs/>
          <w:sz w:val="26"/>
          <w:szCs w:val="26"/>
        </w:rPr>
      </w:pPr>
      <w:r w:rsidRPr="00862392">
        <w:rPr>
          <w:bCs/>
          <w:sz w:val="26"/>
          <w:szCs w:val="26"/>
        </w:rPr>
        <w:t xml:space="preserve"> к Порядку проведения конкурса</w:t>
      </w:r>
    </w:p>
    <w:p w:rsidR="00862392" w:rsidRPr="00862392" w:rsidRDefault="00862392" w:rsidP="00862392">
      <w:pPr>
        <w:ind w:firstLine="709"/>
        <w:jc w:val="right"/>
        <w:rPr>
          <w:bCs/>
          <w:sz w:val="26"/>
          <w:szCs w:val="26"/>
        </w:rPr>
      </w:pPr>
      <w:r w:rsidRPr="00862392">
        <w:rPr>
          <w:bCs/>
          <w:sz w:val="26"/>
          <w:szCs w:val="26"/>
        </w:rPr>
        <w:t>"Лучшая благоустроенная территория"</w:t>
      </w:r>
    </w:p>
    <w:p w:rsidR="00862392" w:rsidRPr="00862392" w:rsidRDefault="00862392" w:rsidP="00862392">
      <w:pPr>
        <w:ind w:firstLine="709"/>
        <w:jc w:val="both"/>
        <w:rPr>
          <w:bCs/>
          <w:sz w:val="26"/>
          <w:szCs w:val="26"/>
        </w:rPr>
      </w:pPr>
    </w:p>
    <w:p w:rsidR="00862392" w:rsidRPr="00862392" w:rsidRDefault="00862392" w:rsidP="00862392">
      <w:pPr>
        <w:ind w:firstLine="709"/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Заявка</w:t>
      </w:r>
    </w:p>
    <w:p w:rsidR="00862392" w:rsidRPr="00862392" w:rsidRDefault="00862392" w:rsidP="00862392">
      <w:pPr>
        <w:ind w:firstLine="709"/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на участие в конкурсе "Лучшая благоустроенная территория"</w:t>
      </w:r>
    </w:p>
    <w:p w:rsidR="00862392" w:rsidRPr="00862392" w:rsidRDefault="00862392" w:rsidP="00862392">
      <w:pPr>
        <w:ind w:firstLine="709"/>
        <w:jc w:val="both"/>
        <w:rPr>
          <w:sz w:val="26"/>
          <w:szCs w:val="26"/>
        </w:rPr>
      </w:pPr>
    </w:p>
    <w:p w:rsidR="00862392" w:rsidRPr="00862392" w:rsidRDefault="00862392" w:rsidP="00862392">
      <w:pPr>
        <w:jc w:val="both"/>
        <w:rPr>
          <w:sz w:val="26"/>
          <w:szCs w:val="26"/>
        </w:rPr>
      </w:pPr>
      <w:r w:rsidRPr="00862392">
        <w:rPr>
          <w:sz w:val="26"/>
          <w:szCs w:val="26"/>
        </w:rPr>
        <w:t>_______________________________________________________________</w:t>
      </w:r>
    </w:p>
    <w:p w:rsidR="00862392" w:rsidRPr="00862392" w:rsidRDefault="00862392" w:rsidP="00862392">
      <w:pPr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( тема художественного замысла благоустройства территории)</w:t>
      </w:r>
    </w:p>
    <w:p w:rsidR="00862392" w:rsidRPr="00862392" w:rsidRDefault="00862392" w:rsidP="00862392">
      <w:pPr>
        <w:jc w:val="center"/>
        <w:rPr>
          <w:b/>
          <w:bCs/>
          <w:sz w:val="26"/>
          <w:szCs w:val="26"/>
        </w:rPr>
      </w:pPr>
      <w:r w:rsidRPr="00862392">
        <w:rPr>
          <w:b/>
          <w:bCs/>
          <w:sz w:val="26"/>
          <w:szCs w:val="26"/>
        </w:rPr>
        <w:t>______________________________________________________________________________</w:t>
      </w:r>
    </w:p>
    <w:p w:rsidR="00862392" w:rsidRPr="00862392" w:rsidRDefault="00862392" w:rsidP="00862392">
      <w:pPr>
        <w:jc w:val="center"/>
        <w:rPr>
          <w:bCs/>
          <w:sz w:val="26"/>
          <w:szCs w:val="26"/>
        </w:rPr>
      </w:pPr>
      <w:r w:rsidRPr="00862392">
        <w:rPr>
          <w:bCs/>
          <w:sz w:val="26"/>
          <w:szCs w:val="26"/>
        </w:rPr>
        <w:t>(название заявителя на конкурс)</w:t>
      </w:r>
    </w:p>
    <w:p w:rsidR="00862392" w:rsidRPr="00862392" w:rsidRDefault="00862392" w:rsidP="00862392">
      <w:pPr>
        <w:jc w:val="both"/>
        <w:rPr>
          <w:b/>
          <w:bCs/>
          <w:sz w:val="26"/>
          <w:szCs w:val="26"/>
        </w:rPr>
      </w:pPr>
    </w:p>
    <w:p w:rsidR="00862392" w:rsidRPr="00862392" w:rsidRDefault="00862392" w:rsidP="00862392">
      <w:pPr>
        <w:jc w:val="both"/>
        <w:rPr>
          <w:sz w:val="26"/>
          <w:szCs w:val="26"/>
        </w:rPr>
      </w:pPr>
      <w:r w:rsidRPr="00862392">
        <w:rPr>
          <w:sz w:val="26"/>
          <w:szCs w:val="26"/>
        </w:rPr>
        <w:t>заявляет о намерении участвовать в конкурсе на звание:</w:t>
      </w:r>
    </w:p>
    <w:p w:rsidR="00862392" w:rsidRPr="00862392" w:rsidRDefault="00862392" w:rsidP="00862392">
      <w:pPr>
        <w:jc w:val="both"/>
        <w:rPr>
          <w:sz w:val="26"/>
          <w:szCs w:val="26"/>
        </w:rPr>
      </w:pPr>
      <w:r w:rsidRPr="00862392">
        <w:rPr>
          <w:b/>
          <w:bCs/>
          <w:sz w:val="26"/>
          <w:szCs w:val="26"/>
        </w:rPr>
        <w:t>«Лучший двор»,</w:t>
      </w:r>
    </w:p>
    <w:p w:rsidR="00862392" w:rsidRPr="00862392" w:rsidRDefault="00862392" w:rsidP="00862392">
      <w:pPr>
        <w:jc w:val="both"/>
        <w:rPr>
          <w:sz w:val="26"/>
          <w:szCs w:val="26"/>
        </w:rPr>
      </w:pPr>
      <w:r w:rsidRPr="00862392">
        <w:rPr>
          <w:b/>
          <w:bCs/>
          <w:sz w:val="26"/>
          <w:szCs w:val="26"/>
        </w:rPr>
        <w:t>«Лучшее частное подворье»,</w:t>
      </w:r>
    </w:p>
    <w:p w:rsidR="00862392" w:rsidRPr="00862392" w:rsidRDefault="00862392" w:rsidP="00862392">
      <w:pPr>
        <w:jc w:val="both"/>
        <w:rPr>
          <w:b/>
          <w:bCs/>
          <w:sz w:val="26"/>
          <w:szCs w:val="26"/>
        </w:rPr>
      </w:pPr>
      <w:r w:rsidRPr="00862392">
        <w:rPr>
          <w:b/>
          <w:bCs/>
          <w:sz w:val="26"/>
          <w:szCs w:val="26"/>
        </w:rPr>
        <w:t>«Лучшая благоустроенная общественная  территория»</w:t>
      </w:r>
    </w:p>
    <w:p w:rsidR="00862392" w:rsidRPr="00862392" w:rsidRDefault="00862392" w:rsidP="00862392">
      <w:pPr>
        <w:jc w:val="both"/>
        <w:rPr>
          <w:sz w:val="26"/>
          <w:szCs w:val="26"/>
        </w:rPr>
      </w:pPr>
      <w:r w:rsidRPr="00862392">
        <w:rPr>
          <w:sz w:val="26"/>
          <w:szCs w:val="26"/>
        </w:rPr>
        <w:t>На рассмотрение конкурсной комиссии представляется:</w:t>
      </w:r>
    </w:p>
    <w:p w:rsidR="00862392" w:rsidRPr="00862392" w:rsidRDefault="00862392" w:rsidP="00862392">
      <w:pPr>
        <w:jc w:val="both"/>
        <w:rPr>
          <w:sz w:val="26"/>
          <w:szCs w:val="26"/>
        </w:rPr>
      </w:pPr>
      <w:r w:rsidRPr="00862392">
        <w:rPr>
          <w:sz w:val="26"/>
          <w:szCs w:val="26"/>
        </w:rPr>
        <w:t xml:space="preserve">Дом № __ по ул. _________________. </w:t>
      </w:r>
    </w:p>
    <w:p w:rsidR="00862392" w:rsidRPr="00862392" w:rsidRDefault="00862392" w:rsidP="00862392">
      <w:pPr>
        <w:jc w:val="both"/>
        <w:rPr>
          <w:sz w:val="26"/>
          <w:szCs w:val="26"/>
        </w:rPr>
      </w:pPr>
      <w:r w:rsidRPr="00862392">
        <w:rPr>
          <w:sz w:val="26"/>
          <w:szCs w:val="26"/>
        </w:rPr>
        <w:t xml:space="preserve">Общественная территория  по ул. _____________________________________. </w:t>
      </w:r>
    </w:p>
    <w:p w:rsidR="00862392" w:rsidRPr="00862392" w:rsidRDefault="00862392" w:rsidP="008623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Сведения о заявителе:</w:t>
      </w:r>
    </w:p>
    <w:p w:rsidR="00862392" w:rsidRPr="00862392" w:rsidRDefault="00862392" w:rsidP="008623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Название, организационная форма: _____________________________________________,</w:t>
      </w:r>
    </w:p>
    <w:p w:rsidR="00862392" w:rsidRPr="00862392" w:rsidRDefault="00862392" w:rsidP="008623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Представитель заявителя </w:t>
      </w:r>
      <w:proofErr w:type="gramStart"/>
      <w:r w:rsidRPr="0086239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862392">
        <w:rPr>
          <w:rFonts w:ascii="Times New Roman" w:hAnsi="Times New Roman" w:cs="Times New Roman"/>
          <w:sz w:val="26"/>
          <w:szCs w:val="26"/>
        </w:rPr>
        <w:t xml:space="preserve">при наличии) ________________________________________, </w:t>
      </w:r>
    </w:p>
    <w:p w:rsidR="00862392" w:rsidRPr="00862392" w:rsidRDefault="00862392" w:rsidP="008623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контактный телефон  _________________________________________________________,   </w:t>
      </w:r>
    </w:p>
    <w:p w:rsidR="00862392" w:rsidRPr="00862392" w:rsidRDefault="00862392" w:rsidP="008623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2392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862392">
        <w:rPr>
          <w:rFonts w:ascii="Times New Roman" w:hAnsi="Times New Roman" w:cs="Times New Roman"/>
          <w:sz w:val="26"/>
          <w:szCs w:val="26"/>
        </w:rPr>
        <w:t xml:space="preserve">  ______________________________________________________________________.  </w:t>
      </w:r>
    </w:p>
    <w:p w:rsidR="00862392" w:rsidRPr="00862392" w:rsidRDefault="00862392" w:rsidP="008623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Приложение:_______________ на </w:t>
      </w:r>
      <w:proofErr w:type="spellStart"/>
      <w:r w:rsidRPr="00862392">
        <w:rPr>
          <w:rFonts w:ascii="Times New Roman" w:hAnsi="Times New Roman" w:cs="Times New Roman"/>
          <w:sz w:val="26"/>
          <w:szCs w:val="26"/>
        </w:rPr>
        <w:t>______листах</w:t>
      </w:r>
      <w:proofErr w:type="spellEnd"/>
      <w:r w:rsidRPr="00862392">
        <w:rPr>
          <w:rFonts w:ascii="Times New Roman" w:hAnsi="Times New Roman" w:cs="Times New Roman"/>
          <w:sz w:val="26"/>
          <w:szCs w:val="26"/>
        </w:rPr>
        <w:t>.</w:t>
      </w:r>
    </w:p>
    <w:p w:rsidR="00862392" w:rsidRPr="00862392" w:rsidRDefault="00862392" w:rsidP="008623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2392" w:rsidRPr="00862392" w:rsidRDefault="00862392" w:rsidP="008623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2392" w:rsidRPr="00862392" w:rsidRDefault="00862392" w:rsidP="008623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Настоящим  подтверждаю достоверность представленной мною информации и даю согласие на обработку персональных данных и  получение на указанный адрес электронной почты  новостей о конкурсе.   </w:t>
      </w:r>
    </w:p>
    <w:p w:rsidR="00862392" w:rsidRPr="00862392" w:rsidRDefault="00862392" w:rsidP="008623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862392" w:rsidRPr="00862392" w:rsidRDefault="00862392" w:rsidP="00862392">
      <w:pPr>
        <w:jc w:val="both"/>
        <w:rPr>
          <w:sz w:val="26"/>
          <w:szCs w:val="26"/>
        </w:rPr>
      </w:pPr>
      <w:r w:rsidRPr="00862392">
        <w:rPr>
          <w:sz w:val="26"/>
          <w:szCs w:val="26"/>
        </w:rPr>
        <w:t xml:space="preserve">___________________ </w:t>
      </w:r>
      <w:r>
        <w:rPr>
          <w:sz w:val="26"/>
          <w:szCs w:val="26"/>
        </w:rPr>
        <w:t xml:space="preserve">    </w:t>
      </w:r>
      <w:r w:rsidRPr="00862392">
        <w:rPr>
          <w:sz w:val="26"/>
          <w:szCs w:val="26"/>
        </w:rPr>
        <w:t xml:space="preserve">   ______________________                /________________________/</w:t>
      </w:r>
      <w:r w:rsidRPr="00862392">
        <w:rPr>
          <w:sz w:val="26"/>
          <w:szCs w:val="26"/>
        </w:rPr>
        <w:br/>
      </w:r>
      <w:r w:rsidRPr="00862392">
        <w:t xml:space="preserve">             (дата)                                        (подпись)                                                 (ФИО)</w:t>
      </w:r>
    </w:p>
    <w:p w:rsidR="00862392" w:rsidRPr="00862392" w:rsidRDefault="00862392" w:rsidP="00862392">
      <w:pPr>
        <w:jc w:val="both"/>
        <w:rPr>
          <w:sz w:val="26"/>
          <w:szCs w:val="26"/>
        </w:rPr>
      </w:pPr>
    </w:p>
    <w:p w:rsidR="00862392" w:rsidRDefault="0086239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62392" w:rsidRPr="00862392" w:rsidRDefault="00862392" w:rsidP="00862392">
      <w:pPr>
        <w:ind w:firstLine="709"/>
        <w:jc w:val="right"/>
        <w:rPr>
          <w:sz w:val="26"/>
          <w:szCs w:val="26"/>
        </w:rPr>
      </w:pPr>
      <w:r w:rsidRPr="00862392">
        <w:rPr>
          <w:sz w:val="26"/>
          <w:szCs w:val="26"/>
        </w:rPr>
        <w:t xml:space="preserve">Приложение 2 </w:t>
      </w:r>
    </w:p>
    <w:p w:rsidR="00862392" w:rsidRPr="00862392" w:rsidRDefault="00862392" w:rsidP="00862392">
      <w:pPr>
        <w:ind w:firstLine="709"/>
        <w:jc w:val="right"/>
        <w:rPr>
          <w:sz w:val="26"/>
          <w:szCs w:val="26"/>
        </w:rPr>
      </w:pPr>
      <w:r w:rsidRPr="00862392">
        <w:rPr>
          <w:sz w:val="26"/>
          <w:szCs w:val="26"/>
        </w:rPr>
        <w:t>к Порядку проведения конкурса</w:t>
      </w:r>
    </w:p>
    <w:p w:rsidR="00862392" w:rsidRPr="00862392" w:rsidRDefault="00862392" w:rsidP="00862392">
      <w:pPr>
        <w:ind w:firstLine="709"/>
        <w:jc w:val="right"/>
        <w:rPr>
          <w:sz w:val="26"/>
          <w:szCs w:val="26"/>
        </w:rPr>
      </w:pPr>
      <w:r w:rsidRPr="00862392">
        <w:rPr>
          <w:sz w:val="26"/>
          <w:szCs w:val="26"/>
        </w:rPr>
        <w:t>"Лучшая благоустроенная территория"</w:t>
      </w:r>
    </w:p>
    <w:p w:rsidR="00862392" w:rsidRPr="00862392" w:rsidRDefault="00862392" w:rsidP="00862392">
      <w:pPr>
        <w:ind w:firstLine="709"/>
        <w:jc w:val="both"/>
        <w:rPr>
          <w:sz w:val="26"/>
          <w:szCs w:val="26"/>
        </w:rPr>
      </w:pPr>
    </w:p>
    <w:p w:rsidR="00862392" w:rsidRPr="00862392" w:rsidRDefault="00862392" w:rsidP="00862392">
      <w:pPr>
        <w:ind w:firstLine="709"/>
        <w:jc w:val="both"/>
        <w:rPr>
          <w:sz w:val="26"/>
          <w:szCs w:val="26"/>
        </w:rPr>
      </w:pPr>
    </w:p>
    <w:p w:rsidR="00862392" w:rsidRPr="00862392" w:rsidRDefault="00862392" w:rsidP="00862392">
      <w:pPr>
        <w:ind w:firstLine="709"/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Перечень показателей и критериев</w:t>
      </w:r>
    </w:p>
    <w:p w:rsidR="00862392" w:rsidRPr="00862392" w:rsidRDefault="00862392" w:rsidP="00862392">
      <w:pPr>
        <w:ind w:firstLine="709"/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конкурса "Лучшая благоустроенная территория"</w:t>
      </w:r>
    </w:p>
    <w:p w:rsidR="00862392" w:rsidRPr="00862392" w:rsidRDefault="00862392" w:rsidP="0086239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2"/>
        <w:gridCol w:w="5972"/>
        <w:gridCol w:w="1841"/>
      </w:tblGrid>
      <w:tr w:rsidR="00862392" w:rsidRPr="00862392" w:rsidTr="00862392">
        <w:trPr>
          <w:trHeight w:val="384"/>
        </w:trPr>
        <w:tc>
          <w:tcPr>
            <w:tcW w:w="24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bCs/>
                <w:sz w:val="26"/>
                <w:szCs w:val="26"/>
              </w:rPr>
              <w:t>Показатели</w:t>
            </w:r>
          </w:p>
        </w:tc>
        <w:tc>
          <w:tcPr>
            <w:tcW w:w="597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bCs/>
                <w:sz w:val="26"/>
                <w:szCs w:val="26"/>
              </w:rPr>
              <w:t>Критерии и показатели</w:t>
            </w:r>
          </w:p>
        </w:tc>
        <w:tc>
          <w:tcPr>
            <w:tcW w:w="1841" w:type="dxa"/>
            <w:vAlign w:val="center"/>
          </w:tcPr>
          <w:p w:rsidR="00862392" w:rsidRPr="00862392" w:rsidRDefault="00862392" w:rsidP="00862392">
            <w:pPr>
              <w:rPr>
                <w:bCs/>
                <w:sz w:val="26"/>
                <w:szCs w:val="26"/>
              </w:rPr>
            </w:pPr>
            <w:r w:rsidRPr="00862392">
              <w:rPr>
                <w:bCs/>
                <w:sz w:val="26"/>
                <w:szCs w:val="26"/>
              </w:rPr>
              <w:t>Количество баллов</w:t>
            </w:r>
          </w:p>
        </w:tc>
      </w:tr>
      <w:tr w:rsidR="00862392" w:rsidRPr="00862392" w:rsidTr="00862392">
        <w:trPr>
          <w:trHeight w:val="549"/>
        </w:trPr>
        <w:tc>
          <w:tcPr>
            <w:tcW w:w="24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Соблюдение чистоты</w:t>
            </w:r>
          </w:p>
        </w:tc>
        <w:tc>
          <w:tcPr>
            <w:tcW w:w="597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Санитарное состояние  благоустроенной территории</w:t>
            </w:r>
          </w:p>
        </w:tc>
        <w:tc>
          <w:tcPr>
            <w:tcW w:w="1841" w:type="dxa"/>
            <w:vAlign w:val="center"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1-10</w:t>
            </w:r>
          </w:p>
        </w:tc>
      </w:tr>
      <w:tr w:rsidR="00862392" w:rsidRPr="00862392" w:rsidTr="00862392">
        <w:trPr>
          <w:trHeight w:val="563"/>
        </w:trPr>
        <w:tc>
          <w:tcPr>
            <w:tcW w:w="24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Наличие зеленых насаждений (деревьев и кустарников)</w:t>
            </w:r>
          </w:p>
        </w:tc>
        <w:tc>
          <w:tcPr>
            <w:tcW w:w="597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разнообразие видов насаждений</w:t>
            </w:r>
          </w:p>
          <w:p w:rsidR="00862392" w:rsidRPr="00862392" w:rsidRDefault="00862392" w:rsidP="00862392">
            <w:pPr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надлежащий уход за насаждениями.</w:t>
            </w:r>
          </w:p>
          <w:p w:rsidR="00862392" w:rsidRPr="00862392" w:rsidRDefault="00862392" w:rsidP="00862392">
            <w:pPr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 xml:space="preserve">количество насаждений  </w:t>
            </w:r>
          </w:p>
        </w:tc>
        <w:tc>
          <w:tcPr>
            <w:tcW w:w="1841" w:type="dxa"/>
            <w:vAlign w:val="center"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1-10</w:t>
            </w:r>
          </w:p>
        </w:tc>
      </w:tr>
      <w:tr w:rsidR="00862392" w:rsidRPr="00862392" w:rsidTr="00862392">
        <w:trPr>
          <w:trHeight w:val="990"/>
        </w:trPr>
        <w:tc>
          <w:tcPr>
            <w:tcW w:w="24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Цветочное оформление территории</w:t>
            </w:r>
          </w:p>
        </w:tc>
        <w:tc>
          <w:tcPr>
            <w:tcW w:w="597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numPr>
                <w:ilvl w:val="0"/>
                <w:numId w:val="24"/>
              </w:numPr>
              <w:tabs>
                <w:tab w:val="left" w:pos="238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разнообразие типов цветников (вертикальное, горизонтальное),</w:t>
            </w:r>
          </w:p>
          <w:p w:rsidR="00862392" w:rsidRPr="00862392" w:rsidRDefault="00862392" w:rsidP="00862392">
            <w:pPr>
              <w:numPr>
                <w:ilvl w:val="0"/>
                <w:numId w:val="24"/>
              </w:numPr>
              <w:tabs>
                <w:tab w:val="left" w:pos="238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 xml:space="preserve">применение в оформлении территории многолетних растений, </w:t>
            </w:r>
          </w:p>
          <w:p w:rsidR="00862392" w:rsidRPr="00862392" w:rsidRDefault="00862392" w:rsidP="00862392">
            <w:pPr>
              <w:numPr>
                <w:ilvl w:val="0"/>
                <w:numId w:val="24"/>
              </w:numPr>
              <w:tabs>
                <w:tab w:val="left" w:pos="238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 xml:space="preserve">использование национальной тематики (элементы северной флоры и фауны), </w:t>
            </w:r>
          </w:p>
          <w:p w:rsidR="00862392" w:rsidRPr="00862392" w:rsidRDefault="00862392" w:rsidP="00862392">
            <w:pPr>
              <w:numPr>
                <w:ilvl w:val="0"/>
                <w:numId w:val="24"/>
              </w:numPr>
              <w:tabs>
                <w:tab w:val="left" w:pos="238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колористическое решение цветочной композиции</w:t>
            </w:r>
          </w:p>
        </w:tc>
        <w:tc>
          <w:tcPr>
            <w:tcW w:w="1841" w:type="dxa"/>
            <w:vAlign w:val="center"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1-10</w:t>
            </w:r>
          </w:p>
        </w:tc>
      </w:tr>
      <w:tr w:rsidR="00862392" w:rsidRPr="00862392" w:rsidTr="00862392">
        <w:trPr>
          <w:trHeight w:val="990"/>
        </w:trPr>
        <w:tc>
          <w:tcPr>
            <w:tcW w:w="24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Использование декоративного оформления</w:t>
            </w:r>
          </w:p>
        </w:tc>
        <w:tc>
          <w:tcPr>
            <w:tcW w:w="597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numPr>
                <w:ilvl w:val="0"/>
                <w:numId w:val="26"/>
              </w:numPr>
              <w:tabs>
                <w:tab w:val="left" w:pos="248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Использование оригинальных приемов декоративного оформления,</w:t>
            </w:r>
          </w:p>
          <w:p w:rsidR="00862392" w:rsidRPr="00862392" w:rsidRDefault="00862392" w:rsidP="00862392">
            <w:pPr>
              <w:numPr>
                <w:ilvl w:val="0"/>
                <w:numId w:val="26"/>
              </w:numPr>
              <w:tabs>
                <w:tab w:val="left" w:pos="248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привлечение нетрадиционных материалов.</w:t>
            </w:r>
          </w:p>
          <w:p w:rsidR="00862392" w:rsidRPr="00862392" w:rsidRDefault="00862392" w:rsidP="00862392">
            <w:pPr>
              <w:numPr>
                <w:ilvl w:val="0"/>
                <w:numId w:val="26"/>
              </w:numPr>
              <w:tabs>
                <w:tab w:val="left" w:pos="248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применение декоративных элементов (фигур),</w:t>
            </w:r>
          </w:p>
          <w:p w:rsidR="00862392" w:rsidRPr="00862392" w:rsidRDefault="00862392" w:rsidP="00862392">
            <w:pPr>
              <w:tabs>
                <w:tab w:val="left" w:pos="248"/>
              </w:tabs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1-10</w:t>
            </w:r>
          </w:p>
        </w:tc>
      </w:tr>
      <w:tr w:rsidR="00862392" w:rsidRPr="00862392" w:rsidTr="00862392">
        <w:trPr>
          <w:trHeight w:val="679"/>
        </w:trPr>
        <w:tc>
          <w:tcPr>
            <w:tcW w:w="24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Общее впечатление от композиции</w:t>
            </w:r>
          </w:p>
        </w:tc>
        <w:tc>
          <w:tcPr>
            <w:tcW w:w="597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48"/>
                <w:tab w:val="left" w:pos="485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архитектурно-</w:t>
            </w:r>
            <w:proofErr w:type="gramStart"/>
            <w:r w:rsidRPr="00862392">
              <w:rPr>
                <w:sz w:val="26"/>
                <w:szCs w:val="26"/>
              </w:rPr>
              <w:t>пространственное  решение</w:t>
            </w:r>
            <w:proofErr w:type="gramEnd"/>
            <w:r w:rsidRPr="00862392">
              <w:rPr>
                <w:sz w:val="26"/>
                <w:szCs w:val="26"/>
              </w:rPr>
              <w:t xml:space="preserve"> цветочной композиции,</w:t>
            </w:r>
          </w:p>
          <w:p w:rsidR="00862392" w:rsidRPr="00862392" w:rsidRDefault="00862392" w:rsidP="00862392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48"/>
                <w:tab w:val="left" w:pos="485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применение современных приемов и методов дизайна,</w:t>
            </w:r>
          </w:p>
          <w:p w:rsidR="00862392" w:rsidRPr="00862392" w:rsidRDefault="00862392" w:rsidP="00862392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48"/>
                <w:tab w:val="left" w:pos="485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оригинальность и завершенность ландшафтной композиции,</w:t>
            </w:r>
          </w:p>
          <w:p w:rsidR="00862392" w:rsidRPr="00862392" w:rsidRDefault="00862392" w:rsidP="00862392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48"/>
                <w:tab w:val="left" w:pos="485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Реализация художественного замысла.</w:t>
            </w:r>
          </w:p>
        </w:tc>
        <w:tc>
          <w:tcPr>
            <w:tcW w:w="1841" w:type="dxa"/>
            <w:vAlign w:val="center"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1-10</w:t>
            </w:r>
          </w:p>
        </w:tc>
      </w:tr>
      <w:tr w:rsidR="00862392" w:rsidRPr="00862392" w:rsidTr="00862392">
        <w:trPr>
          <w:trHeight w:val="679"/>
        </w:trPr>
        <w:tc>
          <w:tcPr>
            <w:tcW w:w="1024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Дополнительно для ИЖД:</w:t>
            </w:r>
          </w:p>
        </w:tc>
      </w:tr>
      <w:tr w:rsidR="00862392" w:rsidRPr="00862392" w:rsidTr="00862392">
        <w:trPr>
          <w:trHeight w:val="679"/>
        </w:trPr>
        <w:tc>
          <w:tcPr>
            <w:tcW w:w="24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Устройство изгороди</w:t>
            </w:r>
          </w:p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7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228"/>
                <w:tab w:val="left" w:pos="485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Проницаемый для взгляда окружающих палисадник,</w:t>
            </w:r>
          </w:p>
          <w:p w:rsidR="00862392" w:rsidRPr="00862392" w:rsidRDefault="00862392" w:rsidP="00862392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228"/>
                <w:tab w:val="left" w:pos="485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Оригинальный дизайн  изгороди палисадника</w:t>
            </w:r>
          </w:p>
        </w:tc>
        <w:tc>
          <w:tcPr>
            <w:tcW w:w="1841" w:type="dxa"/>
            <w:vAlign w:val="center"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1-10</w:t>
            </w:r>
          </w:p>
        </w:tc>
      </w:tr>
    </w:tbl>
    <w:p w:rsidR="00862392" w:rsidRPr="00862392" w:rsidRDefault="00862392" w:rsidP="00862392">
      <w:pPr>
        <w:ind w:firstLine="709"/>
        <w:jc w:val="both"/>
        <w:rPr>
          <w:sz w:val="26"/>
          <w:szCs w:val="26"/>
        </w:rPr>
      </w:pPr>
    </w:p>
    <w:p w:rsidR="00862392" w:rsidRPr="00862392" w:rsidRDefault="00862392" w:rsidP="00862392">
      <w:pPr>
        <w:ind w:firstLine="709"/>
        <w:jc w:val="both"/>
        <w:rPr>
          <w:sz w:val="26"/>
          <w:szCs w:val="26"/>
        </w:rPr>
      </w:pPr>
    </w:p>
    <w:p w:rsidR="00862392" w:rsidRPr="00862392" w:rsidRDefault="00862392" w:rsidP="00862392">
      <w:pPr>
        <w:ind w:firstLine="709"/>
        <w:jc w:val="both"/>
        <w:rPr>
          <w:sz w:val="26"/>
          <w:szCs w:val="26"/>
        </w:rPr>
      </w:pPr>
    </w:p>
    <w:p w:rsidR="00862392" w:rsidRPr="00862392" w:rsidRDefault="00862392" w:rsidP="00862392">
      <w:pPr>
        <w:ind w:firstLine="709"/>
        <w:jc w:val="both"/>
        <w:rPr>
          <w:sz w:val="26"/>
          <w:szCs w:val="26"/>
        </w:rPr>
      </w:pPr>
    </w:p>
    <w:p w:rsidR="007030E1" w:rsidRDefault="007030E1" w:rsidP="007B42C8">
      <w:pPr>
        <w:jc w:val="right"/>
      </w:pPr>
    </w:p>
    <w:sectPr w:rsidR="007030E1" w:rsidSect="0086239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063E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063E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C6D17">
      <w:rPr>
        <w:rStyle w:val="af3"/>
        <w:noProof/>
      </w:rPr>
      <w:t>4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C5C"/>
    <w:multiLevelType w:val="hybridMultilevel"/>
    <w:tmpl w:val="628C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DFF3D5B"/>
    <w:multiLevelType w:val="hybridMultilevel"/>
    <w:tmpl w:val="3474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253A4D"/>
    <w:multiLevelType w:val="hybridMultilevel"/>
    <w:tmpl w:val="9630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D4C1A"/>
    <w:multiLevelType w:val="hybridMultilevel"/>
    <w:tmpl w:val="17264A52"/>
    <w:lvl w:ilvl="0" w:tplc="F83CD8F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3C6158"/>
    <w:multiLevelType w:val="multilevel"/>
    <w:tmpl w:val="8D70AB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C77210"/>
    <w:multiLevelType w:val="hybridMultilevel"/>
    <w:tmpl w:val="4400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D244CC5"/>
    <w:multiLevelType w:val="hybridMultilevel"/>
    <w:tmpl w:val="AF2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5602DEE"/>
    <w:multiLevelType w:val="hybridMultilevel"/>
    <w:tmpl w:val="9CDAF0AA"/>
    <w:lvl w:ilvl="0" w:tplc="2CF2AB4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22"/>
  </w:num>
  <w:num w:numId="5">
    <w:abstractNumId w:val="12"/>
  </w:num>
  <w:num w:numId="6">
    <w:abstractNumId w:val="4"/>
  </w:num>
  <w:num w:numId="7">
    <w:abstractNumId w:val="25"/>
  </w:num>
  <w:num w:numId="8">
    <w:abstractNumId w:val="7"/>
  </w:num>
  <w:num w:numId="9">
    <w:abstractNumId w:val="16"/>
  </w:num>
  <w:num w:numId="10">
    <w:abstractNumId w:val="10"/>
  </w:num>
  <w:num w:numId="11">
    <w:abstractNumId w:val="21"/>
  </w:num>
  <w:num w:numId="12">
    <w:abstractNumId w:val="20"/>
  </w:num>
  <w:num w:numId="13">
    <w:abstractNumId w:val="27"/>
  </w:num>
  <w:num w:numId="14">
    <w:abstractNumId w:val="15"/>
  </w:num>
  <w:num w:numId="15">
    <w:abstractNumId w:val="1"/>
  </w:num>
  <w:num w:numId="16">
    <w:abstractNumId w:val="6"/>
  </w:num>
  <w:num w:numId="17">
    <w:abstractNumId w:val="13"/>
  </w:num>
  <w:num w:numId="18">
    <w:abstractNumId w:val="3"/>
  </w:num>
  <w:num w:numId="19">
    <w:abstractNumId w:val="5"/>
  </w:num>
  <w:num w:numId="20">
    <w:abstractNumId w:val="14"/>
  </w:num>
  <w:num w:numId="21">
    <w:abstractNumId w:val="9"/>
  </w:num>
  <w:num w:numId="22">
    <w:abstractNumId w:val="28"/>
  </w:num>
  <w:num w:numId="23">
    <w:abstractNumId w:val="23"/>
  </w:num>
  <w:num w:numId="24">
    <w:abstractNumId w:val="26"/>
  </w:num>
  <w:num w:numId="25">
    <w:abstractNumId w:val="0"/>
  </w:num>
  <w:num w:numId="26">
    <w:abstractNumId w:val="24"/>
  </w:num>
  <w:num w:numId="27">
    <w:abstractNumId w:val="17"/>
  </w:num>
  <w:num w:numId="28">
    <w:abstractNumId w:val="8"/>
  </w:num>
  <w:num w:numId="29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26081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3EC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392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D17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4D2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0F17F-33AA-4408-B7AC-8B112C7A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2017-08-18T13:54:00Z</cp:lastPrinted>
  <dcterms:created xsi:type="dcterms:W3CDTF">2017-08-18T13:48:00Z</dcterms:created>
  <dcterms:modified xsi:type="dcterms:W3CDTF">2017-08-18T13:56:00Z</dcterms:modified>
</cp:coreProperties>
</file>