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D021EA" w:rsidP="00A14EC9">
            <w:pPr>
              <w:jc w:val="center"/>
            </w:pPr>
            <w:bookmarkStart w:id="0" w:name="ТекстовоеПоле7"/>
            <w:r>
              <w:t>2</w:t>
            </w:r>
            <w:r w:rsidR="00A14EC9">
              <w:t>5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D021EA">
            <w:pPr>
              <w:jc w:val="center"/>
            </w:pPr>
            <w:r>
              <w:t>0</w:t>
            </w:r>
            <w:r w:rsidR="00D021EA">
              <w:t>5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021EA" w:rsidP="002B167A">
            <w:pPr>
              <w:jc w:val="center"/>
            </w:pPr>
            <w:r>
              <w:t>6</w:t>
            </w:r>
            <w:r w:rsidR="002B167A">
              <w:t>3</w:t>
            </w:r>
            <w:r w:rsidR="001220F3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14442" w:type="dxa"/>
        <w:tblLook w:val="0000"/>
      </w:tblPr>
      <w:tblGrid>
        <w:gridCol w:w="9606"/>
        <w:gridCol w:w="4836"/>
      </w:tblGrid>
      <w:tr w:rsidR="001220F3" w:rsidRPr="00C94AB2" w:rsidTr="00A14EC9">
        <w:tc>
          <w:tcPr>
            <w:tcW w:w="9606" w:type="dxa"/>
          </w:tcPr>
          <w:p w:rsidR="001220F3" w:rsidRPr="00C94AB2" w:rsidRDefault="001220F3" w:rsidP="001220F3">
            <w:pPr>
              <w:ind w:right="4287"/>
              <w:jc w:val="both"/>
              <w:rPr>
                <w:sz w:val="26"/>
                <w:szCs w:val="26"/>
              </w:rPr>
            </w:pPr>
            <w:r w:rsidRPr="00C94AB2">
              <w:rPr>
                <w:sz w:val="26"/>
                <w:szCs w:val="26"/>
              </w:rPr>
              <w:t xml:space="preserve">О внесении изменений </w:t>
            </w:r>
            <w:r>
              <w:rPr>
                <w:sz w:val="26"/>
                <w:szCs w:val="26"/>
              </w:rPr>
              <w:t xml:space="preserve">в </w:t>
            </w:r>
            <w:r>
              <w:rPr>
                <w:color w:val="000000"/>
                <w:sz w:val="26"/>
                <w:szCs w:val="26"/>
              </w:rPr>
              <w:t xml:space="preserve">постановление </w:t>
            </w:r>
            <w:r w:rsidRPr="00C94AB2">
              <w:rPr>
                <w:color w:val="000000"/>
                <w:sz w:val="26"/>
                <w:szCs w:val="26"/>
              </w:rPr>
              <w:t>Администра</w:t>
            </w:r>
            <w:r>
              <w:rPr>
                <w:color w:val="000000"/>
                <w:sz w:val="26"/>
                <w:szCs w:val="26"/>
              </w:rPr>
              <w:t xml:space="preserve">ции МО "Городской округ "Город </w:t>
            </w:r>
            <w:r w:rsidRPr="00C94AB2">
              <w:rPr>
                <w:color w:val="000000"/>
                <w:sz w:val="26"/>
                <w:szCs w:val="26"/>
              </w:rPr>
              <w:t>Нарь</w:t>
            </w:r>
            <w:r>
              <w:rPr>
                <w:color w:val="000000"/>
                <w:sz w:val="26"/>
                <w:szCs w:val="26"/>
              </w:rPr>
              <w:t xml:space="preserve">ян-Мар" </w:t>
            </w:r>
            <w:r w:rsidRPr="00C94AB2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06</w:t>
            </w:r>
            <w:r w:rsidRPr="00C94AB2">
              <w:rPr>
                <w:color w:val="000000"/>
                <w:sz w:val="26"/>
                <w:szCs w:val="26"/>
              </w:rPr>
              <w:t>.03.201</w:t>
            </w:r>
            <w:r>
              <w:rPr>
                <w:color w:val="000000"/>
                <w:sz w:val="26"/>
                <w:szCs w:val="26"/>
              </w:rPr>
              <w:t>5</w:t>
            </w:r>
            <w:r w:rsidRPr="00C94AB2">
              <w:rPr>
                <w:color w:val="000000"/>
                <w:sz w:val="26"/>
                <w:szCs w:val="26"/>
              </w:rPr>
              <w:t xml:space="preserve"> № </w:t>
            </w:r>
            <w:r>
              <w:rPr>
                <w:color w:val="000000"/>
                <w:sz w:val="26"/>
                <w:szCs w:val="26"/>
              </w:rPr>
              <w:t>284 "</w:t>
            </w:r>
            <w:r w:rsidRPr="00993817">
              <w:rPr>
                <w:bCs/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Положения об условиях изготовления и </w:t>
            </w:r>
            <w:r w:rsidRPr="001220F3">
              <w:rPr>
                <w:sz w:val="26"/>
                <w:szCs w:val="26"/>
              </w:rPr>
              <w:t>(или)</w:t>
            </w:r>
            <w:r>
              <w:rPr>
                <w:sz w:val="26"/>
                <w:szCs w:val="26"/>
              </w:rPr>
              <w:t xml:space="preserve"> установке </w:t>
            </w:r>
            <w:r w:rsidRPr="00E83212">
              <w:rPr>
                <w:bCs/>
                <w:sz w:val="26"/>
                <w:szCs w:val="26"/>
              </w:rPr>
              <w:t>надгробных памятников на могилах участников Великой Отечественной войны</w:t>
            </w:r>
            <w:r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4836" w:type="dxa"/>
          </w:tcPr>
          <w:p w:rsidR="001220F3" w:rsidRPr="00C94AB2" w:rsidRDefault="001220F3" w:rsidP="00A14EC9">
            <w:pPr>
              <w:jc w:val="both"/>
              <w:rPr>
                <w:sz w:val="26"/>
                <w:szCs w:val="26"/>
              </w:rPr>
            </w:pPr>
          </w:p>
        </w:tc>
      </w:tr>
    </w:tbl>
    <w:p w:rsidR="001220F3" w:rsidRDefault="001220F3" w:rsidP="001220F3">
      <w:pPr>
        <w:jc w:val="both"/>
        <w:rPr>
          <w:sz w:val="26"/>
        </w:rPr>
      </w:pPr>
    </w:p>
    <w:p w:rsidR="001220F3" w:rsidRDefault="001220F3" w:rsidP="001220F3">
      <w:pPr>
        <w:jc w:val="both"/>
        <w:rPr>
          <w:sz w:val="26"/>
        </w:rPr>
      </w:pPr>
    </w:p>
    <w:p w:rsidR="001220F3" w:rsidRDefault="001220F3" w:rsidP="001220F3">
      <w:pPr>
        <w:jc w:val="both"/>
        <w:rPr>
          <w:sz w:val="26"/>
        </w:rPr>
      </w:pPr>
    </w:p>
    <w:p w:rsidR="001220F3" w:rsidRPr="001220F3" w:rsidRDefault="001220F3" w:rsidP="001220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220F3">
        <w:rPr>
          <w:sz w:val="26"/>
          <w:szCs w:val="26"/>
        </w:rPr>
        <w:t xml:space="preserve">В соответствии с Бюджетным кодексом Российской Федерации,   постановлением Администрации Ненецкого автономного округа от 31.10.2014               № 420-п "Об утверждении положения о предоставлении в 2015 году субсидий </w:t>
      </w:r>
      <w:r>
        <w:rPr>
          <w:sz w:val="26"/>
          <w:szCs w:val="26"/>
        </w:rPr>
        <w:t xml:space="preserve">               </w:t>
      </w:r>
      <w:r w:rsidRPr="001220F3">
        <w:rPr>
          <w:sz w:val="26"/>
          <w:szCs w:val="26"/>
        </w:rPr>
        <w:t xml:space="preserve">на </w:t>
      </w:r>
      <w:proofErr w:type="spellStart"/>
      <w:r w:rsidRPr="001220F3">
        <w:rPr>
          <w:sz w:val="26"/>
          <w:szCs w:val="26"/>
        </w:rPr>
        <w:t>софинансирование</w:t>
      </w:r>
      <w:proofErr w:type="spellEnd"/>
      <w:r w:rsidRPr="001220F3">
        <w:rPr>
          <w:sz w:val="26"/>
          <w:szCs w:val="26"/>
        </w:rPr>
        <w:t xml:space="preserve"> расходных обязательств, возникших при осуществлении органами местного самоуправления полномочий по вопросам местного значения </w:t>
      </w:r>
      <w:r>
        <w:rPr>
          <w:sz w:val="26"/>
          <w:szCs w:val="26"/>
        </w:rPr>
        <w:t xml:space="preserve">           </w:t>
      </w:r>
      <w:r w:rsidRPr="001220F3">
        <w:rPr>
          <w:sz w:val="26"/>
          <w:szCs w:val="26"/>
        </w:rPr>
        <w:t xml:space="preserve">в части содержания мест захоронения, организации ритуальных услуг" </w:t>
      </w:r>
      <w:r>
        <w:rPr>
          <w:sz w:val="26"/>
          <w:szCs w:val="26"/>
        </w:rPr>
        <w:t xml:space="preserve">                             </w:t>
      </w:r>
      <w:r w:rsidRPr="001220F3">
        <w:rPr>
          <w:sz w:val="26"/>
          <w:szCs w:val="26"/>
        </w:rPr>
        <w:t xml:space="preserve">(в ред. постановления </w:t>
      </w:r>
      <w:r w:rsidR="000160A5">
        <w:rPr>
          <w:sz w:val="26"/>
          <w:szCs w:val="26"/>
        </w:rPr>
        <w:t>А</w:t>
      </w:r>
      <w:r w:rsidRPr="001220F3">
        <w:rPr>
          <w:sz w:val="26"/>
          <w:szCs w:val="26"/>
        </w:rPr>
        <w:t>дминистрации НАО от 05.05.2015 № 143-п</w:t>
      </w:r>
      <w:r>
        <w:rPr>
          <w:sz w:val="26"/>
          <w:szCs w:val="26"/>
        </w:rPr>
        <w:t xml:space="preserve">) </w:t>
      </w:r>
      <w:r w:rsidRPr="001220F3">
        <w:rPr>
          <w:sz w:val="26"/>
          <w:szCs w:val="26"/>
        </w:rPr>
        <w:t>Администрация МО "Городской округ "Город</w:t>
      </w:r>
      <w:proofErr w:type="gramEnd"/>
      <w:r w:rsidRPr="001220F3">
        <w:rPr>
          <w:sz w:val="26"/>
          <w:szCs w:val="26"/>
        </w:rPr>
        <w:t xml:space="preserve"> Нарьян-Мар"</w:t>
      </w:r>
    </w:p>
    <w:p w:rsidR="001220F3" w:rsidRPr="001220F3" w:rsidRDefault="001220F3" w:rsidP="001220F3">
      <w:pPr>
        <w:ind w:firstLine="709"/>
        <w:jc w:val="both"/>
        <w:rPr>
          <w:sz w:val="26"/>
          <w:szCs w:val="26"/>
        </w:rPr>
      </w:pPr>
    </w:p>
    <w:p w:rsidR="001220F3" w:rsidRPr="001220F3" w:rsidRDefault="001220F3" w:rsidP="001220F3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1220F3">
        <w:rPr>
          <w:b/>
          <w:bCs/>
          <w:sz w:val="26"/>
          <w:szCs w:val="26"/>
        </w:rPr>
        <w:t>П</w:t>
      </w:r>
      <w:proofErr w:type="gramEnd"/>
      <w:r w:rsidRPr="001220F3">
        <w:rPr>
          <w:b/>
          <w:bCs/>
          <w:sz w:val="26"/>
          <w:szCs w:val="26"/>
        </w:rPr>
        <w:t xml:space="preserve"> О С Т А Н О В Л Я Е Т:</w:t>
      </w:r>
    </w:p>
    <w:p w:rsidR="001220F3" w:rsidRPr="001220F3" w:rsidRDefault="001220F3" w:rsidP="001220F3">
      <w:pPr>
        <w:ind w:firstLine="709"/>
        <w:jc w:val="center"/>
        <w:rPr>
          <w:sz w:val="26"/>
          <w:szCs w:val="26"/>
        </w:rPr>
      </w:pPr>
    </w:p>
    <w:p w:rsidR="001220F3" w:rsidRPr="001220F3" w:rsidRDefault="001220F3" w:rsidP="001220F3">
      <w:pPr>
        <w:pStyle w:val="ad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220F3">
        <w:rPr>
          <w:sz w:val="26"/>
          <w:szCs w:val="26"/>
        </w:rPr>
        <w:t xml:space="preserve">Внести в постановление Администрации МО "Городской округ "Город Нарьян-Мар" </w:t>
      </w:r>
      <w:r w:rsidRPr="001220F3">
        <w:rPr>
          <w:color w:val="000000"/>
          <w:sz w:val="26"/>
          <w:szCs w:val="26"/>
        </w:rPr>
        <w:t>от 06.03.2015 № 284 "</w:t>
      </w:r>
      <w:r w:rsidRPr="001220F3">
        <w:rPr>
          <w:bCs/>
          <w:sz w:val="26"/>
          <w:szCs w:val="26"/>
        </w:rPr>
        <w:t xml:space="preserve">Об утверждении </w:t>
      </w:r>
      <w:r w:rsidRPr="001220F3">
        <w:rPr>
          <w:sz w:val="26"/>
          <w:szCs w:val="26"/>
        </w:rPr>
        <w:t>Положения об условиях изготовления и (или) установк</w:t>
      </w:r>
      <w:r>
        <w:rPr>
          <w:sz w:val="26"/>
          <w:szCs w:val="26"/>
        </w:rPr>
        <w:t>е</w:t>
      </w:r>
      <w:r w:rsidRPr="001220F3">
        <w:rPr>
          <w:sz w:val="26"/>
          <w:szCs w:val="26"/>
        </w:rPr>
        <w:t xml:space="preserve"> </w:t>
      </w:r>
      <w:r w:rsidRPr="001220F3">
        <w:rPr>
          <w:bCs/>
          <w:sz w:val="26"/>
          <w:szCs w:val="26"/>
        </w:rPr>
        <w:t>надгробных памятников на могилах участников Великой Отечественной войны"</w:t>
      </w:r>
      <w:r w:rsidRPr="001220F3">
        <w:rPr>
          <w:color w:val="000000"/>
          <w:sz w:val="26"/>
          <w:szCs w:val="26"/>
        </w:rPr>
        <w:t xml:space="preserve"> (далее – Положение)</w:t>
      </w:r>
      <w:r w:rsidRPr="001220F3">
        <w:rPr>
          <w:sz w:val="26"/>
          <w:szCs w:val="26"/>
        </w:rPr>
        <w:t xml:space="preserve"> следующие изменения:</w:t>
      </w:r>
    </w:p>
    <w:p w:rsidR="001220F3" w:rsidRPr="001220F3" w:rsidRDefault="001220F3" w:rsidP="007E2F15">
      <w:pPr>
        <w:pStyle w:val="ad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220F3">
        <w:rPr>
          <w:sz w:val="26"/>
          <w:szCs w:val="26"/>
        </w:rPr>
        <w:t xml:space="preserve">Наименование </w:t>
      </w:r>
      <w:r w:rsidR="007E2F15">
        <w:rPr>
          <w:sz w:val="26"/>
          <w:szCs w:val="26"/>
        </w:rPr>
        <w:t>п</w:t>
      </w:r>
      <w:r w:rsidRPr="001220F3">
        <w:rPr>
          <w:sz w:val="26"/>
          <w:szCs w:val="26"/>
        </w:rPr>
        <w:t>остановления изложить в следующей редакции</w:t>
      </w:r>
      <w:r w:rsidR="007E2F15">
        <w:rPr>
          <w:sz w:val="26"/>
          <w:szCs w:val="26"/>
        </w:rPr>
        <w:t>:</w:t>
      </w:r>
      <w:r w:rsidRPr="001220F3">
        <w:rPr>
          <w:sz w:val="26"/>
          <w:szCs w:val="26"/>
        </w:rPr>
        <w:t xml:space="preserve"> </w:t>
      </w:r>
      <w:r w:rsidR="007E2F15">
        <w:rPr>
          <w:sz w:val="26"/>
          <w:szCs w:val="26"/>
        </w:rPr>
        <w:t xml:space="preserve">                    </w:t>
      </w:r>
      <w:r w:rsidRPr="001220F3">
        <w:rPr>
          <w:sz w:val="26"/>
          <w:szCs w:val="26"/>
        </w:rPr>
        <w:t xml:space="preserve">"Об утверждении </w:t>
      </w:r>
      <w:r w:rsidR="007E2F15">
        <w:rPr>
          <w:sz w:val="26"/>
          <w:szCs w:val="26"/>
        </w:rPr>
        <w:t>П</w:t>
      </w:r>
      <w:r w:rsidRPr="001220F3">
        <w:rPr>
          <w:sz w:val="26"/>
          <w:szCs w:val="26"/>
        </w:rPr>
        <w:t>оложения об</w:t>
      </w:r>
      <w:hyperlink w:anchor="Par30" w:history="1"/>
      <w:r w:rsidRPr="001220F3">
        <w:rPr>
          <w:sz w:val="26"/>
          <w:szCs w:val="26"/>
        </w:rPr>
        <w:t xml:space="preserve"> условиях изготовления и (или) установки (включая доставку) </w:t>
      </w:r>
      <w:r w:rsidRPr="001220F3">
        <w:rPr>
          <w:bCs/>
          <w:sz w:val="26"/>
          <w:szCs w:val="26"/>
        </w:rPr>
        <w:t>надгробных памятников на могилах участников Великой Отечественной войны,</w:t>
      </w:r>
      <w:r w:rsidRPr="001220F3">
        <w:rPr>
          <w:sz w:val="26"/>
          <w:szCs w:val="26"/>
        </w:rPr>
        <w:t xml:space="preserve"> умерших (погибших) в период с 1 мая 1945 года по 12 июня 1990 года, а также на могилах ветеранов боевых действий, участников локальных войн и вооруженных конфликтов".</w:t>
      </w:r>
    </w:p>
    <w:p w:rsidR="001220F3" w:rsidRPr="001220F3" w:rsidRDefault="001220F3" w:rsidP="007E2F15">
      <w:pPr>
        <w:pStyle w:val="ad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220F3">
        <w:rPr>
          <w:sz w:val="26"/>
          <w:szCs w:val="26"/>
        </w:rPr>
        <w:t>Пункт 1. изложить в следующей редакции:</w:t>
      </w:r>
    </w:p>
    <w:p w:rsidR="001220F3" w:rsidRPr="001220F3" w:rsidRDefault="001220F3" w:rsidP="001220F3">
      <w:pPr>
        <w:pStyle w:val="ad"/>
        <w:ind w:left="0" w:firstLine="709"/>
        <w:jc w:val="both"/>
        <w:rPr>
          <w:sz w:val="26"/>
          <w:szCs w:val="26"/>
        </w:rPr>
      </w:pPr>
      <w:r w:rsidRPr="001220F3">
        <w:rPr>
          <w:sz w:val="26"/>
          <w:szCs w:val="26"/>
        </w:rPr>
        <w:t>"1. Утвердить Положение об</w:t>
      </w:r>
      <w:hyperlink w:anchor="Par30" w:history="1"/>
      <w:r w:rsidRPr="001220F3">
        <w:rPr>
          <w:sz w:val="26"/>
          <w:szCs w:val="26"/>
        </w:rPr>
        <w:t xml:space="preserve"> условиях изготовления и (или) установки (включая доставку) </w:t>
      </w:r>
      <w:r w:rsidRPr="001220F3">
        <w:rPr>
          <w:bCs/>
          <w:sz w:val="26"/>
          <w:szCs w:val="26"/>
        </w:rPr>
        <w:t>надгробных памятников на могилах участников Великой Отечественной войны,</w:t>
      </w:r>
      <w:r w:rsidRPr="001220F3">
        <w:rPr>
          <w:sz w:val="26"/>
          <w:szCs w:val="26"/>
        </w:rPr>
        <w:t xml:space="preserve"> умерших (погибших) в период с 1 мая 1945 года по 12 июня 1990 года, а также на могилах ветеранов боевых действий, участников локальны</w:t>
      </w:r>
      <w:r w:rsidR="007E2F15">
        <w:rPr>
          <w:sz w:val="26"/>
          <w:szCs w:val="26"/>
        </w:rPr>
        <w:t>х войн и вооруженных конфликтов</w:t>
      </w:r>
      <w:r w:rsidRPr="001220F3">
        <w:rPr>
          <w:bCs/>
          <w:sz w:val="26"/>
          <w:szCs w:val="26"/>
        </w:rPr>
        <w:t xml:space="preserve"> </w:t>
      </w:r>
      <w:r w:rsidRPr="001220F3">
        <w:rPr>
          <w:sz w:val="26"/>
          <w:szCs w:val="26"/>
        </w:rPr>
        <w:t>(Приложение)</w:t>
      </w:r>
      <w:proofErr w:type="gramStart"/>
      <w:r w:rsidRPr="001220F3">
        <w:rPr>
          <w:sz w:val="26"/>
          <w:szCs w:val="26"/>
        </w:rPr>
        <w:t>."</w:t>
      </w:r>
      <w:proofErr w:type="gramEnd"/>
      <w:r w:rsidR="000160A5">
        <w:rPr>
          <w:sz w:val="26"/>
          <w:szCs w:val="26"/>
        </w:rPr>
        <w:t>.</w:t>
      </w:r>
    </w:p>
    <w:p w:rsidR="001220F3" w:rsidRPr="001220F3" w:rsidRDefault="001220F3" w:rsidP="007E2F15">
      <w:pPr>
        <w:pStyle w:val="ad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220F3">
        <w:rPr>
          <w:sz w:val="26"/>
          <w:szCs w:val="26"/>
        </w:rPr>
        <w:lastRenderedPageBreak/>
        <w:t xml:space="preserve">Наименование </w:t>
      </w:r>
      <w:r w:rsidR="007E2F15">
        <w:rPr>
          <w:sz w:val="26"/>
          <w:szCs w:val="26"/>
        </w:rPr>
        <w:t>П</w:t>
      </w:r>
      <w:r w:rsidRPr="001220F3">
        <w:rPr>
          <w:sz w:val="26"/>
          <w:szCs w:val="26"/>
        </w:rPr>
        <w:t>оложения изложить в следующей редакции: "Положение об</w:t>
      </w:r>
      <w:hyperlink w:anchor="Par30" w:history="1"/>
      <w:r w:rsidRPr="001220F3">
        <w:rPr>
          <w:sz w:val="26"/>
          <w:szCs w:val="26"/>
        </w:rPr>
        <w:t xml:space="preserve"> условиях изготовления и (или) установки (включая доставку) </w:t>
      </w:r>
      <w:r w:rsidRPr="001220F3">
        <w:rPr>
          <w:bCs/>
          <w:sz w:val="26"/>
          <w:szCs w:val="26"/>
        </w:rPr>
        <w:t>надгробных памятников на могилах участников Великой Отечественной войны,</w:t>
      </w:r>
      <w:r w:rsidRPr="001220F3">
        <w:rPr>
          <w:sz w:val="26"/>
          <w:szCs w:val="26"/>
        </w:rPr>
        <w:t xml:space="preserve"> умерших (погибших) в период с 1 мая 1945 года по 12 июня 1990 года, а также на могилах ветеранов боевых действий, участников локальных войн и вооруженных конфликтов"</w:t>
      </w:r>
      <w:r w:rsidR="000160A5">
        <w:rPr>
          <w:sz w:val="26"/>
          <w:szCs w:val="26"/>
        </w:rPr>
        <w:t>.</w:t>
      </w:r>
    </w:p>
    <w:p w:rsidR="001220F3" w:rsidRPr="001220F3" w:rsidRDefault="001220F3" w:rsidP="007E2F15">
      <w:pPr>
        <w:pStyle w:val="ad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220F3">
        <w:rPr>
          <w:sz w:val="26"/>
          <w:szCs w:val="26"/>
        </w:rPr>
        <w:t>Пункт 1.1</w:t>
      </w:r>
      <w:r w:rsidR="007E2F15">
        <w:rPr>
          <w:sz w:val="26"/>
          <w:szCs w:val="26"/>
        </w:rPr>
        <w:t>.</w:t>
      </w:r>
      <w:r w:rsidRPr="001220F3">
        <w:rPr>
          <w:sz w:val="26"/>
          <w:szCs w:val="26"/>
        </w:rPr>
        <w:t xml:space="preserve"> Положения изложить в следующей редакции:</w:t>
      </w:r>
    </w:p>
    <w:p w:rsidR="001220F3" w:rsidRPr="001220F3" w:rsidRDefault="001220F3" w:rsidP="001220F3">
      <w:pPr>
        <w:pStyle w:val="ad"/>
        <w:ind w:left="0" w:firstLine="709"/>
        <w:jc w:val="both"/>
        <w:rPr>
          <w:sz w:val="26"/>
          <w:szCs w:val="26"/>
        </w:rPr>
      </w:pPr>
      <w:r w:rsidRPr="001220F3">
        <w:rPr>
          <w:sz w:val="26"/>
          <w:szCs w:val="26"/>
        </w:rPr>
        <w:t xml:space="preserve">"1.1. </w:t>
      </w:r>
      <w:proofErr w:type="gramStart"/>
      <w:r w:rsidRPr="001220F3">
        <w:rPr>
          <w:sz w:val="26"/>
          <w:szCs w:val="26"/>
        </w:rPr>
        <w:t>Настоящее Положение об</w:t>
      </w:r>
      <w:hyperlink w:anchor="Par30" w:history="1"/>
      <w:r w:rsidRPr="001220F3">
        <w:rPr>
          <w:sz w:val="26"/>
          <w:szCs w:val="26"/>
        </w:rPr>
        <w:t xml:space="preserve"> условиях изготовления и (или) установки (включая доставку) </w:t>
      </w:r>
      <w:r w:rsidRPr="001220F3">
        <w:rPr>
          <w:bCs/>
          <w:sz w:val="26"/>
          <w:szCs w:val="26"/>
        </w:rPr>
        <w:t>надгробных памятников на могилах участников Великой Отечественной войны,</w:t>
      </w:r>
      <w:r w:rsidRPr="001220F3">
        <w:rPr>
          <w:sz w:val="26"/>
          <w:szCs w:val="26"/>
        </w:rPr>
        <w:t xml:space="preserve"> умерших (погибших) в период с 1 мая 1945 года по 12 июня 1990 года, а также на могилах ветеранов боевых действий, участников локальных войн и вооруженных конфликтов</w:t>
      </w:r>
      <w:r w:rsidR="000160A5">
        <w:rPr>
          <w:bCs/>
          <w:sz w:val="26"/>
          <w:szCs w:val="26"/>
        </w:rPr>
        <w:t xml:space="preserve"> (далее – Положение)</w:t>
      </w:r>
      <w:r w:rsidRPr="001220F3">
        <w:rPr>
          <w:bCs/>
          <w:sz w:val="26"/>
          <w:szCs w:val="26"/>
        </w:rPr>
        <w:t xml:space="preserve"> </w:t>
      </w:r>
      <w:r w:rsidRPr="001220F3">
        <w:rPr>
          <w:sz w:val="26"/>
          <w:szCs w:val="26"/>
        </w:rPr>
        <w:t xml:space="preserve">разработано в соответствии </w:t>
      </w:r>
      <w:r w:rsidR="007E2F15">
        <w:rPr>
          <w:sz w:val="26"/>
          <w:szCs w:val="26"/>
        </w:rPr>
        <w:t xml:space="preserve">    с </w:t>
      </w:r>
      <w:r w:rsidRPr="001220F3">
        <w:rPr>
          <w:sz w:val="26"/>
          <w:szCs w:val="26"/>
        </w:rPr>
        <w:t xml:space="preserve">Бюджетным </w:t>
      </w:r>
      <w:hyperlink r:id="rId9" w:history="1">
        <w:r w:rsidRPr="001220F3">
          <w:rPr>
            <w:sz w:val="26"/>
            <w:szCs w:val="26"/>
          </w:rPr>
          <w:t>кодексом</w:t>
        </w:r>
      </w:hyperlink>
      <w:r w:rsidRPr="001220F3">
        <w:rPr>
          <w:sz w:val="26"/>
          <w:szCs w:val="26"/>
        </w:rPr>
        <w:t xml:space="preserve"> Российской Федерации, законом Ненецкого автономного округа от</w:t>
      </w:r>
      <w:proofErr w:type="gramEnd"/>
      <w:r w:rsidRPr="001220F3">
        <w:rPr>
          <w:sz w:val="26"/>
          <w:szCs w:val="26"/>
        </w:rPr>
        <w:t> </w:t>
      </w:r>
      <w:proofErr w:type="gramStart"/>
      <w:r w:rsidRPr="001220F3">
        <w:rPr>
          <w:sz w:val="26"/>
          <w:szCs w:val="26"/>
        </w:rPr>
        <w:t xml:space="preserve">27.02.2009 № 13-оз "О дополнительных мерах социальной поддержки отдельных категорий граждан и порядке наделения органов местного самоуправления отдельными государственными полномочиями Ненецкого автономного округа по предоставлению дополнительных мер социальной поддержки" и определяет механизм организации деятельности по изготовлению и установке (включая доставку) </w:t>
      </w:r>
      <w:r w:rsidRPr="001220F3">
        <w:rPr>
          <w:bCs/>
          <w:sz w:val="26"/>
          <w:szCs w:val="26"/>
        </w:rPr>
        <w:t xml:space="preserve">надгробных памятников на могилах участников Великой Отечественной войны, </w:t>
      </w:r>
      <w:r w:rsidRPr="001220F3">
        <w:rPr>
          <w:sz w:val="26"/>
          <w:szCs w:val="26"/>
        </w:rPr>
        <w:t xml:space="preserve">умерших (погибших) в период с 01 мая 1945 года </w:t>
      </w:r>
      <w:r w:rsidR="007E2F15">
        <w:rPr>
          <w:sz w:val="26"/>
          <w:szCs w:val="26"/>
        </w:rPr>
        <w:t xml:space="preserve"> </w:t>
      </w:r>
      <w:r w:rsidRPr="001220F3">
        <w:rPr>
          <w:sz w:val="26"/>
          <w:szCs w:val="26"/>
        </w:rPr>
        <w:t>по 12 июня 1990</w:t>
      </w:r>
      <w:proofErr w:type="gramEnd"/>
      <w:r w:rsidRPr="001220F3">
        <w:rPr>
          <w:sz w:val="26"/>
          <w:szCs w:val="26"/>
        </w:rPr>
        <w:t xml:space="preserve"> года, а также на могилах ветеранов боевых действий, участников локальных войн и вооруженных конфликтов, захороненных на территории МО "Городской округ "Город Нарьян-Мар" (далее – изготовление и установка надгробных памятников на могилах Участников)".</w:t>
      </w:r>
    </w:p>
    <w:p w:rsidR="001220F3" w:rsidRPr="001220F3" w:rsidRDefault="001220F3" w:rsidP="007E2F15">
      <w:pPr>
        <w:pStyle w:val="ad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220F3">
        <w:rPr>
          <w:sz w:val="26"/>
          <w:szCs w:val="26"/>
        </w:rPr>
        <w:t>Пункт 1.2</w:t>
      </w:r>
      <w:r w:rsidR="007E2F15">
        <w:rPr>
          <w:sz w:val="26"/>
          <w:szCs w:val="26"/>
        </w:rPr>
        <w:t>.</w:t>
      </w:r>
      <w:r w:rsidRPr="001220F3">
        <w:rPr>
          <w:sz w:val="26"/>
          <w:szCs w:val="26"/>
        </w:rPr>
        <w:t xml:space="preserve"> Положения изложить в следующей редакции:</w:t>
      </w:r>
    </w:p>
    <w:p w:rsidR="001220F3" w:rsidRPr="001220F3" w:rsidRDefault="001220F3" w:rsidP="001220F3">
      <w:pPr>
        <w:pStyle w:val="ad"/>
        <w:ind w:left="0" w:firstLine="709"/>
        <w:jc w:val="both"/>
        <w:rPr>
          <w:sz w:val="26"/>
          <w:szCs w:val="26"/>
        </w:rPr>
      </w:pPr>
      <w:r w:rsidRPr="001220F3">
        <w:rPr>
          <w:sz w:val="26"/>
          <w:szCs w:val="26"/>
        </w:rPr>
        <w:t xml:space="preserve">"1.2. Изготовление и установка надгробных памятников на могилах участников Великой Отечественной войны производится в соответствии с едиными параметрами и требованиями надгробного памятника (Приложение № 1) </w:t>
      </w:r>
      <w:r w:rsidR="007E2F15">
        <w:rPr>
          <w:sz w:val="26"/>
          <w:szCs w:val="26"/>
        </w:rPr>
        <w:t xml:space="preserve">                        </w:t>
      </w:r>
      <w:r w:rsidRPr="001220F3">
        <w:rPr>
          <w:sz w:val="26"/>
          <w:szCs w:val="26"/>
        </w:rPr>
        <w:t xml:space="preserve">по заявлению родственников (далее </w:t>
      </w:r>
      <w:r w:rsidR="007E2F15">
        <w:rPr>
          <w:sz w:val="26"/>
          <w:szCs w:val="26"/>
        </w:rPr>
        <w:t>–</w:t>
      </w:r>
      <w:r w:rsidRPr="001220F3">
        <w:rPr>
          <w:sz w:val="26"/>
          <w:szCs w:val="26"/>
        </w:rPr>
        <w:t xml:space="preserve"> зая</w:t>
      </w:r>
      <w:r w:rsidR="007E2F15">
        <w:rPr>
          <w:sz w:val="26"/>
          <w:szCs w:val="26"/>
        </w:rPr>
        <w:t>витель). Стоимость изготовления</w:t>
      </w:r>
      <w:r w:rsidRPr="001220F3">
        <w:rPr>
          <w:sz w:val="26"/>
          <w:szCs w:val="26"/>
        </w:rPr>
        <w:t xml:space="preserve">, доставки и установки </w:t>
      </w:r>
      <w:proofErr w:type="gramStart"/>
      <w:r w:rsidRPr="001220F3">
        <w:rPr>
          <w:sz w:val="26"/>
          <w:szCs w:val="26"/>
        </w:rPr>
        <w:t>одного надгробного памятника не может</w:t>
      </w:r>
      <w:proofErr w:type="gramEnd"/>
      <w:r w:rsidRPr="001220F3">
        <w:rPr>
          <w:sz w:val="26"/>
          <w:szCs w:val="26"/>
        </w:rPr>
        <w:t xml:space="preserve"> быть более 30 000,00 рублей".</w:t>
      </w:r>
    </w:p>
    <w:p w:rsidR="001220F3" w:rsidRPr="001220F3" w:rsidRDefault="001220F3" w:rsidP="007E2F15">
      <w:pPr>
        <w:pStyle w:val="ad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1220F3">
        <w:rPr>
          <w:sz w:val="26"/>
          <w:szCs w:val="26"/>
        </w:rPr>
        <w:t>В пунктах 1.2, 1.3, 1.4, 1.5, 1.7, 1.8, 1.9, 1.10, 1.11 Положения</w:t>
      </w:r>
      <w:r w:rsidRPr="001220F3">
        <w:rPr>
          <w:rFonts w:eastAsiaTheme="minorHAnsi"/>
          <w:sz w:val="26"/>
          <w:szCs w:val="26"/>
          <w:lang w:eastAsia="en-US"/>
        </w:rPr>
        <w:t xml:space="preserve"> слова "Великой Отечественной войны" исключить.</w:t>
      </w:r>
    </w:p>
    <w:p w:rsidR="001220F3" w:rsidRPr="001220F3" w:rsidRDefault="001220F3" w:rsidP="007E2F15">
      <w:pPr>
        <w:pStyle w:val="ad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20F3">
        <w:rPr>
          <w:sz w:val="26"/>
          <w:szCs w:val="26"/>
        </w:rPr>
        <w:t>В пункте 1.5</w:t>
      </w:r>
      <w:r w:rsidR="007E2F15">
        <w:rPr>
          <w:sz w:val="26"/>
          <w:szCs w:val="26"/>
        </w:rPr>
        <w:t>.</w:t>
      </w:r>
      <w:r w:rsidRPr="001220F3">
        <w:rPr>
          <w:sz w:val="26"/>
          <w:szCs w:val="26"/>
        </w:rPr>
        <w:t xml:space="preserve"> слова</w:t>
      </w:r>
      <w:r w:rsidRPr="001220F3">
        <w:rPr>
          <w:rFonts w:eastAsiaTheme="minorHAnsi"/>
          <w:sz w:val="26"/>
          <w:szCs w:val="26"/>
          <w:lang w:eastAsia="en-US"/>
        </w:rPr>
        <w:t xml:space="preserve"> "(в период с 1 мая 1945 года по 12 июня 1990 года)" исключить.</w:t>
      </w:r>
    </w:p>
    <w:p w:rsidR="001220F3" w:rsidRPr="001220F3" w:rsidRDefault="001220F3" w:rsidP="007E2F15">
      <w:pPr>
        <w:pStyle w:val="ad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20F3">
        <w:rPr>
          <w:sz w:val="26"/>
          <w:szCs w:val="26"/>
        </w:rPr>
        <w:t>В пункте 1.11</w:t>
      </w:r>
      <w:r w:rsidR="007E2F15">
        <w:rPr>
          <w:sz w:val="26"/>
          <w:szCs w:val="26"/>
        </w:rPr>
        <w:t>.</w:t>
      </w:r>
      <w:r w:rsidRPr="001220F3">
        <w:rPr>
          <w:sz w:val="26"/>
          <w:szCs w:val="26"/>
        </w:rPr>
        <w:t xml:space="preserve"> Положения аббревиатуру</w:t>
      </w:r>
      <w:r w:rsidRPr="001220F3">
        <w:rPr>
          <w:rFonts w:eastAsiaTheme="minorHAnsi"/>
          <w:sz w:val="26"/>
          <w:szCs w:val="26"/>
          <w:lang w:eastAsia="en-US"/>
        </w:rPr>
        <w:t xml:space="preserve"> "ВОВ" исключить.</w:t>
      </w:r>
    </w:p>
    <w:p w:rsidR="001220F3" w:rsidRPr="001220F3" w:rsidRDefault="001220F3" w:rsidP="007E2F15">
      <w:pPr>
        <w:pStyle w:val="ad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20F3">
        <w:rPr>
          <w:rFonts w:eastAsiaTheme="minorHAnsi"/>
          <w:sz w:val="26"/>
          <w:szCs w:val="26"/>
          <w:lang w:eastAsia="en-US"/>
        </w:rPr>
        <w:t>Приложения № 1, 2, 3 изложить в новой редакции (Приложения 1,</w:t>
      </w:r>
      <w:r w:rsidR="007E2F15">
        <w:rPr>
          <w:rFonts w:eastAsiaTheme="minorHAnsi"/>
          <w:sz w:val="26"/>
          <w:szCs w:val="26"/>
          <w:lang w:eastAsia="en-US"/>
        </w:rPr>
        <w:t xml:space="preserve"> </w:t>
      </w:r>
      <w:r w:rsidRPr="001220F3">
        <w:rPr>
          <w:rFonts w:eastAsiaTheme="minorHAnsi"/>
          <w:sz w:val="26"/>
          <w:szCs w:val="26"/>
          <w:lang w:eastAsia="en-US"/>
        </w:rPr>
        <w:t>2,</w:t>
      </w:r>
      <w:r w:rsidR="007E2F15">
        <w:rPr>
          <w:rFonts w:eastAsiaTheme="minorHAnsi"/>
          <w:sz w:val="26"/>
          <w:szCs w:val="26"/>
          <w:lang w:eastAsia="en-US"/>
        </w:rPr>
        <w:t xml:space="preserve"> </w:t>
      </w:r>
      <w:r w:rsidRPr="001220F3">
        <w:rPr>
          <w:rFonts w:eastAsiaTheme="minorHAnsi"/>
          <w:sz w:val="26"/>
          <w:szCs w:val="26"/>
          <w:lang w:eastAsia="en-US"/>
        </w:rPr>
        <w:t>3).</w:t>
      </w:r>
    </w:p>
    <w:p w:rsidR="001220F3" w:rsidRPr="001220F3" w:rsidRDefault="001220F3" w:rsidP="007E2F15">
      <w:pPr>
        <w:pStyle w:val="ad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220F3">
        <w:rPr>
          <w:sz w:val="26"/>
          <w:szCs w:val="26"/>
        </w:rPr>
        <w:t>Настоящее постановление вступает в силу со дня его подписания, подлежит официальному опубликованию и распространяется на правоотношения, возникшие с 01 января 2015 года.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7E2F15" w:rsidRDefault="007E2F15" w:rsidP="00DC4BC8"/>
    <w:p w:rsidR="007E2F15" w:rsidRDefault="007E2F15" w:rsidP="00DC4BC8"/>
    <w:p w:rsidR="00245275" w:rsidRDefault="00245275" w:rsidP="00DC4BC8"/>
    <w:p w:rsidR="007E2F15" w:rsidRDefault="007E2F15" w:rsidP="00DC4BC8"/>
    <w:p w:rsidR="00245275" w:rsidRDefault="00245275" w:rsidP="00DC4BC8">
      <w:pPr>
        <w:sectPr w:rsidR="00245275" w:rsidSect="00DC4BC8">
          <w:headerReference w:type="default" r:id="rId10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245275" w:rsidRPr="00661D64" w:rsidRDefault="00245275" w:rsidP="00245275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661D64">
        <w:rPr>
          <w:sz w:val="26"/>
          <w:szCs w:val="26"/>
        </w:rPr>
        <w:t xml:space="preserve"> 1</w:t>
      </w:r>
    </w:p>
    <w:p w:rsidR="00245275" w:rsidRPr="00661D64" w:rsidRDefault="00245275" w:rsidP="002452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1D64">
        <w:rPr>
          <w:sz w:val="26"/>
          <w:szCs w:val="26"/>
        </w:rPr>
        <w:t>к постановлению Администрации</w:t>
      </w:r>
    </w:p>
    <w:p w:rsidR="00245275" w:rsidRPr="00661D64" w:rsidRDefault="00245275" w:rsidP="0024527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1D64">
        <w:rPr>
          <w:sz w:val="26"/>
          <w:szCs w:val="26"/>
        </w:rPr>
        <w:t>МО "Городской округ "Город Нарьян-Мар"</w:t>
      </w:r>
    </w:p>
    <w:p w:rsidR="00245275" w:rsidRDefault="00245275" w:rsidP="00245275">
      <w:pPr>
        <w:ind w:left="4820" w:right="-1"/>
        <w:jc w:val="right"/>
        <w:rPr>
          <w:sz w:val="26"/>
          <w:szCs w:val="26"/>
        </w:rPr>
      </w:pPr>
      <w:r w:rsidRPr="00661D64">
        <w:rPr>
          <w:sz w:val="26"/>
          <w:szCs w:val="26"/>
        </w:rPr>
        <w:t xml:space="preserve">от </w:t>
      </w:r>
      <w:r>
        <w:rPr>
          <w:sz w:val="26"/>
          <w:szCs w:val="26"/>
        </w:rPr>
        <w:t>25.05.2015</w:t>
      </w:r>
      <w:r w:rsidRPr="00661D64">
        <w:rPr>
          <w:sz w:val="26"/>
          <w:szCs w:val="26"/>
        </w:rPr>
        <w:t xml:space="preserve"> </w:t>
      </w:r>
      <w:r>
        <w:rPr>
          <w:sz w:val="26"/>
          <w:szCs w:val="26"/>
        </w:rPr>
        <w:t>№ 630</w:t>
      </w:r>
    </w:p>
    <w:p w:rsidR="00245275" w:rsidRDefault="00245275" w:rsidP="00245275">
      <w:pPr>
        <w:ind w:left="4820" w:right="-1"/>
        <w:jc w:val="right"/>
        <w:rPr>
          <w:sz w:val="26"/>
          <w:szCs w:val="26"/>
        </w:rPr>
      </w:pPr>
    </w:p>
    <w:p w:rsidR="00245275" w:rsidRPr="00245275" w:rsidRDefault="00245275" w:rsidP="00245275">
      <w:pPr>
        <w:ind w:left="4820" w:right="-1"/>
        <w:jc w:val="right"/>
      </w:pPr>
      <w:r w:rsidRPr="00245275">
        <w:t>"Приложение № 1</w:t>
      </w:r>
    </w:p>
    <w:p w:rsidR="00245275" w:rsidRPr="00245275" w:rsidRDefault="00245275" w:rsidP="00245275">
      <w:pPr>
        <w:jc w:val="right"/>
      </w:pPr>
      <w:r w:rsidRPr="00245275">
        <w:t>к Положению об</w:t>
      </w:r>
      <w:hyperlink w:anchor="Par30" w:history="1"/>
      <w:r w:rsidRPr="00245275">
        <w:t xml:space="preserve"> условиях изготовления и (или)</w:t>
      </w:r>
    </w:p>
    <w:p w:rsidR="00245275" w:rsidRPr="00245275" w:rsidRDefault="00245275" w:rsidP="00245275">
      <w:pPr>
        <w:jc w:val="right"/>
        <w:rPr>
          <w:bCs/>
        </w:rPr>
      </w:pPr>
      <w:r w:rsidRPr="00245275">
        <w:t xml:space="preserve"> установк</w:t>
      </w:r>
      <w:r>
        <w:t>и</w:t>
      </w:r>
      <w:r w:rsidRPr="00245275">
        <w:t xml:space="preserve"> (включая доставку) </w:t>
      </w:r>
      <w:r w:rsidRPr="00245275">
        <w:rPr>
          <w:bCs/>
        </w:rPr>
        <w:t>надгробных памятников</w:t>
      </w:r>
    </w:p>
    <w:p w:rsidR="00245275" w:rsidRPr="00245275" w:rsidRDefault="00245275" w:rsidP="00245275">
      <w:pPr>
        <w:jc w:val="right"/>
      </w:pPr>
      <w:r w:rsidRPr="00245275">
        <w:rPr>
          <w:bCs/>
        </w:rPr>
        <w:t xml:space="preserve"> на могилах участников Великой Отечественной войны,</w:t>
      </w:r>
      <w:r w:rsidRPr="00245275">
        <w:t xml:space="preserve"> </w:t>
      </w:r>
    </w:p>
    <w:p w:rsidR="00245275" w:rsidRPr="00245275" w:rsidRDefault="00245275" w:rsidP="00245275">
      <w:pPr>
        <w:jc w:val="right"/>
      </w:pPr>
      <w:r w:rsidRPr="00245275">
        <w:t>ветеранов боевых действий, участников локальных войн</w:t>
      </w:r>
    </w:p>
    <w:p w:rsidR="00245275" w:rsidRPr="00245275" w:rsidRDefault="00245275" w:rsidP="00245275">
      <w:pPr>
        <w:jc w:val="right"/>
      </w:pPr>
      <w:r w:rsidRPr="00245275">
        <w:t xml:space="preserve"> и вооруженных конфликтов</w:t>
      </w:r>
      <w:r w:rsidRPr="00245275">
        <w:rPr>
          <w:bCs/>
        </w:rPr>
        <w:t>"</w:t>
      </w:r>
    </w:p>
    <w:p w:rsidR="00245275" w:rsidRPr="00DF00F8" w:rsidRDefault="00245275" w:rsidP="00245275">
      <w:pPr>
        <w:jc w:val="right"/>
        <w:rPr>
          <w:sz w:val="20"/>
          <w:szCs w:val="20"/>
        </w:rPr>
      </w:pPr>
    </w:p>
    <w:p w:rsidR="00245275" w:rsidRDefault="00245275" w:rsidP="00245275">
      <w:pPr>
        <w:jc w:val="right"/>
      </w:pPr>
    </w:p>
    <w:p w:rsidR="00245275" w:rsidRPr="00785F29" w:rsidRDefault="00245275" w:rsidP="00245275">
      <w:pPr>
        <w:jc w:val="center"/>
        <w:rPr>
          <w:bCs/>
          <w:sz w:val="26"/>
          <w:szCs w:val="26"/>
        </w:rPr>
      </w:pPr>
      <w:r w:rsidRPr="00785F29">
        <w:rPr>
          <w:sz w:val="26"/>
          <w:szCs w:val="26"/>
        </w:rPr>
        <w:t>Единые параметры и требования надгробного памятника</w:t>
      </w:r>
      <w:r w:rsidRPr="00785F29">
        <w:rPr>
          <w:bCs/>
          <w:sz w:val="26"/>
          <w:szCs w:val="26"/>
        </w:rPr>
        <w:t xml:space="preserve"> на могиле</w:t>
      </w:r>
    </w:p>
    <w:p w:rsidR="00245275" w:rsidRDefault="00245275" w:rsidP="00245275">
      <w:pPr>
        <w:jc w:val="center"/>
        <w:rPr>
          <w:bCs/>
          <w:sz w:val="26"/>
          <w:szCs w:val="26"/>
        </w:rPr>
      </w:pPr>
      <w:r w:rsidRPr="00785F29">
        <w:rPr>
          <w:bCs/>
          <w:sz w:val="26"/>
          <w:szCs w:val="26"/>
        </w:rPr>
        <w:t>участника Великой Отечественной войны</w:t>
      </w:r>
      <w:r>
        <w:rPr>
          <w:bCs/>
          <w:sz w:val="26"/>
          <w:szCs w:val="26"/>
        </w:rPr>
        <w:t>,</w:t>
      </w:r>
      <w:r w:rsidRPr="00D1325B">
        <w:rPr>
          <w:sz w:val="26"/>
          <w:szCs w:val="26"/>
        </w:rPr>
        <w:t xml:space="preserve"> </w:t>
      </w:r>
      <w:r w:rsidRPr="00B70DDD">
        <w:rPr>
          <w:sz w:val="26"/>
          <w:szCs w:val="26"/>
        </w:rPr>
        <w:t>ветеран</w:t>
      </w:r>
      <w:r>
        <w:rPr>
          <w:sz w:val="26"/>
          <w:szCs w:val="26"/>
        </w:rPr>
        <w:t>а</w:t>
      </w:r>
      <w:r w:rsidRPr="00B70DDD">
        <w:rPr>
          <w:sz w:val="26"/>
          <w:szCs w:val="26"/>
        </w:rPr>
        <w:t xml:space="preserve"> боевых действий, участник</w:t>
      </w:r>
      <w:r>
        <w:rPr>
          <w:sz w:val="26"/>
          <w:szCs w:val="26"/>
        </w:rPr>
        <w:t>а</w:t>
      </w:r>
      <w:r w:rsidRPr="00B70DDD">
        <w:rPr>
          <w:sz w:val="26"/>
          <w:szCs w:val="26"/>
        </w:rPr>
        <w:t xml:space="preserve"> локальны</w:t>
      </w:r>
      <w:r>
        <w:rPr>
          <w:sz w:val="26"/>
          <w:szCs w:val="26"/>
        </w:rPr>
        <w:t>х войн и вооруженных конфликтов</w:t>
      </w:r>
    </w:p>
    <w:p w:rsidR="00245275" w:rsidRDefault="00245275" w:rsidP="00245275">
      <w:pPr>
        <w:jc w:val="center"/>
        <w:rPr>
          <w:bCs/>
          <w:sz w:val="26"/>
          <w:szCs w:val="26"/>
        </w:rPr>
      </w:pPr>
    </w:p>
    <w:p w:rsidR="00245275" w:rsidRDefault="00245275" w:rsidP="00245275">
      <w:pPr>
        <w:jc w:val="center"/>
      </w:pPr>
    </w:p>
    <w:p w:rsidR="00245275" w:rsidRDefault="00245275" w:rsidP="00245275">
      <w:pPr>
        <w:jc w:val="center"/>
        <w:rPr>
          <w:bCs/>
          <w:sz w:val="26"/>
          <w:szCs w:val="26"/>
        </w:rPr>
      </w:pPr>
    </w:p>
    <w:p w:rsidR="00245275" w:rsidRDefault="00386807" w:rsidP="0024527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  <w:r>
        <w:rPr>
          <w:bCs/>
          <w:sz w:val="26"/>
          <w:szCs w:val="26"/>
        </w:rPr>
        <w:pict>
          <v:group id="_x0000_s1026" editas="canvas" style="width:7in;height:261pt;mso-position-horizontal-relative:char;mso-position-vertical-relative:line" coordorigin="1716,3481" coordsize="7906,40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16;top:3481;width:7906;height:4041" o:preferrelative="f">
              <v:fill o:detectmouseclick="t"/>
              <v:path o:extrusionok="t" o:connecttype="none"/>
              <o:lock v:ext="edit" text="t"/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28" type="#_x0000_t16" style="position:absolute;left:1716;top:6268;width:2966;height:697" adj="15900">
              <v:textbox style="mso-next-textbox:#_x0000_s1028">
                <w:txbxContent>
                  <w:p w:rsidR="00A14EC9" w:rsidRDefault="00A14EC9" w:rsidP="00245275"/>
                </w:txbxContent>
              </v:textbox>
            </v:shape>
            <v:shape id="_x0000_s1029" type="#_x0000_t16" style="position:absolute;left:2422;top:3899;width:1553;height:2734" adj="213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963;top:3760;width:2118;height:2788">
              <v:textbox style="mso-next-textbox:#_x0000_s1030">
                <w:txbxContent>
                  <w:p w:rsidR="00A14EC9" w:rsidRDefault="00A14EC9" w:rsidP="00245275">
                    <w:r>
                      <w:t xml:space="preserve">Текст: (печатными буквами) </w:t>
                    </w:r>
                  </w:p>
                  <w:p w:rsidR="00A14EC9" w:rsidRDefault="00A14EC9" w:rsidP="00245275">
                    <w:r>
                      <w:rPr>
                        <w:u w:val="single"/>
                      </w:rPr>
                      <w:t xml:space="preserve">                Иванов </w:t>
                    </w:r>
                    <w:r>
                      <w:rPr>
                        <w:u w:val="single"/>
                      </w:rPr>
                      <w:tab/>
                      <w:t xml:space="preserve"> </w:t>
                    </w:r>
                    <w:r>
                      <w:t xml:space="preserve"> </w:t>
                    </w:r>
                  </w:p>
                  <w:p w:rsidR="00A14EC9" w:rsidRPr="0030179F" w:rsidRDefault="00A14EC9" w:rsidP="00245275">
                    <w:pPr>
                      <w:rPr>
                        <w:sz w:val="20"/>
                        <w:szCs w:val="20"/>
                      </w:rPr>
                    </w:pPr>
                    <w:r w:rsidRPr="0030179F">
                      <w:rPr>
                        <w:sz w:val="20"/>
                        <w:szCs w:val="20"/>
                      </w:rPr>
                      <w:t>Фамилия</w:t>
                    </w:r>
                  </w:p>
                  <w:p w:rsidR="00A14EC9" w:rsidRDefault="00A14EC9" w:rsidP="00245275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     </w:t>
                    </w:r>
                    <w:r>
                      <w:rPr>
                        <w:u w:val="single"/>
                      </w:rPr>
                      <w:tab/>
                      <w:t xml:space="preserve">    Иван</w:t>
                    </w:r>
                    <w:r>
                      <w:rPr>
                        <w:u w:val="single"/>
                      </w:rPr>
                      <w:tab/>
                    </w:r>
                  </w:p>
                  <w:p w:rsidR="00A14EC9" w:rsidRPr="0030179F" w:rsidRDefault="00A14EC9" w:rsidP="00245275">
                    <w:pPr>
                      <w:rPr>
                        <w:sz w:val="20"/>
                        <w:szCs w:val="20"/>
                      </w:rPr>
                    </w:pPr>
                    <w:r w:rsidRPr="0030179F">
                      <w:rPr>
                        <w:sz w:val="20"/>
                        <w:szCs w:val="20"/>
                      </w:rPr>
                      <w:t>Имя</w:t>
                    </w:r>
                  </w:p>
                  <w:p w:rsidR="00A14EC9" w:rsidRDefault="00A14EC9" w:rsidP="00245275">
                    <w:pPr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            Иванович</w:t>
                    </w:r>
                    <w:r>
                      <w:rPr>
                        <w:u w:val="single"/>
                      </w:rPr>
                      <w:tab/>
                      <w:t xml:space="preserve"> </w:t>
                    </w:r>
                  </w:p>
                  <w:p w:rsidR="00A14EC9" w:rsidRPr="0030179F" w:rsidRDefault="00A14EC9" w:rsidP="00245275">
                    <w:pPr>
                      <w:rPr>
                        <w:sz w:val="20"/>
                        <w:szCs w:val="20"/>
                      </w:rPr>
                    </w:pPr>
                    <w:r w:rsidRPr="0030179F">
                      <w:rPr>
                        <w:sz w:val="20"/>
                        <w:szCs w:val="20"/>
                      </w:rPr>
                      <w:t xml:space="preserve">Отчество </w:t>
                    </w:r>
                  </w:p>
                  <w:p w:rsidR="00A14EC9" w:rsidRDefault="00A14EC9" w:rsidP="00245275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  <w:p w:rsidR="00A14EC9" w:rsidRDefault="00A14EC9" w:rsidP="00245275">
                    <w:r>
                      <w:t xml:space="preserve">Даты: </w:t>
                    </w:r>
                  </w:p>
                  <w:p w:rsidR="00A14EC9" w:rsidRPr="0030179F" w:rsidRDefault="00A14EC9" w:rsidP="00245275">
                    <w:r>
                      <w:t>_______</w:t>
                    </w:r>
                    <w:r w:rsidRPr="0030179F">
                      <w:t xml:space="preserve">             </w:t>
                    </w:r>
                    <w:r>
                      <w:t>______</w:t>
                    </w:r>
                  </w:p>
                  <w:p w:rsidR="00A14EC9" w:rsidRDefault="00A14EC9" w:rsidP="00245275">
                    <w:r w:rsidRPr="0030179F">
                      <w:rPr>
                        <w:sz w:val="20"/>
                        <w:szCs w:val="20"/>
                      </w:rPr>
                      <w:t>рождения</w:t>
                    </w:r>
                    <w:r>
                      <w:t xml:space="preserve"> </w:t>
                    </w:r>
                    <w:r>
                      <w:tab/>
                      <w:t xml:space="preserve">    </w:t>
                    </w:r>
                    <w:r w:rsidRPr="0030179F">
                      <w:rPr>
                        <w:sz w:val="20"/>
                        <w:szCs w:val="20"/>
                      </w:rPr>
                      <w:t xml:space="preserve">смерти </w:t>
                    </w:r>
                  </w:p>
                  <w:p w:rsidR="00A14EC9" w:rsidRDefault="00A14EC9" w:rsidP="00245275"/>
                  <w:p w:rsidR="00A14EC9" w:rsidRPr="0030179F" w:rsidRDefault="00A14EC9" w:rsidP="00245275"/>
                </w:txbxContent>
              </v:textbox>
            </v:shape>
            <v:shape id="_x0000_s1031" type="#_x0000_t16" style="position:absolute;left:7504;top:6686;width:1694;height:557" adj="15634"/>
            <v:shape id="_x0000_s1032" type="#_x0000_t16" style="position:absolute;left:7928;top:4735;width:988;height:2230" adj="2100">
              <v:textbox>
                <w:txbxContent>
                  <w:p w:rsidR="00A14EC9" w:rsidRDefault="00A14EC9" w:rsidP="00245275">
                    <w:pPr>
                      <w:rPr>
                        <w:sz w:val="20"/>
                        <w:szCs w:val="20"/>
                      </w:rPr>
                    </w:pPr>
                  </w:p>
                  <w:p w:rsidR="00A14EC9" w:rsidRDefault="00A14EC9" w:rsidP="00245275">
                    <w:pPr>
                      <w:rPr>
                        <w:sz w:val="20"/>
                        <w:szCs w:val="20"/>
                      </w:rPr>
                    </w:pPr>
                  </w:p>
                  <w:p w:rsidR="00A14EC9" w:rsidRDefault="00A14EC9" w:rsidP="00245275">
                    <w:pPr>
                      <w:rPr>
                        <w:sz w:val="20"/>
                        <w:szCs w:val="20"/>
                      </w:rPr>
                    </w:pPr>
                  </w:p>
                  <w:p w:rsidR="00A14EC9" w:rsidRDefault="00A14EC9" w:rsidP="00245275">
                    <w:pPr>
                      <w:rPr>
                        <w:sz w:val="20"/>
                        <w:szCs w:val="20"/>
                      </w:rPr>
                    </w:pPr>
                  </w:p>
                  <w:p w:rsidR="00A14EC9" w:rsidRDefault="00A14EC9" w:rsidP="00245275">
                    <w:pPr>
                      <w:rPr>
                        <w:sz w:val="20"/>
                        <w:szCs w:val="20"/>
                      </w:rPr>
                    </w:pPr>
                  </w:p>
                  <w:p w:rsidR="00A14EC9" w:rsidRPr="00510D81" w:rsidRDefault="00A14EC9" w:rsidP="0024527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>Фамилия</w:t>
                    </w:r>
                  </w:p>
                  <w:p w:rsidR="00A14EC9" w:rsidRPr="00510D81" w:rsidRDefault="00A14EC9" w:rsidP="0024527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>Имя</w:t>
                    </w:r>
                  </w:p>
                  <w:p w:rsidR="00A14EC9" w:rsidRPr="00510D81" w:rsidRDefault="00A14EC9" w:rsidP="0024527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>Отчество</w:t>
                    </w:r>
                  </w:p>
                  <w:p w:rsidR="00A14EC9" w:rsidRPr="00510D81" w:rsidRDefault="00A14EC9" w:rsidP="0024527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510D81">
                      <w:rPr>
                        <w:sz w:val="20"/>
                        <w:szCs w:val="20"/>
                      </w:rPr>
                      <w:t xml:space="preserve">Дата </w:t>
                    </w:r>
                    <w:proofErr w:type="spellStart"/>
                    <w:proofErr w:type="gramStart"/>
                    <w:r w:rsidRPr="00510D81">
                      <w:rPr>
                        <w:sz w:val="20"/>
                        <w:szCs w:val="20"/>
                      </w:rPr>
                      <w:t>Дата</w:t>
                    </w:r>
                    <w:proofErr w:type="spellEnd"/>
                    <w:proofErr w:type="gramEnd"/>
                  </w:p>
                </w:txbxContent>
              </v:textbox>
            </v:shape>
            <v:oval id="_x0000_s1033" style="position:absolute;left:8210;top:5014;width:424;height:697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4" type="#_x0000_t12" style="position:absolute;left:8634;top:4874;width:141;height:140"/>
            <w10:wrap type="none"/>
            <w10:anchorlock/>
          </v:group>
        </w:pict>
      </w:r>
    </w:p>
    <w:p w:rsidR="00245275" w:rsidRPr="00BF1141" w:rsidRDefault="00245275" w:rsidP="00245275">
      <w:pPr>
        <w:jc w:val="center"/>
        <w:rPr>
          <w:bCs/>
          <w:sz w:val="26"/>
          <w:szCs w:val="26"/>
        </w:rPr>
      </w:pPr>
      <w:r w:rsidRPr="00BF1141">
        <w:rPr>
          <w:bCs/>
          <w:sz w:val="26"/>
          <w:szCs w:val="26"/>
        </w:rPr>
        <w:t xml:space="preserve">Требования к качеству: </w:t>
      </w:r>
    </w:p>
    <w:p w:rsidR="00245275" w:rsidRPr="00BF1141" w:rsidRDefault="00245275" w:rsidP="00245275">
      <w:pPr>
        <w:jc w:val="both"/>
        <w:rPr>
          <w:bCs/>
          <w:sz w:val="26"/>
          <w:szCs w:val="26"/>
        </w:rPr>
      </w:pPr>
      <w:r w:rsidRPr="00BF1141">
        <w:rPr>
          <w:bCs/>
          <w:sz w:val="26"/>
          <w:szCs w:val="26"/>
        </w:rPr>
        <w:tab/>
        <w:t>Надгробное сооружение должно представлять собой комплект из 3-х частей:</w:t>
      </w:r>
    </w:p>
    <w:p w:rsidR="00245275" w:rsidRPr="00BF1141" w:rsidRDefault="00245275" w:rsidP="00245275">
      <w:pPr>
        <w:numPr>
          <w:ilvl w:val="0"/>
          <w:numId w:val="17"/>
        </w:numPr>
        <w:jc w:val="both"/>
        <w:rPr>
          <w:color w:val="000000"/>
          <w:sz w:val="26"/>
          <w:szCs w:val="26"/>
        </w:rPr>
      </w:pPr>
      <w:proofErr w:type="gramStart"/>
      <w:r w:rsidRPr="00BF1141">
        <w:rPr>
          <w:color w:val="000000"/>
          <w:sz w:val="26"/>
          <w:szCs w:val="26"/>
        </w:rPr>
        <w:t>Стела</w:t>
      </w:r>
      <w:r>
        <w:rPr>
          <w:color w:val="000000"/>
          <w:sz w:val="26"/>
          <w:szCs w:val="26"/>
        </w:rPr>
        <w:t>,</w:t>
      </w:r>
      <w:r w:rsidRPr="00BF114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размеры</w:t>
      </w:r>
      <w:r w:rsidRPr="00BF1141">
        <w:rPr>
          <w:color w:val="000000"/>
          <w:sz w:val="26"/>
          <w:szCs w:val="26"/>
        </w:rPr>
        <w:t xml:space="preserve">: высота </w:t>
      </w:r>
      <w:r>
        <w:rPr>
          <w:color w:val="000000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800 мм"/>
        </w:smartTagPr>
        <w:r w:rsidRPr="00BF1141">
          <w:rPr>
            <w:color w:val="000000"/>
            <w:sz w:val="26"/>
            <w:szCs w:val="26"/>
          </w:rPr>
          <w:t>800 мм</w:t>
        </w:r>
      </w:smartTag>
      <w:r w:rsidRPr="00BF1141">
        <w:rPr>
          <w:color w:val="000000"/>
          <w:sz w:val="26"/>
          <w:szCs w:val="26"/>
        </w:rPr>
        <w:t xml:space="preserve">, ширина – </w:t>
      </w:r>
      <w:smartTag w:uri="urn:schemas-microsoft-com:office:smarttags" w:element="metricconverter">
        <w:smartTagPr>
          <w:attr w:name="ProductID" w:val="400 мм"/>
        </w:smartTagPr>
        <w:r w:rsidRPr="00BF1141">
          <w:rPr>
            <w:color w:val="000000"/>
            <w:sz w:val="26"/>
            <w:szCs w:val="26"/>
          </w:rPr>
          <w:t>400 мм</w:t>
        </w:r>
      </w:smartTag>
      <w:r w:rsidRPr="00BF1141">
        <w:rPr>
          <w:color w:val="000000"/>
          <w:sz w:val="26"/>
          <w:szCs w:val="26"/>
        </w:rPr>
        <w:t xml:space="preserve">, толщина </w:t>
      </w:r>
      <w:r>
        <w:rPr>
          <w:color w:val="000000"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60 мм"/>
        </w:smartTagPr>
        <w:r w:rsidRPr="00BF1141">
          <w:rPr>
            <w:color w:val="000000"/>
            <w:sz w:val="26"/>
            <w:szCs w:val="26"/>
          </w:rPr>
          <w:t>60</w:t>
        </w:r>
        <w:r>
          <w:rPr>
            <w:color w:val="000000"/>
            <w:sz w:val="26"/>
            <w:szCs w:val="26"/>
          </w:rPr>
          <w:t xml:space="preserve"> </w:t>
        </w:r>
        <w:r w:rsidRPr="00BF1141">
          <w:rPr>
            <w:color w:val="000000"/>
            <w:sz w:val="26"/>
            <w:szCs w:val="26"/>
          </w:rPr>
          <w:t>мм</w:t>
        </w:r>
      </w:smartTag>
      <w:r w:rsidRPr="00BF1141">
        <w:rPr>
          <w:color w:val="000000"/>
          <w:sz w:val="26"/>
          <w:szCs w:val="26"/>
        </w:rPr>
        <w:t>.</w:t>
      </w:r>
      <w:proofErr w:type="gramEnd"/>
    </w:p>
    <w:p w:rsidR="00245275" w:rsidRPr="00BF1141" w:rsidRDefault="00245275" w:rsidP="00245275">
      <w:pPr>
        <w:numPr>
          <w:ilvl w:val="0"/>
          <w:numId w:val="17"/>
        </w:numPr>
        <w:jc w:val="both"/>
        <w:rPr>
          <w:bCs/>
          <w:sz w:val="26"/>
          <w:szCs w:val="26"/>
        </w:rPr>
      </w:pPr>
      <w:proofErr w:type="gramStart"/>
      <w:r w:rsidRPr="00BF1141">
        <w:rPr>
          <w:color w:val="000000"/>
          <w:sz w:val="26"/>
          <w:szCs w:val="26"/>
        </w:rPr>
        <w:t>Подставка</w:t>
      </w:r>
      <w:r>
        <w:rPr>
          <w:color w:val="000000"/>
          <w:sz w:val="26"/>
          <w:szCs w:val="26"/>
        </w:rPr>
        <w:t xml:space="preserve">, размеры: высота - </w:t>
      </w:r>
      <w:smartTag w:uri="urn:schemas-microsoft-com:office:smarttags" w:element="metricconverter">
        <w:smartTagPr>
          <w:attr w:name="ProductID" w:val="120 мм"/>
        </w:smartTagPr>
        <w:r>
          <w:rPr>
            <w:color w:val="000000"/>
            <w:sz w:val="26"/>
            <w:szCs w:val="26"/>
          </w:rPr>
          <w:t>120 мм</w:t>
        </w:r>
      </w:smartTag>
      <w:r>
        <w:rPr>
          <w:color w:val="000000"/>
          <w:sz w:val="26"/>
          <w:szCs w:val="26"/>
        </w:rPr>
        <w:t xml:space="preserve">, длина - </w:t>
      </w:r>
      <w:smartTag w:uri="urn:schemas-microsoft-com:office:smarttags" w:element="metricconverter">
        <w:smartTagPr>
          <w:attr w:name="ProductID" w:val="500 мм"/>
        </w:smartTagPr>
        <w:r>
          <w:rPr>
            <w:color w:val="000000"/>
            <w:sz w:val="26"/>
            <w:szCs w:val="26"/>
          </w:rPr>
          <w:t>500 мм</w:t>
        </w:r>
      </w:smartTag>
      <w:r>
        <w:rPr>
          <w:color w:val="000000"/>
          <w:sz w:val="26"/>
          <w:szCs w:val="26"/>
        </w:rPr>
        <w:t xml:space="preserve">, ширина - </w:t>
      </w:r>
      <w:smartTag w:uri="urn:schemas-microsoft-com:office:smarttags" w:element="metricconverter">
        <w:smartTagPr>
          <w:attr w:name="ProductID" w:val="200 мм"/>
        </w:smartTagPr>
        <w:r>
          <w:rPr>
            <w:color w:val="000000"/>
            <w:sz w:val="26"/>
            <w:szCs w:val="26"/>
          </w:rPr>
          <w:t>200 мм</w:t>
        </w:r>
      </w:smartTag>
      <w:r>
        <w:rPr>
          <w:color w:val="000000"/>
          <w:sz w:val="26"/>
          <w:szCs w:val="26"/>
        </w:rPr>
        <w:t xml:space="preserve">. </w:t>
      </w:r>
      <w:r w:rsidRPr="00BF1141">
        <w:rPr>
          <w:color w:val="000000"/>
          <w:sz w:val="26"/>
          <w:szCs w:val="26"/>
        </w:rPr>
        <w:t xml:space="preserve"> </w:t>
      </w:r>
      <w:proofErr w:type="gramEnd"/>
    </w:p>
    <w:p w:rsidR="00245275" w:rsidRPr="00BF1141" w:rsidRDefault="00245275" w:rsidP="00245275">
      <w:pPr>
        <w:numPr>
          <w:ilvl w:val="0"/>
          <w:numId w:val="17"/>
        </w:numPr>
        <w:jc w:val="both"/>
        <w:rPr>
          <w:bCs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Цветник, размеры: длина – </w:t>
      </w:r>
      <w:smartTag w:uri="urn:schemas-microsoft-com:office:smarttags" w:element="metricconverter">
        <w:smartTagPr>
          <w:attr w:name="ProductID" w:val="1000 мм"/>
        </w:smartTagPr>
        <w:r>
          <w:rPr>
            <w:color w:val="000000"/>
            <w:sz w:val="26"/>
            <w:szCs w:val="26"/>
          </w:rPr>
          <w:t>1000 мм</w:t>
        </w:r>
      </w:smartTag>
      <w:r>
        <w:rPr>
          <w:color w:val="000000"/>
          <w:sz w:val="26"/>
          <w:szCs w:val="26"/>
        </w:rPr>
        <w:t xml:space="preserve">, ширина – </w:t>
      </w:r>
      <w:smartTag w:uri="urn:schemas-microsoft-com:office:smarttags" w:element="metricconverter">
        <w:smartTagPr>
          <w:attr w:name="ProductID" w:val="60 мм"/>
        </w:smartTagPr>
        <w:r>
          <w:rPr>
            <w:color w:val="000000"/>
            <w:sz w:val="26"/>
            <w:szCs w:val="26"/>
          </w:rPr>
          <w:t>60 мм</w:t>
        </w:r>
      </w:smartTag>
      <w:r>
        <w:rPr>
          <w:color w:val="000000"/>
          <w:sz w:val="26"/>
          <w:szCs w:val="26"/>
        </w:rPr>
        <w:t xml:space="preserve">, высота </w:t>
      </w:r>
      <w:smartTag w:uri="urn:schemas-microsoft-com:office:smarttags" w:element="metricconverter">
        <w:smartTagPr>
          <w:attr w:name="ProductID" w:val="80 мм"/>
        </w:smartTagPr>
        <w:r>
          <w:rPr>
            <w:color w:val="000000"/>
            <w:sz w:val="26"/>
            <w:szCs w:val="26"/>
          </w:rPr>
          <w:t>80 мм</w:t>
        </w:r>
      </w:smartTag>
      <w:r>
        <w:rPr>
          <w:color w:val="000000"/>
          <w:sz w:val="26"/>
          <w:szCs w:val="26"/>
        </w:rPr>
        <w:t xml:space="preserve"> -2 шт. </w:t>
      </w:r>
      <w:proofErr w:type="gramEnd"/>
    </w:p>
    <w:p w:rsidR="00245275" w:rsidRPr="00BF1141" w:rsidRDefault="00245275" w:rsidP="00245275">
      <w:pPr>
        <w:ind w:left="708"/>
        <w:jc w:val="both"/>
        <w:rPr>
          <w:bCs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Цветник, размеры: длина – </w:t>
      </w:r>
      <w:smartTag w:uri="urn:schemas-microsoft-com:office:smarttags" w:element="metricconverter">
        <w:smartTagPr>
          <w:attr w:name="ProductID" w:val="500 мм"/>
        </w:smartTagPr>
        <w:r>
          <w:rPr>
            <w:color w:val="000000"/>
            <w:sz w:val="26"/>
            <w:szCs w:val="26"/>
          </w:rPr>
          <w:t>500 мм</w:t>
        </w:r>
      </w:smartTag>
      <w:r>
        <w:rPr>
          <w:color w:val="000000"/>
          <w:sz w:val="26"/>
          <w:szCs w:val="26"/>
        </w:rPr>
        <w:t xml:space="preserve">, ширина – </w:t>
      </w:r>
      <w:smartTag w:uri="urn:schemas-microsoft-com:office:smarttags" w:element="metricconverter">
        <w:smartTagPr>
          <w:attr w:name="ProductID" w:val="60 мм"/>
        </w:smartTagPr>
        <w:r>
          <w:rPr>
            <w:color w:val="000000"/>
            <w:sz w:val="26"/>
            <w:szCs w:val="26"/>
          </w:rPr>
          <w:t>60 мм</w:t>
        </w:r>
      </w:smartTag>
      <w:r>
        <w:rPr>
          <w:color w:val="000000"/>
          <w:sz w:val="26"/>
          <w:szCs w:val="26"/>
        </w:rPr>
        <w:t xml:space="preserve">, высота – </w:t>
      </w:r>
      <w:smartTag w:uri="urn:schemas-microsoft-com:office:smarttags" w:element="metricconverter">
        <w:smartTagPr>
          <w:attr w:name="ProductID" w:val="80 мм"/>
        </w:smartTagPr>
        <w:r>
          <w:rPr>
            <w:color w:val="000000"/>
            <w:sz w:val="26"/>
            <w:szCs w:val="26"/>
          </w:rPr>
          <w:t>80 мм</w:t>
        </w:r>
      </w:smartTag>
      <w:r>
        <w:rPr>
          <w:color w:val="000000"/>
          <w:sz w:val="26"/>
          <w:szCs w:val="26"/>
        </w:rPr>
        <w:t xml:space="preserve">. – 1 шт. </w:t>
      </w:r>
      <w:proofErr w:type="gramEnd"/>
    </w:p>
    <w:p w:rsidR="00245275" w:rsidRPr="00112864" w:rsidRDefault="00245275" w:rsidP="00245275">
      <w:pPr>
        <w:ind w:firstLine="426"/>
        <w:jc w:val="both"/>
        <w:rPr>
          <w:sz w:val="26"/>
          <w:szCs w:val="26"/>
        </w:rPr>
      </w:pPr>
    </w:p>
    <w:p w:rsidR="00245275" w:rsidRPr="00112864" w:rsidRDefault="00245275" w:rsidP="00245275">
      <w:pPr>
        <w:widowControl w:val="0"/>
        <w:adjustRightInd w:val="0"/>
        <w:ind w:firstLine="708"/>
        <w:jc w:val="both"/>
        <w:textAlignment w:val="baseline"/>
        <w:rPr>
          <w:bCs/>
          <w:iCs/>
          <w:color w:val="000000"/>
          <w:sz w:val="26"/>
          <w:szCs w:val="26"/>
        </w:rPr>
      </w:pPr>
      <w:r w:rsidRPr="00112864">
        <w:rPr>
          <w:bCs/>
          <w:iCs/>
          <w:color w:val="000000"/>
          <w:sz w:val="26"/>
          <w:szCs w:val="26"/>
        </w:rPr>
        <w:t xml:space="preserve">Надгробный памятник изготавливается из натурального обработанного камня габбро-диабаз черного цвета с серыми вкраплениями. Мемориальная стела полируется с лицевой, верхней и двух боковых сторон. Подставка полируется </w:t>
      </w:r>
      <w:r w:rsidR="007D0CE3">
        <w:rPr>
          <w:bCs/>
          <w:iCs/>
          <w:color w:val="000000"/>
          <w:sz w:val="26"/>
          <w:szCs w:val="26"/>
        </w:rPr>
        <w:t xml:space="preserve">                 </w:t>
      </w:r>
      <w:r w:rsidRPr="00112864">
        <w:rPr>
          <w:bCs/>
          <w:iCs/>
          <w:color w:val="000000"/>
          <w:sz w:val="26"/>
          <w:szCs w:val="26"/>
        </w:rPr>
        <w:t>с лицевой и боковых сторон, верхней части. Цветник полируется с боковой стороны, верхней и торц</w:t>
      </w:r>
      <w:r w:rsidR="007D0CE3">
        <w:rPr>
          <w:bCs/>
          <w:iCs/>
          <w:color w:val="000000"/>
          <w:sz w:val="26"/>
          <w:szCs w:val="26"/>
        </w:rPr>
        <w:t>а</w:t>
      </w:r>
      <w:r w:rsidRPr="00112864">
        <w:rPr>
          <w:bCs/>
          <w:iCs/>
          <w:color w:val="000000"/>
          <w:sz w:val="26"/>
          <w:szCs w:val="26"/>
        </w:rPr>
        <w:t>.</w:t>
      </w:r>
    </w:p>
    <w:p w:rsidR="00245275" w:rsidRPr="00112864" w:rsidRDefault="007D0CE3" w:rsidP="00245275">
      <w:pPr>
        <w:widowControl w:val="0"/>
        <w:adjustRightInd w:val="0"/>
        <w:ind w:firstLine="708"/>
        <w:jc w:val="both"/>
        <w:textAlignment w:val="baseline"/>
        <w:rPr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На лицевой части гранитной </w:t>
      </w:r>
      <w:r w:rsidR="00245275" w:rsidRPr="00112864">
        <w:rPr>
          <w:bCs/>
          <w:iCs/>
          <w:color w:val="000000"/>
          <w:sz w:val="26"/>
          <w:szCs w:val="26"/>
        </w:rPr>
        <w:t>с</w:t>
      </w:r>
      <w:r>
        <w:rPr>
          <w:bCs/>
          <w:iCs/>
          <w:color w:val="000000"/>
          <w:sz w:val="26"/>
          <w:szCs w:val="26"/>
        </w:rPr>
        <w:t xml:space="preserve">телы </w:t>
      </w:r>
      <w:r w:rsidR="00245275" w:rsidRPr="00112864">
        <w:rPr>
          <w:bCs/>
          <w:iCs/>
          <w:color w:val="000000"/>
          <w:sz w:val="26"/>
          <w:szCs w:val="26"/>
        </w:rPr>
        <w:t xml:space="preserve">гравируется портрет умершего или </w:t>
      </w:r>
      <w:r w:rsidR="00245275" w:rsidRPr="00112864">
        <w:rPr>
          <w:bCs/>
          <w:iCs/>
          <w:color w:val="000000"/>
          <w:sz w:val="26"/>
          <w:szCs w:val="26"/>
        </w:rPr>
        <w:lastRenderedPageBreak/>
        <w:t xml:space="preserve">изображение </w:t>
      </w:r>
      <w:r>
        <w:rPr>
          <w:bCs/>
          <w:iCs/>
          <w:color w:val="000000"/>
          <w:sz w:val="26"/>
          <w:szCs w:val="26"/>
        </w:rPr>
        <w:t>"</w:t>
      </w:r>
      <w:r w:rsidR="00245275" w:rsidRPr="00BC6C55">
        <w:rPr>
          <w:bCs/>
          <w:iCs/>
          <w:color w:val="000000"/>
          <w:sz w:val="26"/>
          <w:szCs w:val="26"/>
        </w:rPr>
        <w:t>Солдат в каске</w:t>
      </w:r>
      <w:r>
        <w:rPr>
          <w:bCs/>
          <w:iCs/>
          <w:color w:val="000000"/>
          <w:sz w:val="26"/>
          <w:szCs w:val="26"/>
        </w:rPr>
        <w:t>"</w:t>
      </w:r>
      <w:r w:rsidR="00245275" w:rsidRPr="00BC6C55">
        <w:rPr>
          <w:bCs/>
          <w:iCs/>
          <w:color w:val="000000"/>
          <w:sz w:val="26"/>
          <w:szCs w:val="26"/>
        </w:rPr>
        <w:t xml:space="preserve"> (</w:t>
      </w:r>
      <w:r w:rsidR="00245275" w:rsidRPr="00112864">
        <w:rPr>
          <w:bCs/>
          <w:iCs/>
          <w:color w:val="000000"/>
          <w:sz w:val="26"/>
          <w:szCs w:val="26"/>
        </w:rPr>
        <w:t>в случае отсутствия фотографии</w:t>
      </w:r>
      <w:r w:rsidR="00245275" w:rsidRPr="00112864">
        <w:rPr>
          <w:sz w:val="26"/>
          <w:szCs w:val="26"/>
        </w:rPr>
        <w:t>).</w:t>
      </w:r>
    </w:p>
    <w:p w:rsidR="00245275" w:rsidRDefault="00245275" w:rsidP="00245275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245275" w:rsidRPr="00112864" w:rsidRDefault="00245275" w:rsidP="00245275">
      <w:pPr>
        <w:ind w:firstLine="708"/>
        <w:jc w:val="both"/>
        <w:rPr>
          <w:sz w:val="26"/>
          <w:szCs w:val="26"/>
        </w:rPr>
      </w:pPr>
      <w:r w:rsidRPr="00112864">
        <w:rPr>
          <w:sz w:val="26"/>
          <w:szCs w:val="26"/>
        </w:rPr>
        <w:t xml:space="preserve">Памятники выполняются в соответствии с данными о каждом надгробном памятнике и фотографией. </w:t>
      </w:r>
    </w:p>
    <w:p w:rsidR="00245275" w:rsidRPr="00112864" w:rsidRDefault="00245275" w:rsidP="00245275">
      <w:pPr>
        <w:widowControl w:val="0"/>
        <w:adjustRightInd w:val="0"/>
        <w:ind w:firstLine="709"/>
        <w:jc w:val="both"/>
        <w:textAlignment w:val="baseline"/>
        <w:rPr>
          <w:bCs/>
          <w:iCs/>
          <w:color w:val="000000"/>
          <w:sz w:val="26"/>
          <w:szCs w:val="26"/>
        </w:rPr>
      </w:pPr>
      <w:r w:rsidRPr="00112864">
        <w:rPr>
          <w:bCs/>
          <w:iCs/>
          <w:color w:val="000000"/>
          <w:sz w:val="26"/>
          <w:szCs w:val="26"/>
        </w:rPr>
        <w:t xml:space="preserve">На лицевой части гранитной стелы производится </w:t>
      </w:r>
      <w:r w:rsidRPr="00112864">
        <w:rPr>
          <w:b/>
          <w:bCs/>
          <w:iCs/>
          <w:color w:val="000000"/>
          <w:sz w:val="26"/>
          <w:szCs w:val="26"/>
        </w:rPr>
        <w:t>надпись</w:t>
      </w:r>
      <w:r w:rsidRPr="00112864">
        <w:rPr>
          <w:bCs/>
          <w:iCs/>
          <w:color w:val="000000"/>
          <w:sz w:val="26"/>
          <w:szCs w:val="26"/>
        </w:rPr>
        <w:t xml:space="preserve"> (буквы, цифры):</w:t>
      </w:r>
    </w:p>
    <w:p w:rsidR="00245275" w:rsidRPr="00112864" w:rsidRDefault="00245275" w:rsidP="00245275">
      <w:pPr>
        <w:widowControl w:val="0"/>
        <w:tabs>
          <w:tab w:val="num" w:pos="1440"/>
        </w:tabs>
        <w:adjustRightInd w:val="0"/>
        <w:ind w:firstLine="709"/>
        <w:jc w:val="both"/>
        <w:textAlignment w:val="baseline"/>
        <w:rPr>
          <w:bCs/>
          <w:iCs/>
          <w:color w:val="000000"/>
          <w:sz w:val="26"/>
          <w:szCs w:val="26"/>
        </w:rPr>
      </w:pPr>
      <w:r w:rsidRPr="00112864">
        <w:rPr>
          <w:bCs/>
          <w:iCs/>
          <w:color w:val="000000"/>
          <w:sz w:val="26"/>
          <w:szCs w:val="26"/>
        </w:rPr>
        <w:t xml:space="preserve">1.ФАМИЛИЯ, высота букв </w:t>
      </w:r>
      <w:smartTag w:uri="urn:schemas-microsoft-com:office:smarttags" w:element="metricconverter">
        <w:smartTagPr>
          <w:attr w:name="ProductID" w:val="4 см"/>
        </w:smartTagPr>
        <w:r w:rsidRPr="00112864">
          <w:rPr>
            <w:bCs/>
            <w:iCs/>
            <w:color w:val="000000"/>
            <w:sz w:val="26"/>
            <w:szCs w:val="26"/>
          </w:rPr>
          <w:t>4 см</w:t>
        </w:r>
      </w:smartTag>
      <w:r w:rsidRPr="00112864">
        <w:rPr>
          <w:bCs/>
          <w:iCs/>
          <w:color w:val="000000"/>
          <w:sz w:val="26"/>
          <w:szCs w:val="26"/>
        </w:rPr>
        <w:t>;</w:t>
      </w:r>
    </w:p>
    <w:p w:rsidR="00245275" w:rsidRPr="00112864" w:rsidRDefault="00245275" w:rsidP="00245275">
      <w:pPr>
        <w:widowControl w:val="0"/>
        <w:tabs>
          <w:tab w:val="num" w:pos="1440"/>
        </w:tabs>
        <w:adjustRightInd w:val="0"/>
        <w:ind w:firstLine="709"/>
        <w:jc w:val="both"/>
        <w:textAlignment w:val="baseline"/>
        <w:rPr>
          <w:bCs/>
          <w:iCs/>
          <w:color w:val="000000"/>
          <w:sz w:val="26"/>
          <w:szCs w:val="26"/>
        </w:rPr>
      </w:pPr>
      <w:r w:rsidRPr="00112864">
        <w:rPr>
          <w:bCs/>
          <w:iCs/>
          <w:color w:val="000000"/>
          <w:sz w:val="26"/>
          <w:szCs w:val="26"/>
        </w:rPr>
        <w:t xml:space="preserve">2.ИМЯ, ОТЧЕСТВО, высота букв </w:t>
      </w:r>
      <w:smartTag w:uri="urn:schemas-microsoft-com:office:smarttags" w:element="metricconverter">
        <w:smartTagPr>
          <w:attr w:name="ProductID" w:val="3 см"/>
        </w:smartTagPr>
        <w:r w:rsidRPr="00112864">
          <w:rPr>
            <w:bCs/>
            <w:iCs/>
            <w:color w:val="000000"/>
            <w:sz w:val="26"/>
            <w:szCs w:val="26"/>
          </w:rPr>
          <w:t>3 см</w:t>
        </w:r>
      </w:smartTag>
      <w:r w:rsidRPr="00112864">
        <w:rPr>
          <w:bCs/>
          <w:iCs/>
          <w:color w:val="000000"/>
          <w:sz w:val="26"/>
          <w:szCs w:val="26"/>
        </w:rPr>
        <w:t>;</w:t>
      </w:r>
    </w:p>
    <w:p w:rsidR="00245275" w:rsidRPr="00112864" w:rsidRDefault="00245275" w:rsidP="00245275">
      <w:pPr>
        <w:widowControl w:val="0"/>
        <w:tabs>
          <w:tab w:val="num" w:pos="1440"/>
        </w:tabs>
        <w:adjustRightInd w:val="0"/>
        <w:ind w:firstLine="709"/>
        <w:jc w:val="both"/>
        <w:textAlignment w:val="baseline"/>
        <w:rPr>
          <w:bCs/>
          <w:iCs/>
          <w:color w:val="000000"/>
          <w:sz w:val="26"/>
          <w:szCs w:val="26"/>
        </w:rPr>
      </w:pPr>
      <w:r w:rsidRPr="00112864">
        <w:rPr>
          <w:bCs/>
          <w:iCs/>
          <w:color w:val="000000"/>
          <w:sz w:val="26"/>
          <w:szCs w:val="26"/>
        </w:rPr>
        <w:t>3.ЧИСЛО, ГОД РОЖДЕНИЯ И СМЕРТИ, высота цифр 2-</w:t>
      </w:r>
      <w:smartTag w:uri="urn:schemas-microsoft-com:office:smarttags" w:element="metricconverter">
        <w:smartTagPr>
          <w:attr w:name="ProductID" w:val="3 см"/>
        </w:smartTagPr>
        <w:r w:rsidRPr="00112864">
          <w:rPr>
            <w:bCs/>
            <w:iCs/>
            <w:color w:val="000000"/>
            <w:sz w:val="26"/>
            <w:szCs w:val="26"/>
          </w:rPr>
          <w:t>3 см</w:t>
        </w:r>
      </w:smartTag>
      <w:r w:rsidRPr="00112864">
        <w:rPr>
          <w:bCs/>
          <w:iCs/>
          <w:color w:val="000000"/>
          <w:sz w:val="26"/>
          <w:szCs w:val="26"/>
        </w:rPr>
        <w:t>,</w:t>
      </w:r>
    </w:p>
    <w:p w:rsidR="00245275" w:rsidRPr="00BC6C55" w:rsidRDefault="00245275" w:rsidP="00245275">
      <w:pPr>
        <w:ind w:firstLine="709"/>
        <w:jc w:val="both"/>
        <w:rPr>
          <w:bCs/>
          <w:sz w:val="26"/>
          <w:szCs w:val="26"/>
        </w:rPr>
      </w:pPr>
      <w:r w:rsidRPr="00112864">
        <w:rPr>
          <w:bCs/>
          <w:iCs/>
          <w:color w:val="000000"/>
          <w:sz w:val="26"/>
          <w:szCs w:val="26"/>
        </w:rPr>
        <w:t xml:space="preserve">В нижней части памятника (подставка) гравируется </w:t>
      </w:r>
      <w:r w:rsidRPr="00BC6C55">
        <w:rPr>
          <w:b/>
          <w:bCs/>
          <w:iCs/>
          <w:color w:val="000000"/>
          <w:sz w:val="26"/>
          <w:szCs w:val="26"/>
        </w:rPr>
        <w:t xml:space="preserve">эпитафия </w:t>
      </w:r>
      <w:r w:rsidRPr="00BC6C55">
        <w:rPr>
          <w:bCs/>
          <w:iCs/>
          <w:color w:val="000000"/>
          <w:sz w:val="26"/>
          <w:szCs w:val="26"/>
        </w:rPr>
        <w:t xml:space="preserve">в виде слов </w:t>
      </w:r>
      <w:r w:rsidR="007D0CE3">
        <w:rPr>
          <w:bCs/>
          <w:iCs/>
          <w:color w:val="000000"/>
          <w:sz w:val="26"/>
          <w:szCs w:val="26"/>
        </w:rPr>
        <w:t>"</w:t>
      </w:r>
      <w:r w:rsidRPr="00BC6C55">
        <w:rPr>
          <w:bCs/>
          <w:iCs/>
          <w:color w:val="000000"/>
          <w:sz w:val="26"/>
          <w:szCs w:val="26"/>
        </w:rPr>
        <w:t>УЧАСТНИКУ ВЕЛИКОЙ ОТЕЧЕСТВЕННОЙ ВОЙНЫ 1941-1945</w:t>
      </w:r>
      <w:r w:rsidR="007D0CE3">
        <w:rPr>
          <w:bCs/>
          <w:iCs/>
          <w:color w:val="000000"/>
          <w:sz w:val="26"/>
          <w:szCs w:val="26"/>
        </w:rPr>
        <w:t>"</w:t>
      </w:r>
      <w:r w:rsidRPr="00BC6C55">
        <w:rPr>
          <w:bCs/>
          <w:iCs/>
          <w:color w:val="000000"/>
          <w:sz w:val="26"/>
          <w:szCs w:val="26"/>
        </w:rPr>
        <w:t>, "</w:t>
      </w:r>
      <w:r w:rsidRPr="00BC6C55">
        <w:rPr>
          <w:sz w:val="26"/>
          <w:szCs w:val="26"/>
        </w:rPr>
        <w:t>ВЕТЕРАН</w:t>
      </w:r>
      <w:r w:rsidRPr="00B70DDD">
        <w:rPr>
          <w:sz w:val="26"/>
          <w:szCs w:val="26"/>
        </w:rPr>
        <w:t xml:space="preserve"> БОЕВЫХ ДЕЙСТВИЙ</w:t>
      </w:r>
      <w:r>
        <w:rPr>
          <w:sz w:val="26"/>
          <w:szCs w:val="26"/>
        </w:rPr>
        <w:t>"</w:t>
      </w:r>
      <w:r w:rsidRPr="00B70DDD">
        <w:rPr>
          <w:sz w:val="26"/>
          <w:szCs w:val="26"/>
        </w:rPr>
        <w:t xml:space="preserve">, </w:t>
      </w:r>
      <w:r>
        <w:rPr>
          <w:sz w:val="26"/>
          <w:szCs w:val="26"/>
        </w:rPr>
        <w:t>"</w:t>
      </w:r>
      <w:r w:rsidRPr="00B70DDD">
        <w:rPr>
          <w:sz w:val="26"/>
          <w:szCs w:val="26"/>
        </w:rPr>
        <w:t>УЧАСТНИК ЛОКАЛЬНЫ</w:t>
      </w:r>
      <w:r>
        <w:rPr>
          <w:sz w:val="26"/>
          <w:szCs w:val="26"/>
        </w:rPr>
        <w:t>Х ВОЙН И ВООРУЖЕННЫХ КОНФЛИКТОВ"</w:t>
      </w:r>
      <w:r w:rsidR="007D0CE3">
        <w:rPr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112864">
        <w:rPr>
          <w:bCs/>
          <w:iCs/>
          <w:color w:val="000000"/>
          <w:sz w:val="26"/>
          <w:szCs w:val="26"/>
        </w:rPr>
        <w:t xml:space="preserve">высота букв </w:t>
      </w:r>
      <w:smartTag w:uri="urn:schemas-microsoft-com:office:smarttags" w:element="metricconverter">
        <w:smartTagPr>
          <w:attr w:name="ProductID" w:val="3 см"/>
        </w:smartTagPr>
        <w:r w:rsidRPr="00112864">
          <w:rPr>
            <w:bCs/>
            <w:iCs/>
            <w:color w:val="000000"/>
            <w:sz w:val="26"/>
            <w:szCs w:val="26"/>
          </w:rPr>
          <w:t>3 см</w:t>
        </w:r>
      </w:smartTag>
      <w:r w:rsidRPr="00112864">
        <w:rPr>
          <w:bCs/>
          <w:iCs/>
          <w:color w:val="000000"/>
          <w:sz w:val="26"/>
          <w:szCs w:val="26"/>
        </w:rPr>
        <w:t>.</w:t>
      </w:r>
    </w:p>
    <w:p w:rsidR="00245275" w:rsidRPr="00112864" w:rsidRDefault="00245275" w:rsidP="00245275">
      <w:pPr>
        <w:widowControl w:val="0"/>
        <w:adjustRightInd w:val="0"/>
        <w:ind w:firstLine="709"/>
        <w:jc w:val="both"/>
        <w:textAlignment w:val="baseline"/>
        <w:rPr>
          <w:bCs/>
          <w:iCs/>
          <w:color w:val="000000"/>
          <w:sz w:val="26"/>
          <w:szCs w:val="26"/>
        </w:rPr>
      </w:pPr>
      <w:r w:rsidRPr="00112864">
        <w:rPr>
          <w:bCs/>
          <w:iCs/>
          <w:color w:val="000000"/>
          <w:sz w:val="26"/>
          <w:szCs w:val="26"/>
        </w:rPr>
        <w:t xml:space="preserve">В лицевой части памятника гравируется символ: простой рисунок </w:t>
      </w:r>
      <w:r w:rsidR="007D0CE3">
        <w:rPr>
          <w:bCs/>
          <w:iCs/>
          <w:color w:val="000000"/>
          <w:sz w:val="26"/>
          <w:szCs w:val="26"/>
        </w:rPr>
        <w:t xml:space="preserve">– </w:t>
      </w:r>
      <w:r w:rsidRPr="00BC6C55">
        <w:rPr>
          <w:bCs/>
          <w:iCs/>
          <w:color w:val="000000"/>
          <w:sz w:val="26"/>
          <w:szCs w:val="26"/>
        </w:rPr>
        <w:t>звезда</w:t>
      </w:r>
      <w:r w:rsidRPr="00112864">
        <w:rPr>
          <w:bCs/>
          <w:iCs/>
          <w:color w:val="000000"/>
          <w:sz w:val="26"/>
          <w:szCs w:val="26"/>
        </w:rPr>
        <w:t xml:space="preserve"> и располагается в правом верхнем углу стелы.</w:t>
      </w:r>
    </w:p>
    <w:p w:rsidR="00245275" w:rsidRPr="00112864" w:rsidRDefault="00245275" w:rsidP="00245275">
      <w:pPr>
        <w:rPr>
          <w:sz w:val="26"/>
          <w:szCs w:val="26"/>
        </w:rPr>
      </w:pPr>
    </w:p>
    <w:p w:rsidR="00245275" w:rsidRPr="00112864" w:rsidRDefault="00245275" w:rsidP="00245275">
      <w:pPr>
        <w:rPr>
          <w:sz w:val="26"/>
          <w:szCs w:val="26"/>
        </w:rPr>
      </w:pPr>
    </w:p>
    <w:p w:rsidR="007E2F15" w:rsidRDefault="007E2F15" w:rsidP="00DC4BC8"/>
    <w:p w:rsidR="007E2F15" w:rsidRDefault="007E2F15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>
      <w:pPr>
        <w:sectPr w:rsidR="007D0CE3" w:rsidSect="00245275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7D0CE3" w:rsidRPr="00661D64" w:rsidRDefault="007D0CE3" w:rsidP="007D0CE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661D64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7D0CE3" w:rsidRPr="00661D64" w:rsidRDefault="007D0CE3" w:rsidP="007D0CE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1D64">
        <w:rPr>
          <w:sz w:val="26"/>
          <w:szCs w:val="26"/>
        </w:rPr>
        <w:t>к постановлению Администрации</w:t>
      </w:r>
    </w:p>
    <w:p w:rsidR="007D0CE3" w:rsidRPr="00661D64" w:rsidRDefault="007D0CE3" w:rsidP="007D0CE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1D64">
        <w:rPr>
          <w:sz w:val="26"/>
          <w:szCs w:val="26"/>
        </w:rPr>
        <w:t>МО "Городской округ "Город Нарьян-Мар"</w:t>
      </w:r>
    </w:p>
    <w:p w:rsidR="007D0CE3" w:rsidRDefault="007D0CE3" w:rsidP="007D0CE3">
      <w:pPr>
        <w:ind w:left="4820" w:right="-1"/>
        <w:jc w:val="right"/>
        <w:rPr>
          <w:sz w:val="26"/>
          <w:szCs w:val="26"/>
        </w:rPr>
      </w:pPr>
      <w:r w:rsidRPr="00661D64">
        <w:rPr>
          <w:sz w:val="26"/>
          <w:szCs w:val="26"/>
        </w:rPr>
        <w:t xml:space="preserve">от </w:t>
      </w:r>
      <w:r>
        <w:rPr>
          <w:sz w:val="26"/>
          <w:szCs w:val="26"/>
        </w:rPr>
        <w:t>25.05.2015</w:t>
      </w:r>
      <w:r w:rsidRPr="00661D64">
        <w:rPr>
          <w:sz w:val="26"/>
          <w:szCs w:val="26"/>
        </w:rPr>
        <w:t xml:space="preserve"> </w:t>
      </w:r>
      <w:r>
        <w:rPr>
          <w:sz w:val="26"/>
          <w:szCs w:val="26"/>
        </w:rPr>
        <w:t>№ 630</w:t>
      </w:r>
    </w:p>
    <w:p w:rsidR="007D0CE3" w:rsidRDefault="007D0CE3" w:rsidP="007D0CE3">
      <w:pPr>
        <w:ind w:left="4820" w:right="-1"/>
        <w:jc w:val="right"/>
        <w:rPr>
          <w:sz w:val="26"/>
          <w:szCs w:val="26"/>
        </w:rPr>
      </w:pPr>
    </w:p>
    <w:p w:rsidR="007D0CE3" w:rsidRPr="007D0CE3" w:rsidRDefault="007D0CE3" w:rsidP="007D0CE3">
      <w:pPr>
        <w:ind w:left="4820" w:right="-1"/>
        <w:jc w:val="right"/>
      </w:pPr>
      <w:r w:rsidRPr="007D0CE3">
        <w:t>"Приложение № 2</w:t>
      </w:r>
    </w:p>
    <w:p w:rsidR="007D0CE3" w:rsidRPr="007D0CE3" w:rsidRDefault="007D0CE3" w:rsidP="007D0CE3">
      <w:pPr>
        <w:jc w:val="right"/>
      </w:pPr>
      <w:r w:rsidRPr="007D0CE3">
        <w:t>к Положению об</w:t>
      </w:r>
      <w:hyperlink w:anchor="Par30" w:history="1"/>
      <w:r w:rsidRPr="007D0CE3">
        <w:t xml:space="preserve"> условиях изготовления и (или)</w:t>
      </w:r>
    </w:p>
    <w:p w:rsidR="007D0CE3" w:rsidRPr="007D0CE3" w:rsidRDefault="007D0CE3" w:rsidP="007D0CE3">
      <w:pPr>
        <w:jc w:val="right"/>
        <w:rPr>
          <w:bCs/>
        </w:rPr>
      </w:pPr>
      <w:r w:rsidRPr="007D0CE3">
        <w:t xml:space="preserve"> установк</w:t>
      </w:r>
      <w:r>
        <w:t>и</w:t>
      </w:r>
      <w:r w:rsidRPr="007D0CE3">
        <w:t xml:space="preserve"> (включая доставку) </w:t>
      </w:r>
      <w:r w:rsidRPr="007D0CE3">
        <w:rPr>
          <w:bCs/>
        </w:rPr>
        <w:t>надгробных памятников</w:t>
      </w:r>
    </w:p>
    <w:p w:rsidR="007D0CE3" w:rsidRPr="007D0CE3" w:rsidRDefault="007D0CE3" w:rsidP="007D0CE3">
      <w:pPr>
        <w:jc w:val="right"/>
      </w:pPr>
      <w:r w:rsidRPr="007D0CE3">
        <w:rPr>
          <w:bCs/>
        </w:rPr>
        <w:t xml:space="preserve"> на могилах участников Великой Отечественной войны,</w:t>
      </w:r>
      <w:r w:rsidRPr="007D0CE3">
        <w:t xml:space="preserve"> </w:t>
      </w:r>
    </w:p>
    <w:p w:rsidR="007D0CE3" w:rsidRPr="007D0CE3" w:rsidRDefault="007D0CE3" w:rsidP="007D0CE3">
      <w:pPr>
        <w:jc w:val="right"/>
      </w:pPr>
      <w:r w:rsidRPr="007D0CE3">
        <w:t>ветеранов боевых действий, участников локальных войн</w:t>
      </w:r>
    </w:p>
    <w:p w:rsidR="007D0CE3" w:rsidRPr="007D0CE3" w:rsidRDefault="007D0CE3" w:rsidP="007D0CE3">
      <w:pPr>
        <w:tabs>
          <w:tab w:val="left" w:pos="5935"/>
        </w:tabs>
        <w:autoSpaceDE w:val="0"/>
        <w:autoSpaceDN w:val="0"/>
        <w:adjustRightInd w:val="0"/>
        <w:jc w:val="right"/>
      </w:pPr>
      <w:r w:rsidRPr="007D0CE3">
        <w:t>и вооруженных конфликтов</w:t>
      </w:r>
      <w:r w:rsidRPr="007D0CE3">
        <w:rPr>
          <w:bCs/>
        </w:rPr>
        <w:t>"</w:t>
      </w:r>
    </w:p>
    <w:p w:rsidR="007D0CE3" w:rsidRPr="00A94DDC" w:rsidRDefault="007D0CE3" w:rsidP="007D0CE3">
      <w:pPr>
        <w:tabs>
          <w:tab w:val="left" w:pos="5935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0" w:type="auto"/>
        <w:tblInd w:w="4928" w:type="dxa"/>
        <w:tblLook w:val="00A0"/>
      </w:tblPr>
      <w:tblGrid>
        <w:gridCol w:w="4643"/>
      </w:tblGrid>
      <w:tr w:rsidR="007D0CE3" w:rsidRPr="00491395" w:rsidTr="00A14EC9">
        <w:tc>
          <w:tcPr>
            <w:tcW w:w="4643" w:type="dxa"/>
          </w:tcPr>
          <w:p w:rsidR="007D0CE3" w:rsidRPr="00491395" w:rsidRDefault="007D0CE3" w:rsidP="00A14EC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1395">
              <w:rPr>
                <w:sz w:val="26"/>
                <w:szCs w:val="26"/>
              </w:rPr>
              <w:t xml:space="preserve">Главе МО </w:t>
            </w:r>
            <w:r>
              <w:rPr>
                <w:sz w:val="26"/>
                <w:szCs w:val="26"/>
              </w:rPr>
              <w:t>"Городской округ "Город Нарьян-Мар"</w:t>
            </w:r>
          </w:p>
          <w:p w:rsidR="007D0CE3" w:rsidRPr="00491395" w:rsidRDefault="007D0CE3" w:rsidP="00A14E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1395">
              <w:rPr>
                <w:sz w:val="26"/>
                <w:szCs w:val="26"/>
              </w:rPr>
              <w:t>от _____________________________</w:t>
            </w:r>
          </w:p>
          <w:p w:rsidR="007D0CE3" w:rsidRPr="00491395" w:rsidRDefault="007D0CE3" w:rsidP="00A14EC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91395">
              <w:rPr>
                <w:sz w:val="20"/>
                <w:szCs w:val="20"/>
              </w:rPr>
              <w:t>(фамилия, имя, отчество заявителя)</w:t>
            </w:r>
          </w:p>
          <w:p w:rsidR="007D0CE3" w:rsidRPr="00491395" w:rsidRDefault="007D0CE3" w:rsidP="00A14E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1395">
              <w:rPr>
                <w:sz w:val="26"/>
                <w:szCs w:val="26"/>
              </w:rPr>
              <w:t>домашний адрес ___________________</w:t>
            </w:r>
          </w:p>
          <w:p w:rsidR="007D0CE3" w:rsidRPr="00491395" w:rsidRDefault="007D0CE3" w:rsidP="00A14E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1395">
              <w:rPr>
                <w:sz w:val="26"/>
                <w:szCs w:val="26"/>
              </w:rPr>
              <w:t>_________________________________</w:t>
            </w:r>
          </w:p>
          <w:p w:rsidR="007D0CE3" w:rsidRPr="00491395" w:rsidRDefault="007D0CE3" w:rsidP="00A14E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1395">
              <w:rPr>
                <w:sz w:val="26"/>
                <w:szCs w:val="26"/>
              </w:rPr>
              <w:t>телефон __________________________</w:t>
            </w:r>
          </w:p>
          <w:p w:rsidR="007D0CE3" w:rsidRPr="00491395" w:rsidRDefault="007D0CE3" w:rsidP="00A14EC9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D0CE3" w:rsidRDefault="007D0CE3" w:rsidP="007D0CE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0CE3" w:rsidRPr="00A94DDC" w:rsidRDefault="007D0CE3" w:rsidP="007D0C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94DDC">
        <w:rPr>
          <w:sz w:val="26"/>
          <w:szCs w:val="26"/>
        </w:rPr>
        <w:t>ЗАЯВЛЕНИЕ</w:t>
      </w:r>
    </w:p>
    <w:p w:rsidR="007D0CE3" w:rsidRDefault="007D0CE3" w:rsidP="007D0CE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об изготовлении и установке надгробного памятника на могиле участника Великой Отечественной войны,</w:t>
      </w:r>
      <w:r w:rsidRPr="00E315EC">
        <w:rPr>
          <w:sz w:val="26"/>
          <w:szCs w:val="26"/>
        </w:rPr>
        <w:t xml:space="preserve"> </w:t>
      </w:r>
      <w:r w:rsidRPr="00B70DDD">
        <w:rPr>
          <w:sz w:val="26"/>
          <w:szCs w:val="26"/>
        </w:rPr>
        <w:t>ветеран</w:t>
      </w:r>
      <w:r>
        <w:rPr>
          <w:sz w:val="26"/>
          <w:szCs w:val="26"/>
        </w:rPr>
        <w:t>а</w:t>
      </w:r>
      <w:r w:rsidRPr="00B70DDD">
        <w:rPr>
          <w:sz w:val="26"/>
          <w:szCs w:val="26"/>
        </w:rPr>
        <w:t xml:space="preserve"> боевых действий, участник</w:t>
      </w:r>
      <w:r>
        <w:rPr>
          <w:sz w:val="26"/>
          <w:szCs w:val="26"/>
        </w:rPr>
        <w:t>а</w:t>
      </w:r>
      <w:r w:rsidRPr="00B70DDD">
        <w:rPr>
          <w:sz w:val="26"/>
          <w:szCs w:val="26"/>
        </w:rPr>
        <w:t xml:space="preserve"> локальны</w:t>
      </w:r>
      <w:r>
        <w:rPr>
          <w:sz w:val="26"/>
          <w:szCs w:val="26"/>
        </w:rPr>
        <w:t>х войн и вооруженных конфликтов.</w:t>
      </w:r>
    </w:p>
    <w:p w:rsidR="007D0CE3" w:rsidRPr="00A94DDC" w:rsidRDefault="007D0CE3" w:rsidP="007D0C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0CE3" w:rsidRDefault="007D0CE3" w:rsidP="007D0C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94DDC">
        <w:rPr>
          <w:sz w:val="26"/>
          <w:szCs w:val="26"/>
        </w:rPr>
        <w:t xml:space="preserve">В </w:t>
      </w:r>
      <w:r w:rsidRPr="00E73058">
        <w:rPr>
          <w:sz w:val="26"/>
          <w:szCs w:val="26"/>
        </w:rPr>
        <w:t xml:space="preserve">соответствии с </w:t>
      </w:r>
      <w:hyperlink r:id="rId11" w:history="1">
        <w:r w:rsidRPr="00E73058">
          <w:rPr>
            <w:sz w:val="26"/>
            <w:szCs w:val="26"/>
          </w:rPr>
          <w:t>законом</w:t>
        </w:r>
      </w:hyperlink>
      <w:r w:rsidRPr="00E73058">
        <w:rPr>
          <w:sz w:val="26"/>
          <w:szCs w:val="26"/>
        </w:rPr>
        <w:t xml:space="preserve"> Ненецкого </w:t>
      </w:r>
      <w:r w:rsidRPr="00A94DDC">
        <w:rPr>
          <w:sz w:val="26"/>
          <w:szCs w:val="26"/>
        </w:rPr>
        <w:t>автономного округа от 27.02.2009</w:t>
      </w:r>
      <w:r>
        <w:rPr>
          <w:sz w:val="26"/>
          <w:szCs w:val="26"/>
        </w:rPr>
        <w:t xml:space="preserve">             № 13-оз "</w:t>
      </w:r>
      <w:r w:rsidRPr="00A94DDC">
        <w:rPr>
          <w:sz w:val="26"/>
          <w:szCs w:val="26"/>
        </w:rPr>
        <w:t>О дополнительных мерах социальной поддержки отдельных категорий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граждан и порядке наделения органов местного самоуправления отдельными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государственными полномочиями </w:t>
      </w:r>
      <w:r>
        <w:rPr>
          <w:sz w:val="26"/>
          <w:szCs w:val="26"/>
        </w:rPr>
        <w:t>Н</w:t>
      </w:r>
      <w:r w:rsidRPr="00A94DDC">
        <w:rPr>
          <w:sz w:val="26"/>
          <w:szCs w:val="26"/>
        </w:rPr>
        <w:t>енецкого автономного округа по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предоставлению дополнительных мер социальной поддержки</w:t>
      </w:r>
      <w:r>
        <w:rPr>
          <w:sz w:val="26"/>
          <w:szCs w:val="26"/>
        </w:rPr>
        <w:t>" прошу</w:t>
      </w:r>
      <w:r w:rsidRPr="001C302F">
        <w:rPr>
          <w:sz w:val="26"/>
          <w:szCs w:val="26"/>
        </w:rPr>
        <w:t xml:space="preserve"> изгото</w:t>
      </w:r>
      <w:r>
        <w:rPr>
          <w:sz w:val="26"/>
          <w:szCs w:val="26"/>
        </w:rPr>
        <w:t>вить</w:t>
      </w:r>
      <w:r w:rsidRPr="001C302F">
        <w:rPr>
          <w:sz w:val="26"/>
          <w:szCs w:val="26"/>
        </w:rPr>
        <w:t xml:space="preserve"> и установ</w:t>
      </w:r>
      <w:r>
        <w:rPr>
          <w:sz w:val="26"/>
          <w:szCs w:val="26"/>
        </w:rPr>
        <w:t>ить</w:t>
      </w:r>
      <w:r w:rsidRPr="001C302F">
        <w:rPr>
          <w:sz w:val="26"/>
          <w:szCs w:val="26"/>
        </w:rPr>
        <w:t xml:space="preserve"> надгробн</w:t>
      </w:r>
      <w:r>
        <w:rPr>
          <w:sz w:val="26"/>
          <w:szCs w:val="26"/>
        </w:rPr>
        <w:t>ый</w:t>
      </w:r>
      <w:r w:rsidRPr="001C302F">
        <w:rPr>
          <w:sz w:val="26"/>
          <w:szCs w:val="26"/>
        </w:rPr>
        <w:t xml:space="preserve"> памятник на могил</w:t>
      </w:r>
      <w:r>
        <w:rPr>
          <w:sz w:val="26"/>
          <w:szCs w:val="26"/>
        </w:rPr>
        <w:t>е</w:t>
      </w:r>
      <w:r w:rsidRPr="001C302F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 xml:space="preserve">а Великой Отечественной войны, </w:t>
      </w:r>
      <w:r w:rsidRPr="004611E9">
        <w:rPr>
          <w:sz w:val="26"/>
          <w:szCs w:val="26"/>
        </w:rPr>
        <w:t>ветерана боевых действий, участника локальных войн и вооруженных конфликтов (</w:t>
      </w:r>
      <w:r w:rsidRPr="004611E9">
        <w:t>нужное подчеркнуть</w:t>
      </w:r>
      <w:r w:rsidRPr="004611E9">
        <w:rPr>
          <w:sz w:val="26"/>
          <w:szCs w:val="26"/>
        </w:rPr>
        <w:t>)</w:t>
      </w:r>
      <w:proofErr w:type="gramEnd"/>
    </w:p>
    <w:p w:rsidR="007D0CE3" w:rsidRDefault="007D0CE3" w:rsidP="007D0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  <w:r w:rsidRPr="00A94DDC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_________________________________________________________________________________________.</w:t>
      </w:r>
    </w:p>
    <w:p w:rsidR="007D0CE3" w:rsidRPr="00B42948" w:rsidRDefault="007D0CE3" w:rsidP="007D0CE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42948">
        <w:rPr>
          <w:sz w:val="16"/>
          <w:szCs w:val="16"/>
        </w:rPr>
        <w:t>(фамилия, имя, отчество)</w:t>
      </w:r>
    </w:p>
    <w:p w:rsidR="007D0CE3" w:rsidRDefault="007D0CE3" w:rsidP="007D0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94DDC">
        <w:rPr>
          <w:sz w:val="26"/>
          <w:szCs w:val="26"/>
        </w:rPr>
        <w:t>К заявлению прилагаются:</w:t>
      </w:r>
    </w:p>
    <w:p w:rsidR="007D0CE3" w:rsidRPr="00A94DDC" w:rsidRDefault="007D0CE3" w:rsidP="007D0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4DDC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A94DDC">
        <w:rPr>
          <w:sz w:val="26"/>
          <w:szCs w:val="26"/>
        </w:rPr>
        <w:t>__________ 20__ г.         ___________________   _____________________</w:t>
      </w:r>
    </w:p>
    <w:p w:rsidR="007D0CE3" w:rsidRPr="00B42948" w:rsidRDefault="007D0CE3" w:rsidP="007D0CE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42948">
        <w:rPr>
          <w:sz w:val="16"/>
          <w:szCs w:val="16"/>
        </w:rPr>
        <w:t xml:space="preserve">(подпись заявителя) </w:t>
      </w:r>
      <w:r>
        <w:rPr>
          <w:sz w:val="16"/>
          <w:szCs w:val="16"/>
        </w:rPr>
        <w:t xml:space="preserve">                                                 </w:t>
      </w:r>
      <w:r w:rsidRPr="00B42948">
        <w:rPr>
          <w:sz w:val="16"/>
          <w:szCs w:val="16"/>
        </w:rPr>
        <w:t xml:space="preserve"> (расшифровка подписи)</w:t>
      </w:r>
    </w:p>
    <w:p w:rsidR="007D0CE3" w:rsidRDefault="007D0CE3" w:rsidP="007D0C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0CE3" w:rsidRPr="00A94DDC" w:rsidRDefault="007D0CE3" w:rsidP="007D0C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4DDC">
        <w:rPr>
          <w:sz w:val="26"/>
          <w:szCs w:val="26"/>
        </w:rPr>
        <w:t>Примечание:</w:t>
      </w:r>
    </w:p>
    <w:p w:rsidR="007D0CE3" w:rsidRPr="00A94DDC" w:rsidRDefault="007D0CE3" w:rsidP="007D0C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94DDC">
        <w:rPr>
          <w:sz w:val="26"/>
          <w:szCs w:val="26"/>
        </w:rPr>
        <w:t xml:space="preserve">Выражаю свое согласие (далее </w:t>
      </w:r>
      <w:r>
        <w:rPr>
          <w:sz w:val="26"/>
          <w:szCs w:val="26"/>
        </w:rPr>
        <w:t>–</w:t>
      </w:r>
      <w:r w:rsidRPr="00A94DDC">
        <w:rPr>
          <w:sz w:val="26"/>
          <w:szCs w:val="26"/>
        </w:rPr>
        <w:t xml:space="preserve"> согласие) на обработку своих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персональных данных (сбор, систематизацию, накопление, хранение, уточнение,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использование, распространение (передачу определенному кругу лиц),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блокирование, уничтожение) как с использованием средств автоматизации, так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и без использования таких средств в целях предоставления мер социальной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поддержки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и с целью статистических исследований.</w:t>
      </w:r>
      <w:proofErr w:type="gramEnd"/>
      <w:r w:rsidRPr="00A94DDC">
        <w:rPr>
          <w:sz w:val="26"/>
          <w:szCs w:val="26"/>
        </w:rPr>
        <w:t xml:space="preserve"> Перечень персональных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данных, на обработку которых дается согласие, включает в себя любую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информацию, представляемую в заявлении и других </w:t>
      </w:r>
      <w:r>
        <w:rPr>
          <w:sz w:val="26"/>
          <w:szCs w:val="26"/>
        </w:rPr>
        <w:t xml:space="preserve">представляемых </w:t>
      </w:r>
      <w:r w:rsidRPr="00A94DD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уполномоченный орган документах в указанных выше </w:t>
      </w:r>
      <w:r w:rsidRPr="00A94DDC">
        <w:rPr>
          <w:sz w:val="26"/>
          <w:szCs w:val="26"/>
        </w:rPr>
        <w:lastRenderedPageBreak/>
        <w:t>целях. Согласие действует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в течение всего срока предоставления мер социальной поддержки, а также в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течение трех лет с даты прекращения обязатель</w:t>
      </w:r>
      <w:proofErr w:type="gramStart"/>
      <w:r w:rsidRPr="00A94DDC">
        <w:rPr>
          <w:sz w:val="26"/>
          <w:szCs w:val="26"/>
        </w:rPr>
        <w:t>ств ст</w:t>
      </w:r>
      <w:proofErr w:type="gramEnd"/>
      <w:r w:rsidRPr="00A94DDC">
        <w:rPr>
          <w:sz w:val="26"/>
          <w:szCs w:val="26"/>
        </w:rPr>
        <w:t>орон. Заявитель может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отозвать настоящее согласие путем направления письменного заявления в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уполномоченный орган, в этом случае уполномоченный орган прекращает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обработку персональных данных, а персональные данные подлежат уничтожению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 xml:space="preserve">не позднее чем через 3 года </w:t>
      </w:r>
      <w:proofErr w:type="gramStart"/>
      <w:r w:rsidRPr="00A94DDC">
        <w:rPr>
          <w:sz w:val="26"/>
          <w:szCs w:val="26"/>
        </w:rPr>
        <w:t xml:space="preserve">с </w:t>
      </w:r>
      <w:r>
        <w:rPr>
          <w:sz w:val="26"/>
          <w:szCs w:val="26"/>
        </w:rPr>
        <w:t>даты прекращения</w:t>
      </w:r>
      <w:proofErr w:type="gramEnd"/>
      <w:r>
        <w:rPr>
          <w:sz w:val="26"/>
          <w:szCs w:val="26"/>
        </w:rPr>
        <w:t xml:space="preserve"> мер социальной поддержки</w:t>
      </w:r>
      <w:r w:rsidRPr="00A94DD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Заявитель соглашается с тем, что указанные выше персональные данные</w:t>
      </w:r>
      <w:r>
        <w:rPr>
          <w:sz w:val="26"/>
          <w:szCs w:val="26"/>
        </w:rPr>
        <w:t xml:space="preserve"> </w:t>
      </w:r>
      <w:r w:rsidRPr="00A94DDC">
        <w:rPr>
          <w:sz w:val="26"/>
          <w:szCs w:val="26"/>
        </w:rPr>
        <w:t>являются необходимыми для заявленной цели обработки.</w:t>
      </w:r>
    </w:p>
    <w:p w:rsidR="007D0CE3" w:rsidRPr="00A94DDC" w:rsidRDefault="007D0CE3" w:rsidP="007D0C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94DDC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A94DDC">
        <w:rPr>
          <w:sz w:val="26"/>
          <w:szCs w:val="26"/>
        </w:rPr>
        <w:t>__________ 20__ г.      ___________________   _______________________</w:t>
      </w:r>
    </w:p>
    <w:p w:rsidR="007D0CE3" w:rsidRDefault="007D0CE3" w:rsidP="007D0CE3">
      <w:pPr>
        <w:autoSpaceDE w:val="0"/>
        <w:autoSpaceDN w:val="0"/>
        <w:adjustRightInd w:val="0"/>
        <w:jc w:val="both"/>
      </w:pPr>
      <w:r w:rsidRPr="00BC364D">
        <w:rPr>
          <w:sz w:val="20"/>
          <w:szCs w:val="20"/>
        </w:rPr>
        <w:t xml:space="preserve">(подпись заявителя)   </w:t>
      </w:r>
      <w:r>
        <w:rPr>
          <w:sz w:val="20"/>
          <w:szCs w:val="20"/>
        </w:rPr>
        <w:t xml:space="preserve">                                </w:t>
      </w:r>
      <w:r w:rsidRPr="00BC364D">
        <w:rPr>
          <w:sz w:val="20"/>
          <w:szCs w:val="20"/>
        </w:rPr>
        <w:t>(расшифровка подписи)</w:t>
      </w:r>
    </w:p>
    <w:p w:rsidR="007D0CE3" w:rsidRDefault="007D0CE3" w:rsidP="007D0CE3">
      <w:pPr>
        <w:jc w:val="right"/>
      </w:pPr>
    </w:p>
    <w:p w:rsidR="007D0CE3" w:rsidRDefault="007D0CE3" w:rsidP="007D0CE3">
      <w:pPr>
        <w:jc w:val="right"/>
      </w:pPr>
    </w:p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>
      <w:pPr>
        <w:sectPr w:rsidR="007D0CE3" w:rsidSect="00245275">
          <w:type w:val="continuous"/>
          <w:pgSz w:w="11906" w:h="16838" w:code="9"/>
          <w:pgMar w:top="1134" w:right="709" w:bottom="993" w:left="1701" w:header="720" w:footer="720" w:gutter="0"/>
          <w:pgNumType w:start="1"/>
          <w:cols w:space="720"/>
          <w:titlePg/>
          <w:docGrid w:linePitch="326"/>
        </w:sectPr>
      </w:pPr>
    </w:p>
    <w:p w:rsidR="007D0CE3" w:rsidRPr="00661D64" w:rsidRDefault="007D0CE3" w:rsidP="007D0CE3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61D64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7D0CE3" w:rsidRPr="00661D64" w:rsidRDefault="007D0CE3" w:rsidP="007D0CE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1D64">
        <w:rPr>
          <w:sz w:val="26"/>
          <w:szCs w:val="26"/>
        </w:rPr>
        <w:t>к постановлению Администрации</w:t>
      </w:r>
    </w:p>
    <w:p w:rsidR="007D0CE3" w:rsidRPr="00661D64" w:rsidRDefault="007D0CE3" w:rsidP="007D0CE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1D64">
        <w:rPr>
          <w:sz w:val="26"/>
          <w:szCs w:val="26"/>
        </w:rPr>
        <w:t>МО "Городской округ "Город Нарьян-Мар"</w:t>
      </w:r>
    </w:p>
    <w:p w:rsidR="007D0CE3" w:rsidRDefault="007D0CE3" w:rsidP="007D0CE3">
      <w:pPr>
        <w:ind w:left="4820" w:right="-1"/>
        <w:jc w:val="right"/>
        <w:rPr>
          <w:sz w:val="26"/>
          <w:szCs w:val="26"/>
        </w:rPr>
      </w:pPr>
      <w:r w:rsidRPr="00661D64">
        <w:rPr>
          <w:sz w:val="26"/>
          <w:szCs w:val="26"/>
        </w:rPr>
        <w:t xml:space="preserve">от </w:t>
      </w:r>
      <w:r>
        <w:rPr>
          <w:sz w:val="26"/>
          <w:szCs w:val="26"/>
        </w:rPr>
        <w:t>25.05.2015</w:t>
      </w:r>
      <w:r w:rsidRPr="00661D64">
        <w:rPr>
          <w:sz w:val="26"/>
          <w:szCs w:val="26"/>
        </w:rPr>
        <w:t xml:space="preserve"> </w:t>
      </w:r>
      <w:r>
        <w:rPr>
          <w:sz w:val="26"/>
          <w:szCs w:val="26"/>
        </w:rPr>
        <w:t>№ 630</w:t>
      </w:r>
    </w:p>
    <w:p w:rsidR="007D0CE3" w:rsidRDefault="007D0CE3" w:rsidP="007D0CE3">
      <w:pPr>
        <w:jc w:val="right"/>
      </w:pPr>
    </w:p>
    <w:p w:rsidR="007D0CE3" w:rsidRPr="007D0CE3" w:rsidRDefault="007D0CE3" w:rsidP="007D0CE3">
      <w:pPr>
        <w:jc w:val="right"/>
      </w:pPr>
      <w:r w:rsidRPr="007D0CE3">
        <w:t>"Приложение № 3</w:t>
      </w:r>
    </w:p>
    <w:p w:rsidR="007D0CE3" w:rsidRPr="007D0CE3" w:rsidRDefault="007D0CE3" w:rsidP="007D0CE3">
      <w:pPr>
        <w:jc w:val="right"/>
      </w:pPr>
      <w:r w:rsidRPr="007D0CE3">
        <w:t>к Положению об</w:t>
      </w:r>
      <w:hyperlink w:anchor="Par30" w:history="1"/>
      <w:r w:rsidRPr="007D0CE3">
        <w:t xml:space="preserve"> условиях изготовления и (или)</w:t>
      </w:r>
    </w:p>
    <w:p w:rsidR="007D0CE3" w:rsidRPr="007D0CE3" w:rsidRDefault="007D0CE3" w:rsidP="007D0CE3">
      <w:pPr>
        <w:jc w:val="right"/>
        <w:rPr>
          <w:bCs/>
        </w:rPr>
      </w:pPr>
      <w:r w:rsidRPr="007D0CE3">
        <w:t xml:space="preserve"> установк</w:t>
      </w:r>
      <w:r>
        <w:t>и</w:t>
      </w:r>
      <w:r w:rsidRPr="007D0CE3">
        <w:t xml:space="preserve"> (включая доставку) </w:t>
      </w:r>
      <w:r w:rsidRPr="007D0CE3">
        <w:rPr>
          <w:bCs/>
        </w:rPr>
        <w:t>надгробных памятников</w:t>
      </w:r>
    </w:p>
    <w:p w:rsidR="007D0CE3" w:rsidRPr="007D0CE3" w:rsidRDefault="007D0CE3" w:rsidP="007D0CE3">
      <w:pPr>
        <w:jc w:val="right"/>
      </w:pPr>
      <w:r w:rsidRPr="007D0CE3">
        <w:rPr>
          <w:bCs/>
        </w:rPr>
        <w:t xml:space="preserve"> на могилах участников Великой Отечественной войны,</w:t>
      </w:r>
    </w:p>
    <w:p w:rsidR="007D0CE3" w:rsidRPr="007D0CE3" w:rsidRDefault="007D0CE3" w:rsidP="007D0CE3">
      <w:pPr>
        <w:jc w:val="right"/>
      </w:pPr>
      <w:r w:rsidRPr="007D0CE3">
        <w:t>ветеранов боевых действий, участников локальных войн</w:t>
      </w:r>
    </w:p>
    <w:p w:rsidR="007D0CE3" w:rsidRPr="007D0CE3" w:rsidRDefault="007D0CE3" w:rsidP="007D0CE3">
      <w:pPr>
        <w:jc w:val="right"/>
        <w:rPr>
          <w:bCs/>
        </w:rPr>
      </w:pPr>
      <w:r w:rsidRPr="007D0CE3">
        <w:t>и вооруженных конфликтов</w:t>
      </w:r>
      <w:r w:rsidRPr="007D0CE3">
        <w:rPr>
          <w:bCs/>
        </w:rPr>
        <w:t>"</w:t>
      </w:r>
    </w:p>
    <w:p w:rsidR="007D0CE3" w:rsidRDefault="007D0CE3" w:rsidP="007D0CE3">
      <w:pPr>
        <w:jc w:val="right"/>
      </w:pPr>
    </w:p>
    <w:p w:rsidR="007D0CE3" w:rsidRDefault="007D0CE3" w:rsidP="007D0CE3">
      <w:pPr>
        <w:jc w:val="center"/>
      </w:pPr>
    </w:p>
    <w:p w:rsidR="007D0CE3" w:rsidRPr="005F349E" w:rsidRDefault="007D0CE3" w:rsidP="007D0CE3">
      <w:pPr>
        <w:jc w:val="center"/>
        <w:rPr>
          <w:sz w:val="26"/>
          <w:szCs w:val="26"/>
        </w:rPr>
      </w:pPr>
      <w:r w:rsidRPr="005F349E">
        <w:rPr>
          <w:sz w:val="26"/>
          <w:szCs w:val="26"/>
        </w:rPr>
        <w:t>Акт приема-передачи</w:t>
      </w:r>
    </w:p>
    <w:p w:rsidR="007D0CE3" w:rsidRPr="005F349E" w:rsidRDefault="007D0CE3" w:rsidP="007D0CE3">
      <w:pPr>
        <w:jc w:val="center"/>
        <w:rPr>
          <w:bCs/>
          <w:sz w:val="26"/>
          <w:szCs w:val="26"/>
        </w:rPr>
      </w:pPr>
      <w:r w:rsidRPr="005F349E">
        <w:rPr>
          <w:sz w:val="26"/>
          <w:szCs w:val="26"/>
        </w:rPr>
        <w:t>выполненны</w:t>
      </w:r>
      <w:r>
        <w:rPr>
          <w:sz w:val="26"/>
          <w:szCs w:val="26"/>
        </w:rPr>
        <w:t xml:space="preserve">х работ по </w:t>
      </w:r>
      <w:r w:rsidRPr="005F349E">
        <w:rPr>
          <w:bCs/>
          <w:sz w:val="26"/>
          <w:szCs w:val="26"/>
        </w:rPr>
        <w:t>изготовлению и</w:t>
      </w:r>
    </w:p>
    <w:p w:rsidR="007D0CE3" w:rsidRDefault="007D0CE3" w:rsidP="007D0CE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5F349E">
        <w:rPr>
          <w:bCs/>
          <w:sz w:val="26"/>
          <w:szCs w:val="26"/>
        </w:rPr>
        <w:t>установке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надгробного памятника на могиле участника Великой Отечественной войны,</w:t>
      </w:r>
      <w:r w:rsidRPr="00E315EC">
        <w:rPr>
          <w:sz w:val="26"/>
          <w:szCs w:val="26"/>
        </w:rPr>
        <w:t xml:space="preserve"> </w:t>
      </w:r>
      <w:r w:rsidRPr="00B70DDD">
        <w:rPr>
          <w:sz w:val="26"/>
          <w:szCs w:val="26"/>
        </w:rPr>
        <w:t>ветеран</w:t>
      </w:r>
      <w:r>
        <w:rPr>
          <w:sz w:val="26"/>
          <w:szCs w:val="26"/>
        </w:rPr>
        <w:t>а</w:t>
      </w:r>
      <w:r w:rsidRPr="00B70DDD">
        <w:rPr>
          <w:sz w:val="26"/>
          <w:szCs w:val="26"/>
        </w:rPr>
        <w:t xml:space="preserve"> боевых действий, участник</w:t>
      </w:r>
      <w:r>
        <w:rPr>
          <w:sz w:val="26"/>
          <w:szCs w:val="26"/>
        </w:rPr>
        <w:t>а</w:t>
      </w:r>
      <w:r w:rsidRPr="00B70DDD">
        <w:rPr>
          <w:sz w:val="26"/>
          <w:szCs w:val="26"/>
        </w:rPr>
        <w:t xml:space="preserve"> локальны</w:t>
      </w:r>
      <w:r>
        <w:rPr>
          <w:sz w:val="26"/>
          <w:szCs w:val="26"/>
        </w:rPr>
        <w:t>х войн и вооруженных конфликтов.</w:t>
      </w:r>
    </w:p>
    <w:p w:rsidR="007D0CE3" w:rsidRPr="00093878" w:rsidRDefault="007D0CE3" w:rsidP="007D0CE3">
      <w:pPr>
        <w:jc w:val="center"/>
        <w:rPr>
          <w:sz w:val="26"/>
          <w:szCs w:val="26"/>
        </w:rPr>
      </w:pPr>
    </w:p>
    <w:p w:rsidR="007D0CE3" w:rsidRPr="00093878" w:rsidRDefault="007D0CE3" w:rsidP="007D0CE3">
      <w:pPr>
        <w:rPr>
          <w:sz w:val="26"/>
          <w:szCs w:val="26"/>
        </w:rPr>
      </w:pPr>
      <w:r w:rsidRPr="00093878">
        <w:rPr>
          <w:sz w:val="26"/>
          <w:szCs w:val="26"/>
        </w:rPr>
        <w:t>г. __________________</w:t>
      </w:r>
      <w:r>
        <w:rPr>
          <w:sz w:val="26"/>
          <w:szCs w:val="26"/>
        </w:rPr>
        <w:t xml:space="preserve">                                      </w:t>
      </w:r>
      <w:r w:rsidRPr="00093878">
        <w:rPr>
          <w:sz w:val="26"/>
          <w:szCs w:val="26"/>
        </w:rPr>
        <w:t>               </w:t>
      </w:r>
      <w:r>
        <w:rPr>
          <w:sz w:val="26"/>
          <w:szCs w:val="26"/>
        </w:rPr>
        <w:t>         "__" ___________ 20__</w:t>
      </w:r>
      <w:r w:rsidRPr="00093878">
        <w:rPr>
          <w:sz w:val="26"/>
          <w:szCs w:val="26"/>
        </w:rPr>
        <w:t xml:space="preserve"> г.</w:t>
      </w:r>
    </w:p>
    <w:p w:rsidR="007D0CE3" w:rsidRPr="00093878" w:rsidRDefault="007D0CE3" w:rsidP="007D0CE3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 в лице</w:t>
      </w:r>
    </w:p>
    <w:p w:rsidR="007D0CE3" w:rsidRPr="00710FCF" w:rsidRDefault="007D0CE3" w:rsidP="007D0CE3">
      <w:pPr>
        <w:jc w:val="center"/>
        <w:rPr>
          <w:sz w:val="20"/>
          <w:szCs w:val="20"/>
        </w:rPr>
      </w:pPr>
      <w:r w:rsidRPr="00710FCF">
        <w:rPr>
          <w:sz w:val="20"/>
          <w:szCs w:val="20"/>
        </w:rPr>
        <w:t>(наименование бюджетного учреждения)</w:t>
      </w:r>
    </w:p>
    <w:p w:rsidR="007D0CE3" w:rsidRPr="00093878" w:rsidRDefault="007D0CE3" w:rsidP="007D0CE3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</w:t>
      </w:r>
    </w:p>
    <w:p w:rsidR="007D0CE3" w:rsidRPr="00710FCF" w:rsidRDefault="007D0CE3" w:rsidP="007D0CE3">
      <w:pPr>
        <w:jc w:val="center"/>
        <w:rPr>
          <w:sz w:val="20"/>
          <w:szCs w:val="20"/>
        </w:rPr>
      </w:pPr>
      <w:r w:rsidRPr="00710FCF">
        <w:rPr>
          <w:sz w:val="20"/>
          <w:szCs w:val="20"/>
        </w:rPr>
        <w:t>(должность, Ф.И.О. уполномоченного лица)</w:t>
      </w:r>
    </w:p>
    <w:p w:rsidR="007D0CE3" w:rsidRPr="00093878" w:rsidRDefault="007D0CE3" w:rsidP="007D0CE3">
      <w:pPr>
        <w:rPr>
          <w:sz w:val="26"/>
          <w:szCs w:val="26"/>
        </w:rPr>
      </w:pPr>
      <w:proofErr w:type="spellStart"/>
      <w:r w:rsidRPr="00093878">
        <w:rPr>
          <w:sz w:val="26"/>
          <w:szCs w:val="26"/>
        </w:rPr>
        <w:t>действующ</w:t>
      </w:r>
      <w:proofErr w:type="spellEnd"/>
      <w:r w:rsidRPr="00093878">
        <w:rPr>
          <w:sz w:val="26"/>
          <w:szCs w:val="26"/>
        </w:rPr>
        <w:t>___ на основании ______________________________________________</w:t>
      </w:r>
      <w:r>
        <w:rPr>
          <w:sz w:val="26"/>
          <w:szCs w:val="26"/>
        </w:rPr>
        <w:t>____</w:t>
      </w:r>
      <w:r w:rsidRPr="00093878">
        <w:rPr>
          <w:sz w:val="26"/>
          <w:szCs w:val="26"/>
        </w:rPr>
        <w:t>,</w:t>
      </w:r>
    </w:p>
    <w:p w:rsidR="007D0CE3" w:rsidRPr="00710FCF" w:rsidRDefault="007D0CE3" w:rsidP="007D0CE3">
      <w:pPr>
        <w:jc w:val="center"/>
        <w:rPr>
          <w:sz w:val="20"/>
          <w:szCs w:val="20"/>
        </w:rPr>
      </w:pPr>
      <w:r w:rsidRPr="00710FCF">
        <w:rPr>
          <w:sz w:val="20"/>
          <w:szCs w:val="20"/>
        </w:rPr>
        <w:t>(правоустанавливающий документ)</w:t>
      </w:r>
    </w:p>
    <w:p w:rsidR="007D0CE3" w:rsidRPr="00093878" w:rsidRDefault="007D0CE3" w:rsidP="007D0CE3">
      <w:pPr>
        <w:rPr>
          <w:sz w:val="26"/>
          <w:szCs w:val="26"/>
        </w:rPr>
      </w:pPr>
      <w:r w:rsidRPr="00093878">
        <w:rPr>
          <w:sz w:val="26"/>
          <w:szCs w:val="26"/>
        </w:rPr>
        <w:t>именуем__ в дальнейшем "</w:t>
      </w:r>
      <w:r>
        <w:rPr>
          <w:sz w:val="26"/>
          <w:szCs w:val="26"/>
        </w:rPr>
        <w:t>Учреждение</w:t>
      </w:r>
      <w:r w:rsidRPr="00093878">
        <w:rPr>
          <w:sz w:val="26"/>
          <w:szCs w:val="26"/>
        </w:rPr>
        <w:t>", с одной стороны, и ___________________</w:t>
      </w:r>
      <w:r w:rsidR="003041DC">
        <w:rPr>
          <w:sz w:val="26"/>
          <w:szCs w:val="26"/>
        </w:rPr>
        <w:t>_</w:t>
      </w:r>
    </w:p>
    <w:p w:rsidR="007D0CE3" w:rsidRDefault="007D0CE3" w:rsidP="007D0CE3">
      <w:pPr>
        <w:rPr>
          <w:sz w:val="26"/>
          <w:szCs w:val="26"/>
        </w:rPr>
      </w:pPr>
    </w:p>
    <w:p w:rsidR="007D0CE3" w:rsidRPr="00093878" w:rsidRDefault="007D0CE3" w:rsidP="007D0CE3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____________</w:t>
      </w:r>
    </w:p>
    <w:p w:rsidR="007D0CE3" w:rsidRPr="00710FCF" w:rsidRDefault="007D0CE3" w:rsidP="007D0CE3">
      <w:pPr>
        <w:jc w:val="center"/>
        <w:rPr>
          <w:sz w:val="20"/>
          <w:szCs w:val="20"/>
        </w:rPr>
      </w:pPr>
      <w:r w:rsidRPr="00710FCF">
        <w:rPr>
          <w:sz w:val="20"/>
          <w:szCs w:val="20"/>
        </w:rPr>
        <w:t>(Ф.И.О. гражданина (заявителя))</w:t>
      </w:r>
    </w:p>
    <w:p w:rsidR="007D0CE3" w:rsidRDefault="007D0CE3" w:rsidP="007D0CE3">
      <w:pPr>
        <w:rPr>
          <w:sz w:val="26"/>
          <w:szCs w:val="26"/>
        </w:rPr>
      </w:pPr>
    </w:p>
    <w:p w:rsidR="007D0CE3" w:rsidRPr="00710FCF" w:rsidRDefault="007D0CE3" w:rsidP="007D0CE3">
      <w:pPr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 ____ № _______________ выдан __________________________ "______" ________________ __________ года</w:t>
      </w:r>
      <w:r w:rsidRPr="00093878">
        <w:rPr>
          <w:sz w:val="26"/>
          <w:szCs w:val="26"/>
        </w:rPr>
        <w:t>,</w:t>
      </w:r>
      <w:r w:rsidRPr="0052672F">
        <w:t xml:space="preserve"> </w:t>
      </w:r>
      <w:r w:rsidRPr="00710FCF">
        <w:rPr>
          <w:sz w:val="26"/>
          <w:szCs w:val="26"/>
        </w:rPr>
        <w:t>именуем__ в дальнейшем "Гражданин" с другой стороны, составили настоящий Акт о нижеследующем.</w:t>
      </w:r>
    </w:p>
    <w:p w:rsidR="007D0CE3" w:rsidRPr="00093878" w:rsidRDefault="007D0CE3" w:rsidP="007D0CE3">
      <w:pPr>
        <w:jc w:val="both"/>
        <w:rPr>
          <w:sz w:val="26"/>
          <w:szCs w:val="26"/>
        </w:rPr>
      </w:pPr>
      <w:r>
        <w:rPr>
          <w:sz w:val="26"/>
          <w:szCs w:val="26"/>
        </w:rPr>
        <w:t>     1. Учреждение</w:t>
      </w:r>
      <w:r w:rsidRPr="00093878">
        <w:rPr>
          <w:sz w:val="26"/>
          <w:szCs w:val="26"/>
        </w:rPr>
        <w:t xml:space="preserve"> выполнил</w:t>
      </w:r>
      <w:r>
        <w:rPr>
          <w:sz w:val="26"/>
          <w:szCs w:val="26"/>
        </w:rPr>
        <w:t>о</w:t>
      </w:r>
      <w:r w:rsidRPr="00093878">
        <w:rPr>
          <w:sz w:val="26"/>
          <w:szCs w:val="26"/>
        </w:rPr>
        <w:t xml:space="preserve"> работы по </w:t>
      </w:r>
      <w:r>
        <w:rPr>
          <w:sz w:val="26"/>
          <w:szCs w:val="26"/>
        </w:rPr>
        <w:t>изготовлению и установке надгробного памятника на могиле участника Великой Отечественной войны,</w:t>
      </w:r>
      <w:r w:rsidRPr="00F17295">
        <w:rPr>
          <w:sz w:val="26"/>
          <w:szCs w:val="26"/>
        </w:rPr>
        <w:t xml:space="preserve"> </w:t>
      </w:r>
      <w:r w:rsidRPr="00B70DDD">
        <w:rPr>
          <w:sz w:val="26"/>
          <w:szCs w:val="26"/>
        </w:rPr>
        <w:t>ветеран</w:t>
      </w:r>
      <w:r>
        <w:rPr>
          <w:sz w:val="26"/>
          <w:szCs w:val="26"/>
        </w:rPr>
        <w:t>а</w:t>
      </w:r>
      <w:r w:rsidRPr="00B70DDD">
        <w:rPr>
          <w:sz w:val="26"/>
          <w:szCs w:val="26"/>
        </w:rPr>
        <w:t xml:space="preserve"> боевых действий, участник</w:t>
      </w:r>
      <w:r>
        <w:rPr>
          <w:sz w:val="26"/>
          <w:szCs w:val="26"/>
        </w:rPr>
        <w:t>а</w:t>
      </w:r>
      <w:r w:rsidRPr="00B70DDD">
        <w:rPr>
          <w:sz w:val="26"/>
          <w:szCs w:val="26"/>
        </w:rPr>
        <w:t xml:space="preserve"> локальны</w:t>
      </w:r>
      <w:r>
        <w:rPr>
          <w:sz w:val="26"/>
          <w:szCs w:val="26"/>
        </w:rPr>
        <w:t xml:space="preserve">х войн и вооруженных конфликтов </w:t>
      </w:r>
      <w:r w:rsidRPr="004611E9">
        <w:rPr>
          <w:sz w:val="26"/>
          <w:szCs w:val="26"/>
        </w:rPr>
        <w:t>(</w:t>
      </w:r>
      <w:r w:rsidRPr="004611E9">
        <w:t>нужное подчеркнуть</w:t>
      </w:r>
      <w:r w:rsidRPr="004611E9"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 xml:space="preserve"> </w:t>
      </w:r>
      <w:r w:rsidRPr="00093878">
        <w:rPr>
          <w:sz w:val="26"/>
          <w:szCs w:val="26"/>
        </w:rPr>
        <w:t>:</w:t>
      </w:r>
      <w:proofErr w:type="gramEnd"/>
    </w:p>
    <w:p w:rsidR="007D0CE3" w:rsidRPr="00093878" w:rsidRDefault="007D0CE3" w:rsidP="007D0CE3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_________________________________________________________________________</w:t>
      </w:r>
    </w:p>
    <w:p w:rsidR="007D0CE3" w:rsidRPr="00093878" w:rsidRDefault="007D0CE3" w:rsidP="007D0CE3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</w:t>
      </w:r>
    </w:p>
    <w:p w:rsidR="007D0CE3" w:rsidRPr="00093878" w:rsidRDefault="007D0CE3" w:rsidP="007D0CE3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</w:t>
      </w:r>
    </w:p>
    <w:p w:rsidR="007D0CE3" w:rsidRPr="00093878" w:rsidRDefault="007D0CE3" w:rsidP="007D0CE3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согласованной спецификацией и техническим заданием, данными для выполнения граверных работ на надгробном памятнике </w:t>
      </w:r>
      <w:r w:rsidRPr="00093878">
        <w:rPr>
          <w:sz w:val="26"/>
          <w:szCs w:val="26"/>
        </w:rPr>
        <w:t>от</w:t>
      </w:r>
      <w:r>
        <w:rPr>
          <w:sz w:val="26"/>
          <w:szCs w:val="26"/>
        </w:rPr>
        <w:t xml:space="preserve"> "__" ____________ 20___</w:t>
      </w:r>
      <w:r w:rsidRPr="00093878">
        <w:rPr>
          <w:sz w:val="26"/>
          <w:szCs w:val="26"/>
        </w:rPr>
        <w:t>_ г. и передал</w:t>
      </w:r>
      <w:r>
        <w:rPr>
          <w:sz w:val="26"/>
          <w:szCs w:val="26"/>
        </w:rPr>
        <w:t>о</w:t>
      </w:r>
      <w:r w:rsidRPr="00093878">
        <w:rPr>
          <w:sz w:val="26"/>
          <w:szCs w:val="26"/>
        </w:rPr>
        <w:t xml:space="preserve"> результат выполнения работ </w:t>
      </w:r>
      <w:r>
        <w:rPr>
          <w:sz w:val="26"/>
          <w:szCs w:val="26"/>
        </w:rPr>
        <w:t>Гражданину</w:t>
      </w:r>
      <w:r w:rsidRPr="00093878">
        <w:rPr>
          <w:sz w:val="26"/>
          <w:szCs w:val="26"/>
        </w:rPr>
        <w:t>.</w:t>
      </w:r>
    </w:p>
    <w:p w:rsidR="007D0CE3" w:rsidRPr="00093878" w:rsidRDefault="007D0CE3" w:rsidP="007D0CE3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 xml:space="preserve">     2. </w:t>
      </w:r>
      <w:r>
        <w:rPr>
          <w:sz w:val="26"/>
          <w:szCs w:val="26"/>
        </w:rPr>
        <w:t xml:space="preserve">Гражданин принял </w:t>
      </w:r>
      <w:r w:rsidRPr="00093878">
        <w:rPr>
          <w:sz w:val="26"/>
          <w:szCs w:val="26"/>
        </w:rPr>
        <w:t xml:space="preserve">выполненные работы  по </w:t>
      </w:r>
      <w:r>
        <w:rPr>
          <w:sz w:val="26"/>
          <w:szCs w:val="26"/>
        </w:rPr>
        <w:t>изготовлению и установке надгробного памятника на могиле участника Великой Отечественной войны,</w:t>
      </w:r>
      <w:r w:rsidRPr="000927DA">
        <w:rPr>
          <w:sz w:val="26"/>
          <w:szCs w:val="26"/>
        </w:rPr>
        <w:t xml:space="preserve"> </w:t>
      </w:r>
      <w:r w:rsidRPr="00B70DDD">
        <w:rPr>
          <w:sz w:val="26"/>
          <w:szCs w:val="26"/>
        </w:rPr>
        <w:t>ветеран</w:t>
      </w:r>
      <w:r>
        <w:rPr>
          <w:sz w:val="26"/>
          <w:szCs w:val="26"/>
        </w:rPr>
        <w:t>а</w:t>
      </w:r>
      <w:r w:rsidRPr="00B70DDD">
        <w:rPr>
          <w:sz w:val="26"/>
          <w:szCs w:val="26"/>
        </w:rPr>
        <w:t xml:space="preserve"> боевых действий, участник</w:t>
      </w:r>
      <w:r>
        <w:rPr>
          <w:sz w:val="26"/>
          <w:szCs w:val="26"/>
        </w:rPr>
        <w:t>а</w:t>
      </w:r>
      <w:r w:rsidRPr="00B70DDD">
        <w:rPr>
          <w:sz w:val="26"/>
          <w:szCs w:val="26"/>
        </w:rPr>
        <w:t xml:space="preserve"> локальны</w:t>
      </w:r>
      <w:r>
        <w:rPr>
          <w:sz w:val="26"/>
          <w:szCs w:val="26"/>
        </w:rPr>
        <w:t xml:space="preserve">х войн и вооруженных конфликтов </w:t>
      </w:r>
      <w:r w:rsidRPr="004611E9">
        <w:rPr>
          <w:sz w:val="26"/>
          <w:szCs w:val="26"/>
        </w:rPr>
        <w:t>(</w:t>
      </w:r>
      <w:r w:rsidRPr="004611E9">
        <w:t>нужное подчеркнуть</w:t>
      </w:r>
      <w:r w:rsidRPr="004611E9"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 xml:space="preserve"> </w:t>
      </w:r>
      <w:r w:rsidRPr="00093878">
        <w:rPr>
          <w:sz w:val="26"/>
          <w:szCs w:val="26"/>
        </w:rPr>
        <w:t>:</w:t>
      </w:r>
      <w:proofErr w:type="gramEnd"/>
    </w:p>
    <w:p w:rsidR="007D0CE3" w:rsidRPr="00093878" w:rsidRDefault="007D0CE3" w:rsidP="007D0CE3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_________________________________________________________________________</w:t>
      </w:r>
    </w:p>
    <w:p w:rsidR="007D0CE3" w:rsidRPr="00093878" w:rsidRDefault="007D0CE3" w:rsidP="007D0CE3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lastRenderedPageBreak/>
        <w:t>_________________________________________________________________________</w:t>
      </w:r>
    </w:p>
    <w:p w:rsidR="007D0CE3" w:rsidRDefault="007D0CE3" w:rsidP="007D0CE3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>_________________________________________________________________________</w:t>
      </w:r>
    </w:p>
    <w:p w:rsidR="007D0CE3" w:rsidRPr="00093878" w:rsidRDefault="007D0CE3" w:rsidP="007D0CE3">
      <w:pPr>
        <w:ind w:firstLine="708"/>
        <w:jc w:val="both"/>
        <w:rPr>
          <w:sz w:val="26"/>
          <w:szCs w:val="26"/>
        </w:rPr>
      </w:pPr>
      <w:r w:rsidRPr="00093878">
        <w:rPr>
          <w:sz w:val="26"/>
          <w:szCs w:val="26"/>
        </w:rPr>
        <w:t xml:space="preserve">3. Качество выполненных  работ соответствует  требованиям </w:t>
      </w:r>
      <w:r>
        <w:rPr>
          <w:sz w:val="26"/>
          <w:szCs w:val="26"/>
        </w:rPr>
        <w:t>Гражданина</w:t>
      </w:r>
      <w:r w:rsidRPr="00093878">
        <w:rPr>
          <w:sz w:val="26"/>
          <w:szCs w:val="26"/>
        </w:rPr>
        <w:t>.</w:t>
      </w:r>
    </w:p>
    <w:p w:rsidR="007D0CE3" w:rsidRPr="00093878" w:rsidRDefault="007D0CE3" w:rsidP="007D0CE3">
      <w:pPr>
        <w:jc w:val="both"/>
        <w:rPr>
          <w:sz w:val="26"/>
          <w:szCs w:val="26"/>
        </w:rPr>
      </w:pPr>
      <w:r w:rsidRPr="00093878">
        <w:rPr>
          <w:sz w:val="26"/>
          <w:szCs w:val="26"/>
        </w:rPr>
        <w:t>Претензий к качеству у Заказчика к Подрядчику не имеется.</w:t>
      </w:r>
    </w:p>
    <w:p w:rsidR="007D0CE3" w:rsidRPr="00093878" w:rsidRDefault="007D0CE3" w:rsidP="007D0CE3">
      <w:pPr>
        <w:ind w:firstLine="708"/>
        <w:jc w:val="both"/>
        <w:rPr>
          <w:sz w:val="26"/>
          <w:szCs w:val="26"/>
        </w:rPr>
      </w:pPr>
      <w:r w:rsidRPr="00093878">
        <w:rPr>
          <w:sz w:val="26"/>
          <w:szCs w:val="26"/>
        </w:rPr>
        <w:t>4. Настоящий Акт составлен  в двух экземплярах,  имеющих  одинаковую</w:t>
      </w:r>
      <w:r>
        <w:rPr>
          <w:sz w:val="26"/>
          <w:szCs w:val="26"/>
        </w:rPr>
        <w:t xml:space="preserve"> </w:t>
      </w:r>
      <w:r w:rsidRPr="00093878">
        <w:rPr>
          <w:sz w:val="26"/>
          <w:szCs w:val="26"/>
        </w:rPr>
        <w:t>юридическую силу, - по одному для каждой из сторон.</w:t>
      </w:r>
    </w:p>
    <w:p w:rsidR="007D0CE3" w:rsidRDefault="007D0CE3" w:rsidP="007D0CE3">
      <w:pPr>
        <w:rPr>
          <w:sz w:val="26"/>
          <w:szCs w:val="26"/>
        </w:rPr>
      </w:pPr>
      <w:r w:rsidRPr="00093878">
        <w:rPr>
          <w:sz w:val="26"/>
          <w:szCs w:val="26"/>
        </w:rPr>
        <w:t xml:space="preserve">     </w:t>
      </w:r>
      <w:r>
        <w:rPr>
          <w:sz w:val="26"/>
          <w:szCs w:val="26"/>
        </w:rPr>
        <w:tab/>
      </w:r>
      <w:r w:rsidRPr="00093878">
        <w:rPr>
          <w:sz w:val="26"/>
          <w:szCs w:val="26"/>
        </w:rPr>
        <w:t>5. Адреса и реквизиты сторон:</w:t>
      </w:r>
    </w:p>
    <w:p w:rsidR="007D0CE3" w:rsidRPr="00093878" w:rsidRDefault="007D0CE3" w:rsidP="007D0CE3">
      <w:pPr>
        <w:rPr>
          <w:sz w:val="26"/>
          <w:szCs w:val="26"/>
        </w:rPr>
      </w:pPr>
    </w:p>
    <w:p w:rsidR="007D0CE3" w:rsidRPr="00093878" w:rsidRDefault="007D0CE3" w:rsidP="007D0CE3">
      <w:pPr>
        <w:rPr>
          <w:sz w:val="26"/>
          <w:szCs w:val="26"/>
        </w:rPr>
      </w:pPr>
      <w:r w:rsidRPr="00093878">
        <w:rPr>
          <w:sz w:val="26"/>
          <w:szCs w:val="26"/>
        </w:rPr>
        <w:t xml:space="preserve">          </w:t>
      </w:r>
      <w:r>
        <w:rPr>
          <w:sz w:val="26"/>
          <w:szCs w:val="26"/>
        </w:rPr>
        <w:t xml:space="preserve">Учреждение </w:t>
      </w:r>
      <w:r w:rsidRPr="00093878">
        <w:rPr>
          <w:sz w:val="26"/>
          <w:szCs w:val="26"/>
        </w:rPr>
        <w:t xml:space="preserve">                                   </w:t>
      </w:r>
      <w:r>
        <w:rPr>
          <w:sz w:val="26"/>
          <w:szCs w:val="26"/>
        </w:rPr>
        <w:t>Гражданин</w:t>
      </w:r>
    </w:p>
    <w:p w:rsidR="007D0CE3" w:rsidRPr="00093878" w:rsidRDefault="007D0CE3" w:rsidP="007D0CE3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             ______________________________</w:t>
      </w:r>
    </w:p>
    <w:p w:rsidR="007D0CE3" w:rsidRPr="00093878" w:rsidRDefault="007D0CE3" w:rsidP="007D0CE3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             ______________________________</w:t>
      </w:r>
    </w:p>
    <w:p w:rsidR="007D0CE3" w:rsidRPr="00093878" w:rsidRDefault="007D0CE3" w:rsidP="007D0CE3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             ______________________________</w:t>
      </w:r>
    </w:p>
    <w:p w:rsidR="007D0CE3" w:rsidRPr="00093878" w:rsidRDefault="007D0CE3" w:rsidP="007D0CE3">
      <w:pPr>
        <w:rPr>
          <w:sz w:val="26"/>
          <w:szCs w:val="26"/>
        </w:rPr>
      </w:pPr>
      <w:r w:rsidRPr="00093878">
        <w:rPr>
          <w:sz w:val="26"/>
          <w:szCs w:val="26"/>
        </w:rPr>
        <w:t>______________________________             ______________________________</w:t>
      </w:r>
    </w:p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p w:rsidR="007D0CE3" w:rsidRDefault="007D0CE3" w:rsidP="00DC4BC8"/>
    <w:sectPr w:rsidR="007D0CE3" w:rsidSect="00245275">
      <w:type w:val="continuous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C9" w:rsidRDefault="00A14EC9" w:rsidP="00693317">
      <w:r>
        <w:separator/>
      </w:r>
    </w:p>
  </w:endnote>
  <w:endnote w:type="continuationSeparator" w:id="0">
    <w:p w:rsidR="00A14EC9" w:rsidRDefault="00A14EC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C9" w:rsidRDefault="00A14EC9" w:rsidP="00693317">
      <w:r>
        <w:separator/>
      </w:r>
    </w:p>
  </w:footnote>
  <w:footnote w:type="continuationSeparator" w:id="0">
    <w:p w:rsidR="00A14EC9" w:rsidRDefault="00A14EC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A14EC9" w:rsidRDefault="00A14EC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14EC9" w:rsidRDefault="00A14E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983F28"/>
    <w:multiLevelType w:val="hybridMultilevel"/>
    <w:tmpl w:val="999C7F20"/>
    <w:lvl w:ilvl="0" w:tplc="BEB6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1AF180B"/>
    <w:multiLevelType w:val="multilevel"/>
    <w:tmpl w:val="2FF4F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D417345"/>
    <w:multiLevelType w:val="multilevel"/>
    <w:tmpl w:val="E9446D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14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2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0A5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0F3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7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1DC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680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57A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23C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0CE3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2F15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160"/>
    <w:rsid w:val="00916450"/>
    <w:rsid w:val="00916518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4EC9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4C1A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9B4E07729C4A6708249FE39EE86088E756215BDFB62219549CCD44C44CBAA0d9XF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A9EC891938F822AE414D5269432A7CDCFCFF3F80C1594EB0CA247DC04F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BA21D-D885-43ED-8748-340C3D59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2015-05-27T11:18:00Z</cp:lastPrinted>
  <dcterms:created xsi:type="dcterms:W3CDTF">2015-05-27T09:22:00Z</dcterms:created>
  <dcterms:modified xsi:type="dcterms:W3CDTF">2015-05-27T11:25:00Z</dcterms:modified>
</cp:coreProperties>
</file>