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 "</w:t>
      </w:r>
      <w:r w:rsidR="001D0769" w:rsidRPr="001D07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МО </w:t>
      </w:r>
      <w:r w:rsidR="001D0769" w:rsidRPr="001D0769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</w:t>
      </w:r>
      <w:r w:rsidR="00922A15" w:rsidRPr="00922A15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643040">
        <w:rPr>
          <w:rFonts w:ascii="Times New Roman" w:hAnsi="Times New Roman" w:cs="Times New Roman"/>
          <w:sz w:val="26"/>
          <w:szCs w:val="26"/>
        </w:rPr>
        <w:t>постановления Администрации МО Городской округ "Город Нарьян-Мар" "</w:t>
      </w:r>
      <w:r w:rsidR="001D0769" w:rsidRPr="001D0769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МО </w:t>
      </w:r>
      <w:r w:rsidR="001D0769" w:rsidRPr="001D0769">
        <w:rPr>
          <w:rFonts w:ascii="Times New Roman" w:hAnsi="Times New Roman" w:cs="Times New Roman"/>
          <w:sz w:val="26"/>
          <w:szCs w:val="26"/>
        </w:rPr>
        <w:t>"Городской округ "Город Нарьян-Мар"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</w:t>
      </w:r>
      <w:r w:rsidR="00643040" w:rsidRPr="00643040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22A15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нсов, экономики и имущества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Ненецк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окружно</w:t>
      </w:r>
      <w:r w:rsidR="00F467FC">
        <w:rPr>
          <w:rFonts w:ascii="Times New Roman" w:hAnsi="Times New Roman" w:cs="Times New Roman"/>
          <w:sz w:val="26"/>
          <w:szCs w:val="26"/>
        </w:rPr>
        <w:t>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922A15">
        <w:rPr>
          <w:rFonts w:ascii="Times New Roman" w:hAnsi="Times New Roman" w:cs="Times New Roman"/>
          <w:sz w:val="26"/>
          <w:szCs w:val="26"/>
        </w:rPr>
        <w:t xml:space="preserve"> </w:t>
      </w:r>
      <w:r w:rsidR="00FC47F0">
        <w:rPr>
          <w:rFonts w:ascii="Times New Roman" w:hAnsi="Times New Roman" w:cs="Times New Roman"/>
          <w:sz w:val="26"/>
          <w:szCs w:val="26"/>
        </w:rPr>
        <w:t xml:space="preserve">и </w:t>
      </w:r>
      <w:r w:rsidR="00FC47F0">
        <w:rPr>
          <w:rFonts w:ascii="Times New Roman" w:hAnsi="Times New Roman" w:cs="Times New Roman"/>
          <w:bCs/>
          <w:sz w:val="26"/>
        </w:rPr>
        <w:t>Унитарную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некоммерческ</w:t>
      </w:r>
      <w:r w:rsidR="00BA2368">
        <w:rPr>
          <w:rFonts w:ascii="Times New Roman" w:hAnsi="Times New Roman" w:cs="Times New Roman"/>
          <w:bCs/>
          <w:sz w:val="26"/>
        </w:rPr>
        <w:t>ую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организаци</w:t>
      </w:r>
      <w:r w:rsidR="00BA2368">
        <w:rPr>
          <w:rFonts w:ascii="Times New Roman" w:hAnsi="Times New Roman" w:cs="Times New Roman"/>
          <w:bCs/>
          <w:sz w:val="26"/>
        </w:rPr>
        <w:t>ю</w:t>
      </w:r>
      <w:r w:rsidR="00FC47F0" w:rsidRPr="00FC47F0">
        <w:rPr>
          <w:rFonts w:ascii="Times New Roman" w:hAnsi="Times New Roman" w:cs="Times New Roman"/>
          <w:bCs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1D0769">
        <w:rPr>
          <w:rFonts w:ascii="Times New Roman" w:hAnsi="Times New Roman" w:cs="Times New Roman"/>
          <w:bCs/>
          <w:sz w:val="26"/>
        </w:rPr>
        <w:t xml:space="preserve">, ИП </w:t>
      </w:r>
      <w:proofErr w:type="spellStart"/>
      <w:r w:rsidR="001D0769">
        <w:rPr>
          <w:rFonts w:ascii="Times New Roman" w:hAnsi="Times New Roman" w:cs="Times New Roman"/>
          <w:bCs/>
          <w:sz w:val="26"/>
        </w:rPr>
        <w:t>Рудиченко</w:t>
      </w:r>
      <w:proofErr w:type="spellEnd"/>
      <w:r w:rsidR="001D0769">
        <w:rPr>
          <w:rFonts w:ascii="Times New Roman" w:hAnsi="Times New Roman" w:cs="Times New Roman"/>
          <w:bCs/>
          <w:sz w:val="26"/>
        </w:rPr>
        <w:t xml:space="preserve"> И.А., ИП </w:t>
      </w:r>
      <w:proofErr w:type="spellStart"/>
      <w:r w:rsidR="001D0769">
        <w:rPr>
          <w:rFonts w:ascii="Times New Roman" w:hAnsi="Times New Roman" w:cs="Times New Roman"/>
          <w:bCs/>
          <w:sz w:val="26"/>
        </w:rPr>
        <w:t>Чебыкин</w:t>
      </w:r>
      <w:proofErr w:type="spellEnd"/>
      <w:r w:rsidR="001D0769">
        <w:rPr>
          <w:rFonts w:ascii="Times New Roman" w:hAnsi="Times New Roman" w:cs="Times New Roman"/>
          <w:bCs/>
          <w:sz w:val="26"/>
        </w:rPr>
        <w:t xml:space="preserve"> Д.Н., ИП Антропов А.Н.</w:t>
      </w:r>
      <w:proofErr w:type="gramEnd"/>
      <w:r w:rsidR="001D0769">
        <w:rPr>
          <w:rFonts w:ascii="Times New Roman" w:hAnsi="Times New Roman" w:cs="Times New Roman"/>
          <w:bCs/>
          <w:sz w:val="26"/>
        </w:rPr>
        <w:t>, ООО "</w:t>
      </w:r>
      <w:proofErr w:type="spellStart"/>
      <w:r w:rsidR="001D0769">
        <w:rPr>
          <w:rFonts w:ascii="Times New Roman" w:hAnsi="Times New Roman" w:cs="Times New Roman"/>
          <w:bCs/>
          <w:sz w:val="26"/>
        </w:rPr>
        <w:t>РусТур</w:t>
      </w:r>
      <w:proofErr w:type="spellEnd"/>
      <w:r w:rsidR="001D0769">
        <w:rPr>
          <w:rFonts w:ascii="Times New Roman" w:hAnsi="Times New Roman" w:cs="Times New Roman"/>
          <w:bCs/>
          <w:sz w:val="26"/>
        </w:rPr>
        <w:t xml:space="preserve">", ИП </w:t>
      </w:r>
      <w:proofErr w:type="spellStart"/>
      <w:r w:rsidR="001D0769">
        <w:rPr>
          <w:rFonts w:ascii="Times New Roman" w:hAnsi="Times New Roman" w:cs="Times New Roman"/>
          <w:bCs/>
          <w:sz w:val="26"/>
        </w:rPr>
        <w:t>Пермяковой</w:t>
      </w:r>
      <w:proofErr w:type="spellEnd"/>
      <w:r w:rsidR="001D0769">
        <w:rPr>
          <w:rFonts w:ascii="Times New Roman" w:hAnsi="Times New Roman" w:cs="Times New Roman"/>
          <w:bCs/>
          <w:sz w:val="26"/>
        </w:rPr>
        <w:t xml:space="preserve"> Л.С.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768"/>
        <w:gridCol w:w="3235"/>
        <w:gridCol w:w="3648"/>
        <w:gridCol w:w="3264"/>
      </w:tblGrid>
      <w:tr w:rsidR="00AD35AA" w:rsidTr="00BA2368">
        <w:tc>
          <w:tcPr>
            <w:tcW w:w="814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AD35AA" w:rsidTr="00BA2368">
        <w:tc>
          <w:tcPr>
            <w:tcW w:w="814" w:type="dxa"/>
          </w:tcPr>
          <w:p w:rsidR="008E6C75" w:rsidRDefault="00C53086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8E6C75" w:rsidRPr="00311930" w:rsidRDefault="00BA2368" w:rsidP="00311930">
            <w:pPr>
              <w:pStyle w:val="a4"/>
              <w:numPr>
                <w:ilvl w:val="0"/>
                <w:numId w:val="9"/>
              </w:numPr>
              <w:ind w:left="88" w:right="-1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930">
              <w:rPr>
                <w:rFonts w:ascii="Times New Roman" w:hAnsi="Times New Roman" w:cs="Times New Roman"/>
                <w:bCs/>
                <w:sz w:val="26"/>
              </w:rPr>
              <w:t>Унитарн</w:t>
            </w:r>
            <w:r w:rsidR="008D21D0" w:rsidRPr="00311930">
              <w:rPr>
                <w:rFonts w:ascii="Times New Roman" w:hAnsi="Times New Roman" w:cs="Times New Roman"/>
                <w:bCs/>
                <w:sz w:val="26"/>
              </w:rPr>
              <w:t>ая</w:t>
            </w:r>
            <w:r w:rsidRPr="00311930">
              <w:rPr>
                <w:rFonts w:ascii="Times New Roman" w:hAnsi="Times New Roman" w:cs="Times New Roman"/>
                <w:bCs/>
                <w:sz w:val="26"/>
              </w:rPr>
              <w:t xml:space="preserve"> некоммерческ</w:t>
            </w:r>
            <w:r w:rsidR="008D21D0" w:rsidRPr="00311930">
              <w:rPr>
                <w:rFonts w:ascii="Times New Roman" w:hAnsi="Times New Roman" w:cs="Times New Roman"/>
                <w:bCs/>
                <w:sz w:val="26"/>
              </w:rPr>
              <w:t>ая</w:t>
            </w:r>
            <w:r w:rsidRPr="00311930">
              <w:rPr>
                <w:rFonts w:ascii="Times New Roman" w:hAnsi="Times New Roman" w:cs="Times New Roman"/>
                <w:bCs/>
                <w:sz w:val="26"/>
              </w:rPr>
              <w:t xml:space="preserve"> организаци</w:t>
            </w:r>
            <w:r w:rsidR="008D21D0" w:rsidRPr="00311930">
              <w:rPr>
                <w:rFonts w:ascii="Times New Roman" w:hAnsi="Times New Roman" w:cs="Times New Roman"/>
                <w:bCs/>
                <w:sz w:val="26"/>
              </w:rPr>
              <w:t>я</w:t>
            </w:r>
            <w:r w:rsidRPr="00311930">
              <w:rPr>
                <w:rFonts w:ascii="Times New Roman" w:hAnsi="Times New Roman" w:cs="Times New Roman"/>
                <w:bCs/>
                <w:sz w:val="26"/>
              </w:rPr>
              <w:t xml:space="preserve"> "Фонд по привлечению инвестиций и развитию предпринимательства Ненецкого автономного округа"</w:t>
            </w: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30" w:rsidRPr="00311930" w:rsidRDefault="00D225F4" w:rsidP="00311930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Афанасьев 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Владимирович</w:t>
            </w:r>
          </w:p>
          <w:p w:rsidR="00311930" w:rsidRPr="00311930" w:rsidRDefault="00311930" w:rsidP="00311930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7" w:type="dxa"/>
          </w:tcPr>
          <w:p w:rsidR="00625753" w:rsidRDefault="001D0769" w:rsidP="00D225F4">
            <w:pPr>
              <w:pStyle w:val="a4"/>
              <w:numPr>
                <w:ilvl w:val="0"/>
                <w:numId w:val="10"/>
              </w:numPr>
              <w:ind w:left="0" w:right="-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п.2.1 Порядка указано, что право на получение субсидии имеют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производящие и реализующие товары (работы, услуги) на территории МО "Городской округ "Город Нарьян-Мар"</w:t>
            </w:r>
            <w:r w:rsidR="004C5F34">
              <w:rPr>
                <w:rFonts w:ascii="Times New Roman" w:hAnsi="Times New Roman" w:cs="Times New Roman"/>
                <w:sz w:val="26"/>
                <w:szCs w:val="26"/>
              </w:rPr>
              <w:t xml:space="preserve"> и зарегистрированные в качестве налогоплательщика </w:t>
            </w:r>
            <w:r w:rsidR="004C5F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территории МО "Городской округ "Город Нарьян-Мар". Считаем избыточным ограничивать субъект предпринимательства по расположению юридического лица, так как г. Нарьян-Мар и п</w:t>
            </w:r>
            <w:proofErr w:type="gramStart"/>
            <w:r w:rsidR="004C5F34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4C5F34">
              <w:rPr>
                <w:rFonts w:ascii="Times New Roman" w:hAnsi="Times New Roman" w:cs="Times New Roman"/>
                <w:sz w:val="26"/>
                <w:szCs w:val="26"/>
              </w:rPr>
              <w:t xml:space="preserve">скателей являются одной агломерацией, и предприниматели, зарегистрированные в этих населенных пунктах, работают в </w:t>
            </w:r>
            <w:r w:rsidR="009D05EF">
              <w:rPr>
                <w:rFonts w:ascii="Times New Roman" w:hAnsi="Times New Roman" w:cs="Times New Roman"/>
                <w:sz w:val="26"/>
                <w:szCs w:val="26"/>
              </w:rPr>
              <w:t>пределах всей агломерации, а иногда и на территории всего НАО. В данном пункте будет достаточным указать, чтобы СМСП состоял на учете в Межрайонной инспекции Федеральной налоговой службы № 4 по Архангельской обл. и НАО.</w:t>
            </w:r>
          </w:p>
          <w:p w:rsidR="009D05EF" w:rsidRDefault="009D05EF" w:rsidP="00D225F4">
            <w:pPr>
              <w:pStyle w:val="a4"/>
              <w:numPr>
                <w:ilvl w:val="0"/>
                <w:numId w:val="10"/>
              </w:numPr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Предлагаем расширить направления деятельности, по которым есть возможность предпринимателям подать документы на возмещение затрат, добавив в п. 2.2 Порядка следующие направления:</w:t>
            </w:r>
          </w:p>
          <w:p w:rsidR="009D05EF" w:rsidRDefault="009D05EF" w:rsidP="00664718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4718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 и развлечений, культуры и спорта;</w:t>
            </w:r>
          </w:p>
          <w:p w:rsidR="00664718" w:rsidRDefault="00664718" w:rsidP="00664718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деятельность по обслуживанию зданий т территорий;</w:t>
            </w:r>
          </w:p>
          <w:p w:rsidR="00664718" w:rsidRDefault="00664718" w:rsidP="00664718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деятельность, связанная с использованием вычислительной техники и информационных технологий.</w:t>
            </w:r>
          </w:p>
          <w:p w:rsidR="00AD35AA" w:rsidRDefault="00AD35AA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85D" w:rsidRDefault="00D225F4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Следует скорректировать пункт 2.1 Порядка, где указано, что право на получение 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имеют СМСП, производящие и реализующие товары (работы, услуги) на территории МО "Городской округ "Город Нарьян-Мар" и зарегистрированные  в качестве налогоплательщика на территории МО "Городской округ "Город Нарьян-Мар". Формулировку "зарегистрированные  в качестве налогоплательщика на территории МО "Городской округ "Город Нарьян-Мар" предлагаю исключить. Определение "производящие и реализующие товары (работы, услуги) на территории МО "Городской округ "Город Нарьян-Мар" считаю достаточным.</w:t>
            </w:r>
          </w:p>
          <w:p w:rsidR="00AD35AA" w:rsidRDefault="00AD35AA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Pr="007E10BE" w:rsidRDefault="00D225F4" w:rsidP="00D225F4">
            <w:pPr>
              <w:pStyle w:val="a4"/>
              <w:ind w:left="84" w:right="-1" w:first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Обязать предпринимателей предоставлять для подтверждения ведения деятельности на территории МО "Городской округ "Город Нарьян-Мар" заверенную копию аренды коммерческого помещения.</w:t>
            </w:r>
          </w:p>
        </w:tc>
        <w:tc>
          <w:tcPr>
            <w:tcW w:w="3412" w:type="dxa"/>
          </w:tcPr>
          <w:p w:rsidR="009B75B7" w:rsidRDefault="003A6B92" w:rsidP="003A6B92">
            <w:pPr>
              <w:pStyle w:val="a4"/>
              <w:tabs>
                <w:tab w:val="left" w:pos="186"/>
              </w:tabs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CF6141">
              <w:rPr>
                <w:rFonts w:ascii="Times New Roman" w:hAnsi="Times New Roman" w:cs="Times New Roman"/>
                <w:sz w:val="26"/>
                <w:szCs w:val="26"/>
              </w:rPr>
              <w:t xml:space="preserve">Мнение </w:t>
            </w:r>
            <w:r w:rsidR="00CE65E6">
              <w:rPr>
                <w:rFonts w:ascii="Times New Roman" w:hAnsi="Times New Roman" w:cs="Times New Roman"/>
                <w:sz w:val="26"/>
                <w:szCs w:val="26"/>
              </w:rPr>
              <w:t xml:space="preserve">частично </w:t>
            </w:r>
            <w:r w:rsidR="00CF6141">
              <w:rPr>
                <w:rFonts w:ascii="Times New Roman" w:hAnsi="Times New Roman" w:cs="Times New Roman"/>
                <w:sz w:val="26"/>
                <w:szCs w:val="26"/>
              </w:rPr>
              <w:t>учтено.</w:t>
            </w:r>
          </w:p>
          <w:p w:rsidR="00B33EDC" w:rsidRDefault="00CE65E6" w:rsidP="00AD35AA">
            <w:pPr>
              <w:pStyle w:val="ConsPlusNormal"/>
              <w:ind w:firstLine="540"/>
              <w:jc w:val="both"/>
            </w:pPr>
            <w:r>
              <w:t>Абзац третий пункта 2.1 Порядка изложен в следующей редакции "- осуществляющие деятельность на территории МО "Городской округ "Город Нарьян-Мар"</w:t>
            </w:r>
            <w:r w:rsidR="00AD35AA">
              <w:t xml:space="preserve"> и </w:t>
            </w:r>
            <w:r w:rsidR="00AD35AA">
              <w:lastRenderedPageBreak/>
              <w:t xml:space="preserve">классифицированные по общероссийскому </w:t>
            </w:r>
            <w:hyperlink r:id="rId5" w:history="1">
              <w:r w:rsidR="00AD35AA" w:rsidRPr="00AD35AA">
                <w:t>классификатору</w:t>
              </w:r>
            </w:hyperlink>
            <w:r w:rsidR="00AD35AA" w:rsidRPr="00AD35AA">
              <w:t xml:space="preserve"> </w:t>
            </w:r>
            <w:r w:rsidR="00AD35AA">
              <w:t>территорий муниципальных образований по коду 11851000</w:t>
            </w:r>
            <w:r>
              <w:t>.</w:t>
            </w:r>
            <w:r w:rsidR="0055799A">
              <w:t>"</w:t>
            </w:r>
            <w:r>
              <w:t xml:space="preserve"> </w:t>
            </w:r>
          </w:p>
          <w:p w:rsidR="00B33EDC" w:rsidRDefault="00543478" w:rsidP="003A6B92">
            <w:pPr>
              <w:pStyle w:val="a4"/>
              <w:tabs>
                <w:tab w:val="left" w:pos="186"/>
              </w:tabs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65E6">
              <w:rPr>
                <w:rFonts w:ascii="Times New Roman" w:hAnsi="Times New Roman" w:cs="Times New Roman"/>
                <w:sz w:val="26"/>
                <w:szCs w:val="26"/>
              </w:rPr>
              <w:t xml:space="preserve">ункт 3.1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обязанностью предоставления копий платежных поручений по оплате налоговых платежей </w:t>
            </w:r>
            <w:r w:rsidR="006119BA">
              <w:rPr>
                <w:rFonts w:ascii="Times New Roman" w:hAnsi="Times New Roman" w:cs="Times New Roman"/>
                <w:sz w:val="26"/>
                <w:szCs w:val="26"/>
              </w:rPr>
              <w:t xml:space="preserve">по коду 11851000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AD35AA">
              <w:rPr>
                <w:rFonts w:ascii="Times New Roman" w:hAnsi="Times New Roman" w:cs="Times New Roman"/>
                <w:sz w:val="26"/>
                <w:szCs w:val="26"/>
              </w:rPr>
              <w:t xml:space="preserve">истекший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текущ</w:t>
            </w:r>
            <w:r w:rsidR="00AD35A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D35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условия </w:t>
            </w:r>
            <w:r w:rsidR="00AD35AA">
              <w:rPr>
                <w:rFonts w:ascii="Times New Roman" w:hAnsi="Times New Roman" w:cs="Times New Roman"/>
                <w:sz w:val="26"/>
                <w:szCs w:val="26"/>
              </w:rPr>
              <w:t>установленным пунктом 2.1 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6B92" w:rsidRDefault="003A6B92" w:rsidP="003A6B92">
            <w:pPr>
              <w:pStyle w:val="a4"/>
              <w:tabs>
                <w:tab w:val="left" w:pos="186"/>
              </w:tabs>
              <w:ind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92" w:rsidRDefault="003A6B92" w:rsidP="003A6B92">
            <w:pPr>
              <w:pStyle w:val="a4"/>
              <w:tabs>
                <w:tab w:val="left" w:pos="186"/>
              </w:tabs>
              <w:ind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92" w:rsidRDefault="003A6B92" w:rsidP="003A6B92">
            <w:pPr>
              <w:pStyle w:val="a4"/>
              <w:tabs>
                <w:tab w:val="left" w:pos="186"/>
              </w:tabs>
              <w:ind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92" w:rsidRDefault="003A6B92" w:rsidP="003A6B92">
            <w:pPr>
              <w:pStyle w:val="a4"/>
              <w:tabs>
                <w:tab w:val="left" w:pos="186"/>
              </w:tabs>
              <w:ind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6B92" w:rsidRDefault="003A6B92" w:rsidP="003A6B92">
            <w:pPr>
              <w:pStyle w:val="a4"/>
              <w:tabs>
                <w:tab w:val="left" w:pos="186"/>
              </w:tabs>
              <w:ind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AD35AA">
            <w:pPr>
              <w:pStyle w:val="a4"/>
              <w:tabs>
                <w:tab w:val="left" w:pos="186"/>
              </w:tabs>
              <w:ind w:left="49" w:right="-1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2.Отклоняется.</w:t>
            </w:r>
          </w:p>
          <w:p w:rsidR="00AD35AA" w:rsidRDefault="00AD35AA" w:rsidP="00AD35AA">
            <w:pPr>
              <w:pStyle w:val="a4"/>
              <w:tabs>
                <w:tab w:val="left" w:pos="186"/>
              </w:tabs>
              <w:ind w:left="49" w:right="-1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п. 2.2. Порядка предусмотрено право на получение субсидии СМСП по виду деятельности - деятельность по организации отдыха и развлечений, культуры и спорта.</w:t>
            </w:r>
          </w:p>
          <w:p w:rsidR="003A6B92" w:rsidRDefault="003A6B92" w:rsidP="00AD35AA">
            <w:pPr>
              <w:pStyle w:val="a4"/>
              <w:tabs>
                <w:tab w:val="left" w:pos="186"/>
              </w:tabs>
              <w:ind w:left="49" w:right="-1" w:firstLine="2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перечня видов деятельности не планируется в связи с ограниченными возможностями городского бюджета.</w:t>
            </w:r>
          </w:p>
          <w:p w:rsidR="003A6B92" w:rsidRPr="003A6B92" w:rsidRDefault="003A6B92" w:rsidP="003A6B92">
            <w:pPr>
              <w:pStyle w:val="a4"/>
              <w:tabs>
                <w:tab w:val="left" w:pos="186"/>
              </w:tabs>
              <w:ind w:left="44" w:right="-1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3A6B92">
            <w:pPr>
              <w:pStyle w:val="a4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3A6B92">
            <w:pPr>
              <w:pStyle w:val="a4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5AA" w:rsidRDefault="00AD35AA" w:rsidP="003A6B92">
            <w:pPr>
              <w:pStyle w:val="a4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3A6B92">
            <w:pPr>
              <w:pStyle w:val="a4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5F4" w:rsidRDefault="00D225F4" w:rsidP="00D225F4">
            <w:pPr>
              <w:pStyle w:val="a4"/>
              <w:numPr>
                <w:ilvl w:val="0"/>
                <w:numId w:val="12"/>
              </w:numPr>
              <w:tabs>
                <w:tab w:val="left" w:pos="186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частично учтено.</w:t>
            </w:r>
          </w:p>
          <w:p w:rsidR="00AD35AA" w:rsidRDefault="00AD35AA" w:rsidP="00AD35AA">
            <w:pPr>
              <w:pStyle w:val="ConsPlusNormal"/>
              <w:ind w:firstLine="540"/>
              <w:jc w:val="both"/>
            </w:pPr>
            <w:r>
              <w:t xml:space="preserve">Абзац третий пункта 2.1 Порядка изложен в </w:t>
            </w:r>
            <w:r>
              <w:lastRenderedPageBreak/>
              <w:t xml:space="preserve">следующей редакции "- осуществляющие деятельность на территории МО "Городской округ "Город Нарьян-Мар" и классифицированные по общероссийскому </w:t>
            </w:r>
            <w:hyperlink r:id="rId6" w:history="1">
              <w:r w:rsidRPr="00AD35AA">
                <w:t>классификатору</w:t>
              </w:r>
            </w:hyperlink>
            <w:r w:rsidRPr="00AD35AA">
              <w:t xml:space="preserve"> </w:t>
            </w:r>
            <w:r>
              <w:t>территорий муниципальны</w:t>
            </w:r>
            <w:r w:rsidR="006119BA">
              <w:t>х образований по коду 11851000."</w:t>
            </w:r>
          </w:p>
          <w:p w:rsidR="00AD35AA" w:rsidRDefault="00AD35AA" w:rsidP="00AD35AA">
            <w:pPr>
              <w:pStyle w:val="a4"/>
              <w:tabs>
                <w:tab w:val="left" w:pos="186"/>
              </w:tabs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3.1 дополнить обязанностью предоставления копий платежных поручений по оплате налоговых платежей </w:t>
            </w:r>
            <w:r w:rsidR="006119BA">
              <w:rPr>
                <w:rFonts w:ascii="Times New Roman" w:hAnsi="Times New Roman" w:cs="Times New Roman"/>
                <w:sz w:val="26"/>
                <w:szCs w:val="26"/>
              </w:rPr>
              <w:t xml:space="preserve">по коду 11851000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истекший период текущего года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условия установленным пунктом 2.1 Порядка.</w:t>
            </w:r>
          </w:p>
          <w:p w:rsidR="00D225F4" w:rsidRDefault="002C7CF5" w:rsidP="00D225F4">
            <w:pPr>
              <w:pStyle w:val="a4"/>
              <w:numPr>
                <w:ilvl w:val="0"/>
                <w:numId w:val="12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2C7CF5" w:rsidRPr="00D832C0" w:rsidRDefault="002C7CF5" w:rsidP="002C7CF5">
            <w:pPr>
              <w:pStyle w:val="a4"/>
              <w:ind w:left="179" w:right="-1" w:firstLine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первом абзаце пункта 3.1 Порядка слова "документы" заменены словами "</w:t>
            </w:r>
            <w:r w:rsidRPr="00261EFF">
              <w:rPr>
                <w:rFonts w:ascii="Times New Roman" w:hAnsi="Times New Roman" w:cs="Times New Roman"/>
                <w:sz w:val="26"/>
                <w:szCs w:val="26"/>
              </w:rPr>
              <w:t>заверенные заявителем</w:t>
            </w:r>
            <w:r w:rsidRPr="00261EFF">
              <w:rPr>
                <w:sz w:val="26"/>
                <w:szCs w:val="26"/>
              </w:rPr>
              <w:t xml:space="preserve"> </w:t>
            </w:r>
            <w:r w:rsidRPr="00261EFF">
              <w:rPr>
                <w:rFonts w:ascii="Times New Roman" w:hAnsi="Times New Roman" w:cs="Times New Roman"/>
                <w:sz w:val="26"/>
                <w:szCs w:val="26"/>
              </w:rPr>
              <w:t>копии документов с предъявлением оригиналов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D0769"/>
    <w:rsid w:val="002C1E00"/>
    <w:rsid w:val="002C7CF5"/>
    <w:rsid w:val="002E1133"/>
    <w:rsid w:val="003025D9"/>
    <w:rsid w:val="00311930"/>
    <w:rsid w:val="00364A25"/>
    <w:rsid w:val="00366F8D"/>
    <w:rsid w:val="003A6B92"/>
    <w:rsid w:val="003C785D"/>
    <w:rsid w:val="003E1D8F"/>
    <w:rsid w:val="003F0EA7"/>
    <w:rsid w:val="00400C85"/>
    <w:rsid w:val="004538EA"/>
    <w:rsid w:val="00481A08"/>
    <w:rsid w:val="00494A35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701E9A"/>
    <w:rsid w:val="00750CD7"/>
    <w:rsid w:val="007637D5"/>
    <w:rsid w:val="007E10BE"/>
    <w:rsid w:val="00814765"/>
    <w:rsid w:val="008D21D0"/>
    <w:rsid w:val="008E6C75"/>
    <w:rsid w:val="00922A15"/>
    <w:rsid w:val="009A4174"/>
    <w:rsid w:val="009B75B7"/>
    <w:rsid w:val="009D05EF"/>
    <w:rsid w:val="00A03DAB"/>
    <w:rsid w:val="00A15868"/>
    <w:rsid w:val="00A4484A"/>
    <w:rsid w:val="00A748E0"/>
    <w:rsid w:val="00AD35AA"/>
    <w:rsid w:val="00B33EDC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E65E6"/>
    <w:rsid w:val="00CF6141"/>
    <w:rsid w:val="00D225F4"/>
    <w:rsid w:val="00D23BE1"/>
    <w:rsid w:val="00D71D66"/>
    <w:rsid w:val="00D832C0"/>
    <w:rsid w:val="00DE78B6"/>
    <w:rsid w:val="00E118AB"/>
    <w:rsid w:val="00E544A5"/>
    <w:rsid w:val="00E61F9A"/>
    <w:rsid w:val="00E75DAB"/>
    <w:rsid w:val="00E77C8E"/>
    <w:rsid w:val="00ED5A03"/>
    <w:rsid w:val="00F467FC"/>
    <w:rsid w:val="00F65D56"/>
    <w:rsid w:val="00F7562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A932A4F7B44401CED5D60475A5F6CBA2508F5BD7712532C9D6072F0Cj3Y1N" TargetMode="External"/><Relationship Id="rId5" Type="http://schemas.openxmlformats.org/officeDocument/2006/relationships/hyperlink" Target="consultantplus://offline/ref=BBA932A4F7B44401CED5D60475A5F6CBA2508F5BD7712532C9D6072F0Cj3Y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46</cp:revision>
  <cp:lastPrinted>2016-04-13T13:42:00Z</cp:lastPrinted>
  <dcterms:created xsi:type="dcterms:W3CDTF">2015-06-09T05:23:00Z</dcterms:created>
  <dcterms:modified xsi:type="dcterms:W3CDTF">2016-04-14T11:39:00Z</dcterms:modified>
</cp:coreProperties>
</file>