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25" w:rsidRDefault="000F3125">
      <w:pPr>
        <w:pStyle w:val="ConsPlusNormal"/>
      </w:pPr>
    </w:p>
    <w:p w:rsidR="000F3125" w:rsidRDefault="000F3125">
      <w:pPr>
        <w:pStyle w:val="ConsPlusTitle"/>
        <w:jc w:val="center"/>
      </w:pPr>
      <w:r>
        <w:t>АДМИНИСТРАЦИЯ МО "ГОРОДСКОЙ ОКРУГ "ГОРОД НАРЬЯН-МАР"</w:t>
      </w:r>
    </w:p>
    <w:p w:rsidR="000F3125" w:rsidRDefault="000F3125">
      <w:pPr>
        <w:pStyle w:val="ConsPlusTitle"/>
        <w:jc w:val="center"/>
      </w:pPr>
    </w:p>
    <w:p w:rsidR="000F3125" w:rsidRDefault="000F3125">
      <w:pPr>
        <w:pStyle w:val="ConsPlusTitle"/>
        <w:jc w:val="center"/>
      </w:pPr>
      <w:r>
        <w:t>ПОСТАНОВЛЕНИЕ</w:t>
      </w:r>
    </w:p>
    <w:p w:rsidR="000F3125" w:rsidRDefault="000F3125">
      <w:pPr>
        <w:pStyle w:val="ConsPlusTitle"/>
        <w:jc w:val="center"/>
      </w:pPr>
      <w:r>
        <w:t>от 14 февраля 2014 г. N 399</w:t>
      </w:r>
    </w:p>
    <w:p w:rsidR="000F3125" w:rsidRDefault="000F3125">
      <w:pPr>
        <w:pStyle w:val="ConsPlusTitle"/>
        <w:jc w:val="center"/>
      </w:pPr>
    </w:p>
    <w:p w:rsidR="000F3125" w:rsidRDefault="000F3125">
      <w:pPr>
        <w:pStyle w:val="ConsPlusTitle"/>
        <w:jc w:val="center"/>
      </w:pPr>
      <w:r>
        <w:t>ОБ УТВЕРЖДЕНИИ ПОРЯДКА ПРЕДОСТАВЛЕНИЯ СУБСИДИИ</w:t>
      </w:r>
    </w:p>
    <w:p w:rsidR="000F3125" w:rsidRDefault="000F3125">
      <w:pPr>
        <w:pStyle w:val="ConsPlusTitle"/>
        <w:jc w:val="center"/>
      </w:pPr>
      <w:r>
        <w:t>НА КОМПЕНСАЦИЮ РАСХОДОВ, СВЯЗАННЫХ С ВОДООТВЕДЕНИЕМ</w:t>
      </w:r>
    </w:p>
    <w:p w:rsidR="000F3125" w:rsidRDefault="000F3125">
      <w:pPr>
        <w:pStyle w:val="ConsPlusTitle"/>
        <w:jc w:val="center"/>
      </w:pPr>
      <w:r>
        <w:t>В ЧАСТИ РАЗМЕЩЕНИЯ СТОЧНЫХ ВОД ИЗ СЕПТИКОВ</w:t>
      </w:r>
    </w:p>
    <w:p w:rsidR="000F3125" w:rsidRDefault="000F3125">
      <w:pPr>
        <w:pStyle w:val="ConsPlusTitle"/>
        <w:jc w:val="center"/>
      </w:pPr>
      <w:r>
        <w:t>И ВЫГРЕБНЫХ ЯМ, ЗА СЧЕТ СРЕДСТВ</w:t>
      </w:r>
    </w:p>
    <w:p w:rsidR="000F3125" w:rsidRDefault="000F3125">
      <w:pPr>
        <w:pStyle w:val="ConsPlusTitle"/>
        <w:jc w:val="center"/>
      </w:pPr>
      <w:r>
        <w:t>ГОРОДСКОГО БЮДЖЕТА</w:t>
      </w:r>
    </w:p>
    <w:p w:rsidR="000F3125" w:rsidRDefault="000F3125">
      <w:pPr>
        <w:pStyle w:val="ConsPlusNormal"/>
        <w:jc w:val="both"/>
      </w:pPr>
    </w:p>
    <w:p w:rsidR="000F3125" w:rsidRDefault="000F312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Администрация МО "Городской округ "Город Нарьян-Мар" постановляет:</w:t>
      </w:r>
    </w:p>
    <w:p w:rsidR="000F3125" w:rsidRDefault="000F3125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субсидии на компенсацию расходов, связанных с водоотведением в части размещения сточных вод из септиков и выгребных ям, за счет средств городского бюджета (Приложение).</w:t>
      </w:r>
    </w:p>
    <w:p w:rsidR="000F3125" w:rsidRDefault="000F3125">
      <w:pPr>
        <w:pStyle w:val="ConsPlusNormal"/>
        <w:ind w:firstLine="540"/>
        <w:jc w:val="both"/>
      </w:pPr>
      <w:r>
        <w:t>2. Настоящее постановление вступает в силу с момента подписания, подлежит официальному опубликованию и распространяет свое действие на отношения, возникшие с 01.01.2014.</w:t>
      </w:r>
    </w:p>
    <w:p w:rsidR="000F3125" w:rsidRDefault="000F3125">
      <w:pPr>
        <w:pStyle w:val="ConsPlusNormal"/>
        <w:jc w:val="both"/>
      </w:pPr>
    </w:p>
    <w:p w:rsidR="000F3125" w:rsidRDefault="000F3125">
      <w:pPr>
        <w:pStyle w:val="ConsPlusNormal"/>
        <w:jc w:val="right"/>
      </w:pPr>
      <w:r>
        <w:t>И.о. главы МО "Городской округ</w:t>
      </w:r>
    </w:p>
    <w:p w:rsidR="000F3125" w:rsidRDefault="000F3125">
      <w:pPr>
        <w:pStyle w:val="ConsPlusNormal"/>
        <w:jc w:val="right"/>
      </w:pPr>
      <w:r>
        <w:t>"Город Нарьян-Мар"</w:t>
      </w:r>
    </w:p>
    <w:p w:rsidR="000F3125" w:rsidRDefault="000F3125">
      <w:pPr>
        <w:pStyle w:val="ConsPlusNormal"/>
        <w:jc w:val="right"/>
      </w:pPr>
      <w:r>
        <w:t>А.Б.БЕБЕНИН</w:t>
      </w:r>
    </w:p>
    <w:p w:rsidR="000F3125" w:rsidRDefault="000F3125">
      <w:pPr>
        <w:pStyle w:val="ConsPlusNormal"/>
        <w:jc w:val="both"/>
      </w:pPr>
    </w:p>
    <w:p w:rsidR="000F3125" w:rsidRDefault="000F3125">
      <w:pPr>
        <w:pStyle w:val="ConsPlusNormal"/>
        <w:jc w:val="both"/>
      </w:pPr>
    </w:p>
    <w:p w:rsidR="000F3125" w:rsidRDefault="000F3125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0F3125" w:rsidRDefault="000F3125">
      <w:pPr>
        <w:pStyle w:val="ConsPlusNormal"/>
        <w:jc w:val="both"/>
      </w:pPr>
    </w:p>
    <w:p w:rsidR="00861C7A" w:rsidRDefault="00861C7A">
      <w:pPr>
        <w:pStyle w:val="ConsPlusNormal"/>
        <w:jc w:val="both"/>
      </w:pPr>
    </w:p>
    <w:p w:rsidR="000F3125" w:rsidRDefault="000F3125">
      <w:pPr>
        <w:pStyle w:val="ConsPlusNormal"/>
        <w:jc w:val="right"/>
      </w:pPr>
      <w:r>
        <w:lastRenderedPageBreak/>
        <w:t>Приложение</w:t>
      </w:r>
    </w:p>
    <w:p w:rsidR="000F3125" w:rsidRDefault="000F3125">
      <w:pPr>
        <w:pStyle w:val="ConsPlusNormal"/>
        <w:jc w:val="both"/>
      </w:pPr>
    </w:p>
    <w:p w:rsidR="000F3125" w:rsidRDefault="000F3125">
      <w:pPr>
        <w:pStyle w:val="ConsPlusNormal"/>
        <w:jc w:val="right"/>
      </w:pPr>
      <w:r>
        <w:t>Утвержден</w:t>
      </w:r>
    </w:p>
    <w:p w:rsidR="000F3125" w:rsidRDefault="000F3125">
      <w:pPr>
        <w:pStyle w:val="ConsPlusNormal"/>
        <w:jc w:val="right"/>
      </w:pPr>
      <w:r>
        <w:t>постановлением</w:t>
      </w:r>
    </w:p>
    <w:p w:rsidR="000F3125" w:rsidRDefault="000F3125">
      <w:pPr>
        <w:pStyle w:val="ConsPlusNormal"/>
        <w:jc w:val="right"/>
      </w:pPr>
      <w:r>
        <w:t>Администрации МО</w:t>
      </w:r>
    </w:p>
    <w:p w:rsidR="000F3125" w:rsidRDefault="000F3125">
      <w:pPr>
        <w:pStyle w:val="ConsPlusNormal"/>
        <w:jc w:val="right"/>
      </w:pPr>
      <w:r>
        <w:t>"Городской округ</w:t>
      </w:r>
    </w:p>
    <w:p w:rsidR="000F3125" w:rsidRDefault="000F3125">
      <w:pPr>
        <w:pStyle w:val="ConsPlusNormal"/>
        <w:jc w:val="right"/>
      </w:pPr>
      <w:r>
        <w:t>"Город Нарьян-Мар"</w:t>
      </w:r>
    </w:p>
    <w:p w:rsidR="000F3125" w:rsidRDefault="000F3125">
      <w:pPr>
        <w:pStyle w:val="ConsPlusNormal"/>
        <w:jc w:val="right"/>
      </w:pPr>
      <w:r>
        <w:t>от 14.02.2014 N 399</w:t>
      </w:r>
    </w:p>
    <w:p w:rsidR="000F3125" w:rsidRDefault="000F3125">
      <w:pPr>
        <w:pStyle w:val="ConsPlusNormal"/>
        <w:jc w:val="both"/>
      </w:pPr>
    </w:p>
    <w:p w:rsidR="000F3125" w:rsidRDefault="000F3125">
      <w:pPr>
        <w:pStyle w:val="ConsPlusTitle"/>
        <w:jc w:val="center"/>
      </w:pPr>
      <w:bookmarkStart w:id="0" w:name="P33"/>
      <w:bookmarkEnd w:id="0"/>
      <w:r>
        <w:t>ПОРЯДОК</w:t>
      </w:r>
    </w:p>
    <w:p w:rsidR="000F3125" w:rsidRDefault="000F3125">
      <w:pPr>
        <w:pStyle w:val="ConsPlusTitle"/>
        <w:jc w:val="center"/>
      </w:pPr>
      <w:r>
        <w:t>ПРЕДОСТАВЛЕНИЯ СУБСИДИИ НА КОМПЕНСАЦИЮ РАСХОДОВ, СВЯЗАННЫХ</w:t>
      </w:r>
    </w:p>
    <w:p w:rsidR="000F3125" w:rsidRDefault="000F3125">
      <w:pPr>
        <w:pStyle w:val="ConsPlusTitle"/>
        <w:jc w:val="center"/>
      </w:pPr>
      <w:r>
        <w:t>С ВОДООТВЕДЕНИЕМ В ЧАСТИ РАЗМЕЩЕНИЯ СТОЧНЫХ ВОД ИЗ СЕПТИКОВ</w:t>
      </w:r>
    </w:p>
    <w:p w:rsidR="000F3125" w:rsidRDefault="000F3125">
      <w:pPr>
        <w:pStyle w:val="ConsPlusTitle"/>
        <w:jc w:val="center"/>
      </w:pPr>
      <w:r>
        <w:t>И ВЫГРЕБНЫХ ЯМ, ЗА СЧЕТ СРЕДСТВ ГОРОДСКОГО БЮДЖЕТА</w:t>
      </w:r>
    </w:p>
    <w:p w:rsidR="000F3125" w:rsidRDefault="000F3125">
      <w:pPr>
        <w:pStyle w:val="ConsPlusNormal"/>
        <w:jc w:val="both"/>
      </w:pPr>
    </w:p>
    <w:p w:rsidR="000F3125" w:rsidRDefault="000F3125">
      <w:pPr>
        <w:pStyle w:val="ConsPlusNormal"/>
        <w:ind w:firstLine="540"/>
        <w:jc w:val="both"/>
      </w:pPr>
      <w:r>
        <w:t xml:space="preserve">1. Настоящий порядок разработан в целях </w:t>
      </w:r>
      <w:proofErr w:type="gramStart"/>
      <w:r>
        <w:t>сдерживания роста совокупного фактического размера платежей граждан</w:t>
      </w:r>
      <w:proofErr w:type="gramEnd"/>
      <w:r>
        <w:t xml:space="preserve"> за жилищно-коммунальные услуги путем возмещения разницы между экономически обоснованными ценами (тарифами) на водоотведение в части размещения сточных вод из септиков и выгребных ям и регулируемыми тарифами на размещение сточных вод, установленными Администрацией МО "Городской округ "Город Нарьян-Мар".</w:t>
      </w:r>
    </w:p>
    <w:p w:rsidR="000F3125" w:rsidRDefault="000F3125">
      <w:pPr>
        <w:pStyle w:val="ConsPlusNormal"/>
        <w:ind w:firstLine="540"/>
        <w:jc w:val="both"/>
      </w:pPr>
      <w:r>
        <w:t>2. Настоящий Порядок определяет:</w:t>
      </w:r>
    </w:p>
    <w:p w:rsidR="000F3125" w:rsidRDefault="000F3125">
      <w:pPr>
        <w:pStyle w:val="ConsPlusNormal"/>
        <w:ind w:firstLine="540"/>
        <w:jc w:val="both"/>
      </w:pPr>
      <w:r>
        <w:t>- категории лиц, имеющих право на получение субсидий;</w:t>
      </w:r>
    </w:p>
    <w:p w:rsidR="000F3125" w:rsidRDefault="000F3125">
      <w:pPr>
        <w:pStyle w:val="ConsPlusNormal"/>
        <w:ind w:firstLine="540"/>
        <w:jc w:val="both"/>
      </w:pPr>
      <w:r>
        <w:t>- цели, условия и порядок предоставления субсидий;</w:t>
      </w:r>
    </w:p>
    <w:p w:rsidR="000F3125" w:rsidRDefault="000F3125">
      <w:pPr>
        <w:pStyle w:val="ConsPlusNormal"/>
        <w:ind w:firstLine="540"/>
        <w:jc w:val="both"/>
      </w:pPr>
      <w: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0F3125" w:rsidRDefault="000F3125">
      <w:pPr>
        <w:pStyle w:val="ConsPlusNormal"/>
        <w:ind w:firstLine="540"/>
        <w:jc w:val="both"/>
      </w:pPr>
      <w:r>
        <w:t>- порядок возврата субсидий в городской бюджет в случае нарушения условий, установленных при их предоставлении;</w:t>
      </w:r>
    </w:p>
    <w:p w:rsidR="000F3125" w:rsidRDefault="000F3125">
      <w:pPr>
        <w:pStyle w:val="ConsPlusNormal"/>
        <w:ind w:firstLine="540"/>
        <w:jc w:val="both"/>
      </w:pPr>
      <w:r>
        <w:t xml:space="preserve">- порядок </w:t>
      </w:r>
      <w:proofErr w:type="gramStart"/>
      <w:r>
        <w:t>контроля за</w:t>
      </w:r>
      <w:proofErr w:type="gramEnd"/>
      <w:r>
        <w:t xml:space="preserve"> выполнением условий, целей и порядка предоставления субсидий их получателями.</w:t>
      </w:r>
    </w:p>
    <w:p w:rsidR="000F3125" w:rsidRDefault="000F3125">
      <w:pPr>
        <w:pStyle w:val="ConsPlusNormal"/>
        <w:ind w:firstLine="540"/>
        <w:jc w:val="both"/>
      </w:pPr>
      <w:r>
        <w:t xml:space="preserve">3. </w:t>
      </w:r>
      <w:proofErr w:type="gramStart"/>
      <w:r w:rsidR="00861C7A" w:rsidRPr="00861C7A">
        <w:rPr>
          <w:rFonts w:eastAsiaTheme="minorHAnsi"/>
          <w:szCs w:val="22"/>
          <w:lang w:eastAsia="en-US"/>
        </w:rPr>
        <w:t>Получателями субсидии являются юридические лица (за исключением государственных (муниципальных) учреждений), индивидуальные предприниматели - производители работ, услуг, осуществляющие размещение сточных вод из септиков и выгребных ям жилых домов, расположенных на территории муниципального образования "Городской округ "Город Нарьян-Мар" по тарифам, установленным Администрацией МО "Городской округ "Город Нарьян-Мар", имеющие лицензию на осуществление деятельности по обезвреживанию и размещению отходов I - IV классов опасности (далее - Получатель</w:t>
      </w:r>
      <w:proofErr w:type="gramEnd"/>
      <w:r w:rsidR="00861C7A" w:rsidRPr="00861C7A">
        <w:rPr>
          <w:rFonts w:eastAsiaTheme="minorHAnsi"/>
          <w:szCs w:val="22"/>
          <w:lang w:eastAsia="en-US"/>
        </w:rPr>
        <w:t xml:space="preserve"> субсидии).</w:t>
      </w:r>
    </w:p>
    <w:p w:rsidR="000F3125" w:rsidRDefault="000F3125">
      <w:pPr>
        <w:pStyle w:val="ConsPlusNormal"/>
        <w:ind w:firstLine="540"/>
        <w:jc w:val="both"/>
      </w:pPr>
      <w:r>
        <w:t>4. Цели, условия и порядок предоставления субсидий.</w:t>
      </w:r>
    </w:p>
    <w:p w:rsidR="000F3125" w:rsidRDefault="000F3125">
      <w:pPr>
        <w:pStyle w:val="ConsPlusNormal"/>
        <w:ind w:firstLine="540"/>
        <w:jc w:val="both"/>
      </w:pPr>
      <w:bookmarkStart w:id="1" w:name="P47"/>
      <w:bookmarkEnd w:id="1"/>
      <w:r>
        <w:t xml:space="preserve">4.1. </w:t>
      </w:r>
      <w:proofErr w:type="gramStart"/>
      <w:r>
        <w:t>Субсидии предоставляются в целях сдерживания роста совокупного фактического размера платежей граждан за жилищно-коммунальные услуги за счет средств бюджета муниципального образования "Городской округ "Город Нарьян-Мар" (далее - городской бюджет) путем возмещения затрат, связанных с регулированием тарифов на размещение сточных вод из септиков и выгребных ям, расположенных на территории МО "Городской округ "Город Нарьян-Мар", по тарифам, не обеспечивающим возмещение издержек на территории МО</w:t>
      </w:r>
      <w:proofErr w:type="gramEnd"/>
      <w:r>
        <w:t xml:space="preserve"> "Городской округ "Город Нарьян-Мар" (далее - субсидии), на безвозмездной и безвозвратной основе и носят целевой характер.</w:t>
      </w:r>
    </w:p>
    <w:p w:rsidR="000F3125" w:rsidRDefault="000F3125">
      <w:pPr>
        <w:pStyle w:val="ConsPlusNormal"/>
        <w:ind w:firstLine="540"/>
        <w:jc w:val="both"/>
      </w:pPr>
      <w:r>
        <w:t>Размер субсидии определяется как произведение объема размещенных сточных вод на разницу между экономически обоснованными ценами (тарифами) Получателя субсидии в части размещения сточных вод из септиков и выгребных ям и регулируемыми тарифами на размещение сточных вод, установленными постановлением Администрации МО "Городской округ "Город Нарьян-Мар".</w:t>
      </w:r>
    </w:p>
    <w:p w:rsidR="000F3125" w:rsidRDefault="000F3125">
      <w:pPr>
        <w:pStyle w:val="ConsPlusNormal"/>
        <w:ind w:firstLine="540"/>
        <w:jc w:val="both"/>
      </w:pPr>
      <w:r>
        <w:t>4.2. Условием предоставления субсидии является оказание Получателем субсидии услуг по размещению сточных вод из септиков и выгребных ям по тарифам, установленным Администрацией МО "Городской округ "Нарьян-Мар".</w:t>
      </w:r>
    </w:p>
    <w:p w:rsidR="000F3125" w:rsidRDefault="000F3125">
      <w:pPr>
        <w:pStyle w:val="ConsPlusNormal"/>
        <w:ind w:firstLine="540"/>
        <w:jc w:val="both"/>
      </w:pPr>
      <w:r>
        <w:t xml:space="preserve">4.3. </w:t>
      </w:r>
      <w:proofErr w:type="gramStart"/>
      <w:r>
        <w:t xml:space="preserve">Субсидии предоставляются в соответствии с соглашением, заключаемым Управлением </w:t>
      </w:r>
      <w:r>
        <w:lastRenderedPageBreak/>
        <w:t xml:space="preserve">строительства, ЖКХ и градостроительной деятельности Администрации МО "Городской округ "Город Нарьян-Мар" (далее - Главный распорядитель) и Получателем субсидии, в размере, не превышающем предельного объема бюджетных ассигнований и лимитов бюджетных обязательств, утвержденных в городском бюджете на соответствующий финансовый год, на цели, указанные в </w:t>
      </w:r>
      <w:hyperlink w:anchor="P47" w:history="1">
        <w:r>
          <w:rPr>
            <w:color w:val="0000FF"/>
          </w:rPr>
          <w:t>пункте 4.1</w:t>
        </w:r>
      </w:hyperlink>
      <w:r>
        <w:t xml:space="preserve"> настоящего Порядка, при условии соблюдения Получателями субсидий требований, установленных</w:t>
      </w:r>
      <w:proofErr w:type="gramEnd"/>
      <w:r>
        <w:t xml:space="preserve"> настоящим Порядком.</w:t>
      </w:r>
    </w:p>
    <w:p w:rsidR="000F3125" w:rsidRDefault="000F3125">
      <w:pPr>
        <w:pStyle w:val="ConsPlusNormal"/>
        <w:ind w:firstLine="540"/>
        <w:jc w:val="both"/>
      </w:pPr>
      <w:r>
        <w:t>Обязательным условием предоставления субсидии, включаемым в соглашение о предоставлении субсидий, является согласие их Получателей на осуществление Главным распорядителем,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61C7A" w:rsidRPr="00861C7A" w:rsidRDefault="000F3125" w:rsidP="00861C7A">
      <w:pPr>
        <w:pStyle w:val="ConsPlusNormal"/>
        <w:ind w:firstLine="540"/>
        <w:jc w:val="both"/>
        <w:rPr>
          <w:rFonts w:eastAsiaTheme="minorHAnsi"/>
          <w:szCs w:val="22"/>
          <w:lang w:eastAsia="en-US"/>
        </w:rPr>
      </w:pPr>
      <w:bookmarkStart w:id="2" w:name="P52"/>
      <w:bookmarkEnd w:id="2"/>
      <w:r>
        <w:t xml:space="preserve">4.4. </w:t>
      </w:r>
      <w:r w:rsidR="00861C7A" w:rsidRPr="00861C7A">
        <w:rPr>
          <w:rFonts w:eastAsiaTheme="minorHAnsi"/>
          <w:szCs w:val="22"/>
          <w:lang w:eastAsia="en-US"/>
        </w:rPr>
        <w:t xml:space="preserve">Для заключения соглашения о предоставлении субсидии Главному распорядителю </w:t>
      </w:r>
      <w:proofErr w:type="gramStart"/>
      <w:r w:rsidR="00861C7A" w:rsidRPr="00861C7A">
        <w:rPr>
          <w:rFonts w:eastAsiaTheme="minorHAnsi"/>
          <w:szCs w:val="22"/>
          <w:lang w:eastAsia="en-US"/>
        </w:rPr>
        <w:t>предоставляются следующие документы</w:t>
      </w:r>
      <w:proofErr w:type="gramEnd"/>
      <w:r w:rsidR="00861C7A" w:rsidRPr="00861C7A">
        <w:rPr>
          <w:rFonts w:eastAsiaTheme="minorHAnsi"/>
          <w:szCs w:val="22"/>
          <w:lang w:eastAsia="en-US"/>
        </w:rPr>
        <w:t>:</w:t>
      </w:r>
    </w:p>
    <w:p w:rsidR="00861C7A" w:rsidRPr="00861C7A" w:rsidRDefault="00861C7A" w:rsidP="00861C7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Calibri" w:hAnsi="Calibri" w:cs="Calibri"/>
        </w:rPr>
      </w:pPr>
      <w:r w:rsidRPr="00861C7A">
        <w:rPr>
          <w:rFonts w:ascii="Calibri" w:hAnsi="Calibri" w:cs="Calibri"/>
        </w:rPr>
        <w:t>а) копии учредительных документов, заверенные печатью и подписью руководителя;</w:t>
      </w:r>
    </w:p>
    <w:p w:rsidR="00861C7A" w:rsidRPr="00861C7A" w:rsidRDefault="00861C7A" w:rsidP="00861C7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Calibri" w:hAnsi="Calibri" w:cs="Calibri"/>
        </w:rPr>
      </w:pPr>
      <w:r w:rsidRPr="00861C7A">
        <w:rPr>
          <w:rFonts w:ascii="Calibri" w:hAnsi="Calibri" w:cs="Calibri"/>
        </w:rPr>
        <w:t>б) номер свидетельства о государственной регистрации юридического лица;</w:t>
      </w:r>
    </w:p>
    <w:p w:rsidR="00861C7A" w:rsidRPr="00861C7A" w:rsidRDefault="00861C7A" w:rsidP="00861C7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Calibri" w:hAnsi="Calibri" w:cs="Calibri"/>
        </w:rPr>
      </w:pPr>
      <w:r w:rsidRPr="00861C7A">
        <w:rPr>
          <w:rFonts w:ascii="Calibri" w:hAnsi="Calibri" w:cs="Calibri"/>
        </w:rPr>
        <w:t>в) номер свидетельства о постановке на учет в налоговом органе;</w:t>
      </w:r>
    </w:p>
    <w:p w:rsidR="00861C7A" w:rsidRPr="00861C7A" w:rsidRDefault="00861C7A" w:rsidP="00861C7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Calibri" w:hAnsi="Calibri" w:cs="Calibri"/>
        </w:rPr>
      </w:pPr>
      <w:r w:rsidRPr="00861C7A">
        <w:rPr>
          <w:rFonts w:ascii="Calibri" w:hAnsi="Calibri" w:cs="Calibri"/>
        </w:rPr>
        <w:t>г) регистрационный номер лицензии на осуществление деятельности по сбору, транспортированию, обработке, утилизации, обезвреживанию, размещению отходов 1 - 4 классов опасности;</w:t>
      </w:r>
    </w:p>
    <w:p w:rsidR="00861C7A" w:rsidRPr="00861C7A" w:rsidRDefault="00861C7A" w:rsidP="00861C7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Calibri" w:hAnsi="Calibri" w:cs="Calibri"/>
        </w:rPr>
      </w:pPr>
      <w:proofErr w:type="spellStart"/>
      <w:r w:rsidRPr="00861C7A">
        <w:rPr>
          <w:rFonts w:ascii="Calibri" w:hAnsi="Calibri" w:cs="Calibri"/>
        </w:rPr>
        <w:t>д</w:t>
      </w:r>
      <w:proofErr w:type="spellEnd"/>
      <w:r w:rsidRPr="00861C7A">
        <w:rPr>
          <w:rFonts w:ascii="Calibri" w:hAnsi="Calibri" w:cs="Calibri"/>
        </w:rPr>
        <w:t>) копии договоров с организациями и индивидуальными предпринимателями на размещение сточных вод из септиков и выгребных ям, в рамках предоставления жилищно-коммунальных услуг собственникам и пользователям помещений в многоквартирных домах и в индивидуальных жилых домах, заверенные печатью и подписью руководителя;</w:t>
      </w:r>
    </w:p>
    <w:p w:rsidR="00861C7A" w:rsidRPr="00861C7A" w:rsidRDefault="00861C7A" w:rsidP="00861C7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Calibri" w:hAnsi="Calibri" w:cs="Calibri"/>
        </w:rPr>
      </w:pPr>
      <w:r w:rsidRPr="00861C7A">
        <w:rPr>
          <w:rFonts w:ascii="Calibri" w:hAnsi="Calibri" w:cs="Calibri"/>
        </w:rPr>
        <w:t>е) расчеты, необходимые для определения годового объема субсидии с разбивкой по месяцам.</w:t>
      </w:r>
    </w:p>
    <w:p w:rsidR="00861C7A" w:rsidRPr="00861C7A" w:rsidRDefault="00861C7A" w:rsidP="00861C7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Calibri" w:hAnsi="Calibri" w:cs="Calibri"/>
        </w:rPr>
      </w:pPr>
      <w:r w:rsidRPr="00861C7A">
        <w:rPr>
          <w:rFonts w:ascii="Calibri" w:hAnsi="Calibri" w:cs="Calibri"/>
        </w:rPr>
        <w:t>В случае возможности получения Главным распорядителем документов по системе межведомственного взаимодействия, заявитель вправе их не предоставлять, а Главный распорядитель запрашивает указанные документы в уполномоченном органе самостоятельно.</w:t>
      </w:r>
    </w:p>
    <w:p w:rsidR="00861C7A" w:rsidRPr="00861C7A" w:rsidRDefault="00861C7A" w:rsidP="00861C7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Calibri" w:hAnsi="Calibri" w:cs="Calibri"/>
        </w:rPr>
      </w:pPr>
      <w:r w:rsidRPr="00861C7A">
        <w:rPr>
          <w:rFonts w:ascii="Calibri" w:hAnsi="Calibri" w:cs="Calibri"/>
        </w:rPr>
        <w:t>Главный распорядитель в течение 3 рабочих дней осуществляет проверку документов, при отсутствии замечаний готовит проект соглашения и направляет его на согласование в правовое управление Администрации МО "Городской округ "Город Нарьян-Мар" (далее - Правовое управление). Правовое управление в течение 3 (трех) рабочих дней согласовывает и направляет проект соглашения Главному распорядителю.</w:t>
      </w:r>
    </w:p>
    <w:p w:rsidR="00861C7A" w:rsidRPr="00861C7A" w:rsidRDefault="00861C7A" w:rsidP="00861C7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Calibri" w:hAnsi="Calibri" w:cs="Calibri"/>
        </w:rPr>
      </w:pPr>
      <w:r w:rsidRPr="00861C7A">
        <w:rPr>
          <w:rFonts w:ascii="Calibri" w:hAnsi="Calibri" w:cs="Calibri"/>
        </w:rPr>
        <w:t>Основанием для отказа в заключени</w:t>
      </w:r>
      <w:proofErr w:type="gramStart"/>
      <w:r w:rsidRPr="00861C7A">
        <w:rPr>
          <w:rFonts w:ascii="Calibri" w:hAnsi="Calibri" w:cs="Calibri"/>
        </w:rPr>
        <w:t>и</w:t>
      </w:r>
      <w:proofErr w:type="gramEnd"/>
      <w:r w:rsidRPr="00861C7A">
        <w:rPr>
          <w:rFonts w:ascii="Calibri" w:hAnsi="Calibri" w:cs="Calibri"/>
        </w:rPr>
        <w:t xml:space="preserve"> соглашения является:</w:t>
      </w:r>
    </w:p>
    <w:p w:rsidR="00861C7A" w:rsidRPr="00861C7A" w:rsidRDefault="00861C7A" w:rsidP="00861C7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Calibri" w:hAnsi="Calibri" w:cs="Calibri"/>
        </w:rPr>
      </w:pPr>
      <w:r w:rsidRPr="00861C7A">
        <w:rPr>
          <w:rFonts w:ascii="Calibri" w:hAnsi="Calibri" w:cs="Calibri"/>
        </w:rPr>
        <w:t>- несоблюдение условий, указанных в п. 4.2;</w:t>
      </w:r>
    </w:p>
    <w:p w:rsidR="00861C7A" w:rsidRPr="00861C7A" w:rsidRDefault="00861C7A" w:rsidP="00861C7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Calibri" w:hAnsi="Calibri" w:cs="Calibri"/>
        </w:rPr>
      </w:pPr>
      <w:r w:rsidRPr="00861C7A">
        <w:rPr>
          <w:rFonts w:ascii="Calibri" w:hAnsi="Calibri" w:cs="Calibri"/>
        </w:rPr>
        <w:t>- несоблюдение условий, установленных настоящим пунктом</w:t>
      </w:r>
      <w:r>
        <w:rPr>
          <w:rFonts w:ascii="Calibri" w:hAnsi="Calibri" w:cs="Calibri"/>
        </w:rPr>
        <w:t>.</w:t>
      </w:r>
    </w:p>
    <w:p w:rsidR="000F3125" w:rsidRDefault="000F3125" w:rsidP="00861C7A">
      <w:pPr>
        <w:pStyle w:val="ConsPlusNormal"/>
        <w:ind w:firstLine="540"/>
        <w:jc w:val="both"/>
      </w:pPr>
      <w:r>
        <w:t xml:space="preserve">4.5. </w:t>
      </w:r>
      <w:proofErr w:type="gramStart"/>
      <w:r>
        <w:t>Для получения субсидии Получатели субсидии представляют Главному распорядителю ежемесячно, не позднее 10-го числа месяца, следующего за отчетным, следующие документы:</w:t>
      </w:r>
      <w:proofErr w:type="gramEnd"/>
    </w:p>
    <w:p w:rsidR="000F3125" w:rsidRDefault="000F3125">
      <w:pPr>
        <w:pStyle w:val="ConsPlusNormal"/>
        <w:ind w:firstLine="540"/>
        <w:jc w:val="both"/>
      </w:pPr>
      <w:r>
        <w:t xml:space="preserve">- </w:t>
      </w:r>
      <w:hyperlink w:anchor="P95" w:history="1">
        <w:r>
          <w:rPr>
            <w:color w:val="0000FF"/>
          </w:rPr>
          <w:t>расчеты</w:t>
        </w:r>
      </w:hyperlink>
      <w:r>
        <w:t xml:space="preserve"> на предоставление субсидии по форме согласно Приложению;</w:t>
      </w:r>
    </w:p>
    <w:p w:rsidR="000F3125" w:rsidRDefault="000F3125">
      <w:pPr>
        <w:pStyle w:val="ConsPlusNormal"/>
        <w:ind w:firstLine="540"/>
        <w:jc w:val="both"/>
      </w:pPr>
      <w:r>
        <w:t>- копии договоров, счетов, счетов-фактур, актов выполненных работ, иных документов, подтверждающих размещение сточных вод из септиков и выгребных ям.</w:t>
      </w:r>
    </w:p>
    <w:p w:rsidR="000F3125" w:rsidRDefault="000F3125">
      <w:pPr>
        <w:pStyle w:val="ConsPlusNormal"/>
        <w:ind w:firstLine="540"/>
        <w:jc w:val="both"/>
      </w:pPr>
      <w:r>
        <w:t>При наличии замечаний Главный распорядитель в течение 2 (двух) рабочих дней возвращает расчет Получателю с указанием причины возврата.</w:t>
      </w:r>
    </w:p>
    <w:p w:rsidR="000F3125" w:rsidRDefault="000F3125">
      <w:pPr>
        <w:pStyle w:val="ConsPlusNormal"/>
        <w:ind w:firstLine="540"/>
        <w:jc w:val="both"/>
      </w:pPr>
      <w:r>
        <w:t>Главный распорядитель после проверки расчета перечисляет субсидию в соответствии с показателями кассового плана исполнения городского бюджета на текущий финансовый год.</w:t>
      </w:r>
    </w:p>
    <w:p w:rsidR="000F3125" w:rsidRDefault="000F3125">
      <w:pPr>
        <w:pStyle w:val="ConsPlusNormal"/>
        <w:ind w:firstLine="540"/>
        <w:jc w:val="both"/>
      </w:pPr>
      <w:r>
        <w:t>Субсидии предоставляются ежемесячно и перечисляются Главным распорядителем в порядке, установленном настоящим пунктом, на расчетный счет Получателя субсидии.</w:t>
      </w:r>
    </w:p>
    <w:p w:rsidR="000F3125" w:rsidRDefault="000F3125">
      <w:pPr>
        <w:pStyle w:val="ConsPlusNormal"/>
        <w:ind w:firstLine="540"/>
        <w:jc w:val="both"/>
      </w:pPr>
      <w:r>
        <w:t>Субсидия за декабрь (далее - предварительная субсидия) предоставляется не позднее 20 декабря текущего года в пределах остатка неиспользованных лимитов бюджетных обязательств, но не более 95% от суммы субсидии за ноябрь.</w:t>
      </w:r>
    </w:p>
    <w:p w:rsidR="000F3125" w:rsidRDefault="000F3125">
      <w:pPr>
        <w:pStyle w:val="ConsPlusNormal"/>
        <w:ind w:firstLine="540"/>
        <w:jc w:val="both"/>
      </w:pPr>
      <w:r>
        <w:t>Окончательный расчет за декабрь производится на основании отчета, представленного не позднее 1 февраля, следующего за отчетным годом, в пределах лимитов бюджетных обязательств текущего финансового года.</w:t>
      </w:r>
    </w:p>
    <w:p w:rsidR="000F3125" w:rsidRDefault="000F3125">
      <w:pPr>
        <w:pStyle w:val="ConsPlusNormal"/>
        <w:ind w:firstLine="540"/>
        <w:jc w:val="both"/>
      </w:pPr>
      <w:r>
        <w:t xml:space="preserve">5. В случае если объем предоставленной за декабрь предварительной субсидии превышает объем субсидии, определенной по данным отчета о фактических затратах, связанных с </w:t>
      </w:r>
      <w:r>
        <w:lastRenderedPageBreak/>
        <w:t xml:space="preserve">размещением сточных вод из септиков и выгребных ям, предоставленного Получателем субсидии, излишне перечисленная субсидия подлежит возврату в городской бюджет до 15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F3125" w:rsidRDefault="000F3125">
      <w:pPr>
        <w:pStyle w:val="ConsPlusNormal"/>
        <w:ind w:firstLine="540"/>
        <w:jc w:val="both"/>
      </w:pPr>
      <w:r>
        <w:t>6. Порядок возврата субсидий в городской бюджет в случае нарушения условий, установленных при их предоставлении.</w:t>
      </w:r>
    </w:p>
    <w:p w:rsidR="000F3125" w:rsidRDefault="000F3125">
      <w:pPr>
        <w:pStyle w:val="ConsPlusNormal"/>
        <w:ind w:firstLine="540"/>
        <w:jc w:val="both"/>
      </w:pPr>
      <w:r>
        <w:t>6.1. 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</w:t>
      </w:r>
    </w:p>
    <w:p w:rsidR="000F3125" w:rsidRDefault="000F3125">
      <w:pPr>
        <w:pStyle w:val="ConsPlusNormal"/>
        <w:ind w:firstLine="540"/>
        <w:jc w:val="both"/>
      </w:pPr>
      <w:r>
        <w:t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представления ложных либо намеренно искаженных сведений сумма субсидий подлежит возврату в городской бюджет в месячный срок с момента обнаружения нарушения.</w:t>
      </w:r>
    </w:p>
    <w:p w:rsidR="000F3125" w:rsidRDefault="000F3125">
      <w:pPr>
        <w:pStyle w:val="ConsPlusNormal"/>
        <w:ind w:firstLine="540"/>
        <w:jc w:val="both"/>
      </w:pPr>
      <w:r>
        <w:t>6.2. В случае нарушения целевого использования выделенных субсидий сумма субсидий подлежит возврату в городской бюджет.</w:t>
      </w:r>
    </w:p>
    <w:p w:rsidR="000F3125" w:rsidRDefault="000F3125">
      <w:pPr>
        <w:pStyle w:val="ConsPlusNormal"/>
        <w:ind w:firstLine="540"/>
        <w:jc w:val="both"/>
      </w:pPr>
      <w:r>
        <w:t>Для целей возврата субсидий Главный распорядитель и/или орган муниципального финансового контроля в письменном виде направляет Получателю субсидий уведомление с указанием суммы возврата денежных средств.</w:t>
      </w:r>
    </w:p>
    <w:p w:rsidR="000F3125" w:rsidRDefault="000F3125">
      <w:pPr>
        <w:pStyle w:val="ConsPlusNormal"/>
        <w:ind w:firstLine="540"/>
        <w:jc w:val="both"/>
      </w:pPr>
      <w: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0F3125" w:rsidRDefault="000F3125">
      <w:pPr>
        <w:pStyle w:val="ConsPlusNormal"/>
        <w:ind w:firstLine="540"/>
        <w:jc w:val="both"/>
      </w:pPr>
      <w:r>
        <w:t xml:space="preserve">6.3. При </w:t>
      </w:r>
      <w:proofErr w:type="spellStart"/>
      <w:r>
        <w:t>невозврате</w:t>
      </w:r>
      <w:proofErr w:type="spellEnd"/>
      <w:r>
        <w:t xml:space="preserve"> субсидий Главный распорядитель и/или орган муниципального финансового контроля передает документы в Правовое управление для принятия мер по взысканию подлежащих возврату бюджетных сре</w:t>
      </w:r>
      <w:proofErr w:type="gramStart"/>
      <w:r>
        <w:t>дств в с</w:t>
      </w:r>
      <w:proofErr w:type="gramEnd"/>
      <w:r>
        <w:t>удебном порядке.</w:t>
      </w:r>
    </w:p>
    <w:p w:rsidR="000F3125" w:rsidRDefault="000F3125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условий, целей и порядка предоставления субсидий их Получателями.</w:t>
      </w:r>
    </w:p>
    <w:p w:rsidR="000F3125" w:rsidRDefault="000F3125">
      <w:pPr>
        <w:pStyle w:val="ConsPlusNormal"/>
        <w:ind w:firstLine="540"/>
        <w:jc w:val="both"/>
      </w:pPr>
      <w:r>
        <w:t>7.1. Получатели субсидий несут ответственность за нецелевое использование бюджетных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0F3125" w:rsidRDefault="000F3125">
      <w:pPr>
        <w:pStyle w:val="ConsPlusNormal"/>
        <w:ind w:firstLine="540"/>
        <w:jc w:val="both"/>
      </w:pPr>
      <w:r>
        <w:t>Контроль целевого использования бюджетных средств и выполнения условий соглашения осуществляется Главным распорядителем и органом муниципального финансового контроля.</w:t>
      </w:r>
    </w:p>
    <w:p w:rsidR="000F3125" w:rsidRDefault="000F3125">
      <w:pPr>
        <w:pStyle w:val="ConsPlusNormal"/>
        <w:ind w:firstLine="540"/>
        <w:jc w:val="both"/>
      </w:pPr>
      <w:r>
        <w:t>7.2. Главный распорядитель и/или орган муниципального финансового контроля в обязательном порядке осуществляет проверки Получателя субсидий на предмет целевого использования субсидий, а также соблюдения Получателями субсидий условий, целей и порядка их предоставления.</w:t>
      </w:r>
    </w:p>
    <w:p w:rsidR="000F3125" w:rsidRDefault="000F3125">
      <w:pPr>
        <w:pStyle w:val="ConsPlusNormal"/>
        <w:ind w:firstLine="540"/>
        <w:jc w:val="both"/>
      </w:pPr>
      <w:r>
        <w:t xml:space="preserve">Получатель субсидии обязан </w:t>
      </w:r>
      <w:proofErr w:type="gramStart"/>
      <w:r>
        <w:t>предоставлять запрашиваемые документы</w:t>
      </w:r>
      <w:proofErr w:type="gramEnd"/>
      <w:r>
        <w:t xml:space="preserve"> и сведения при осуществлении контроля и проведении проверок на предмет целевого использования субсидий в течение 5 (пяти) рабочих дней с момента получения запроса.</w:t>
      </w:r>
    </w:p>
    <w:p w:rsidR="000F3125" w:rsidRDefault="000F3125">
      <w:pPr>
        <w:pStyle w:val="ConsPlusNormal"/>
        <w:ind w:firstLine="540"/>
        <w:jc w:val="both"/>
      </w:pPr>
    </w:p>
    <w:p w:rsidR="000F3125" w:rsidRDefault="000F3125">
      <w:pPr>
        <w:pStyle w:val="ConsPlusNormal"/>
        <w:jc w:val="both"/>
      </w:pPr>
    </w:p>
    <w:p w:rsidR="000F3125" w:rsidRDefault="000F3125">
      <w:pPr>
        <w:pStyle w:val="ConsPlusNormal"/>
        <w:jc w:val="both"/>
      </w:pPr>
    </w:p>
    <w:p w:rsidR="000F3125" w:rsidRDefault="000F3125">
      <w:pPr>
        <w:pStyle w:val="ConsPlusNormal"/>
        <w:jc w:val="both"/>
      </w:pPr>
    </w:p>
    <w:p w:rsidR="000F3125" w:rsidRDefault="000F3125">
      <w:pPr>
        <w:pStyle w:val="ConsPlusNormal"/>
        <w:jc w:val="both"/>
      </w:pPr>
    </w:p>
    <w:p w:rsidR="000F3125" w:rsidRDefault="000F3125">
      <w:pPr>
        <w:pStyle w:val="ConsPlusNormal"/>
        <w:jc w:val="right"/>
      </w:pPr>
      <w:r>
        <w:t>Приложение</w:t>
      </w:r>
    </w:p>
    <w:p w:rsidR="000F3125" w:rsidRDefault="000F3125">
      <w:pPr>
        <w:pStyle w:val="ConsPlusNormal"/>
        <w:jc w:val="right"/>
      </w:pPr>
      <w:r>
        <w:t>к порядку предоставления субсидии</w:t>
      </w:r>
    </w:p>
    <w:p w:rsidR="000F3125" w:rsidRDefault="000F3125">
      <w:pPr>
        <w:pStyle w:val="ConsPlusNormal"/>
        <w:jc w:val="right"/>
      </w:pPr>
      <w:r>
        <w:t>на компенсацию расходов, связанных</w:t>
      </w:r>
    </w:p>
    <w:p w:rsidR="000F3125" w:rsidRDefault="000F3125">
      <w:pPr>
        <w:pStyle w:val="ConsPlusNormal"/>
        <w:jc w:val="right"/>
      </w:pPr>
      <w:r>
        <w:t>с водоотведением в части размещения</w:t>
      </w:r>
    </w:p>
    <w:p w:rsidR="000F3125" w:rsidRDefault="000F3125">
      <w:pPr>
        <w:pStyle w:val="ConsPlusNormal"/>
        <w:jc w:val="right"/>
      </w:pPr>
      <w:r>
        <w:t>сточных вод из септиков и выгребных ям,</w:t>
      </w:r>
    </w:p>
    <w:p w:rsidR="000F3125" w:rsidRDefault="000F3125">
      <w:pPr>
        <w:pStyle w:val="ConsPlusNormal"/>
        <w:jc w:val="right"/>
      </w:pPr>
      <w:r>
        <w:t>за счет средств городского бюджета</w:t>
      </w:r>
    </w:p>
    <w:p w:rsidR="000F3125" w:rsidRDefault="000F3125">
      <w:pPr>
        <w:sectPr w:rsidR="000F3125" w:rsidSect="00861C7A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0F3125" w:rsidRDefault="000F3125">
      <w:pPr>
        <w:pStyle w:val="ConsPlusNormal"/>
        <w:jc w:val="both"/>
      </w:pPr>
    </w:p>
    <w:p w:rsidR="000F3125" w:rsidRDefault="000F3125">
      <w:pPr>
        <w:pStyle w:val="ConsPlusNonformat"/>
        <w:jc w:val="both"/>
      </w:pPr>
      <w:bookmarkStart w:id="3" w:name="P95"/>
      <w:bookmarkEnd w:id="3"/>
      <w:r>
        <w:t xml:space="preserve">                                  Расчет</w:t>
      </w:r>
    </w:p>
    <w:p w:rsidR="000F3125" w:rsidRDefault="000F3125">
      <w:pPr>
        <w:pStyle w:val="ConsPlusNonformat"/>
        <w:jc w:val="both"/>
      </w:pPr>
      <w:r>
        <w:t xml:space="preserve">        размера компенсации, начисленной в соответствии с Порядком</w:t>
      </w:r>
    </w:p>
    <w:p w:rsidR="000F3125" w:rsidRDefault="000F3125">
      <w:pPr>
        <w:pStyle w:val="ConsPlusNonformat"/>
        <w:jc w:val="both"/>
      </w:pPr>
      <w:r>
        <w:t xml:space="preserve">        предоставления субсидии на компенсацию расходов, связанных</w:t>
      </w:r>
    </w:p>
    <w:p w:rsidR="000F3125" w:rsidRDefault="000F3125">
      <w:pPr>
        <w:pStyle w:val="ConsPlusNonformat"/>
        <w:jc w:val="both"/>
      </w:pPr>
      <w:r>
        <w:t xml:space="preserve">        с водоотведением в части размещения сточных вод из септиков</w:t>
      </w:r>
    </w:p>
    <w:p w:rsidR="000F3125" w:rsidRDefault="000F3125">
      <w:pPr>
        <w:pStyle w:val="ConsPlusNonformat"/>
        <w:jc w:val="both"/>
      </w:pPr>
      <w:r>
        <w:t xml:space="preserve">             и выгребных ям за счет средств городского бюджета</w:t>
      </w:r>
    </w:p>
    <w:p w:rsidR="000F3125" w:rsidRDefault="000F3125">
      <w:pPr>
        <w:pStyle w:val="ConsPlusNonformat"/>
        <w:jc w:val="both"/>
      </w:pPr>
    </w:p>
    <w:p w:rsidR="000F3125" w:rsidRDefault="000F3125">
      <w:pPr>
        <w:pStyle w:val="ConsPlusNonformat"/>
        <w:jc w:val="both"/>
      </w:pPr>
      <w:r>
        <w:t xml:space="preserve">                         за ______________ 20__ г.</w:t>
      </w:r>
    </w:p>
    <w:p w:rsidR="000F3125" w:rsidRDefault="000F3125">
      <w:pPr>
        <w:pStyle w:val="ConsPlusNonformat"/>
        <w:jc w:val="both"/>
      </w:pPr>
    </w:p>
    <w:p w:rsidR="000F3125" w:rsidRDefault="000F3125">
      <w:pPr>
        <w:pStyle w:val="ConsPlusNonformat"/>
        <w:jc w:val="both"/>
      </w:pPr>
      <w:r>
        <w:t xml:space="preserve">             ________________________________________________</w:t>
      </w:r>
    </w:p>
    <w:p w:rsidR="000F3125" w:rsidRDefault="000F3125">
      <w:pPr>
        <w:pStyle w:val="ConsPlusNonformat"/>
        <w:jc w:val="both"/>
      </w:pPr>
      <w:r>
        <w:t xml:space="preserve">                           (получатель субсидии)</w:t>
      </w:r>
    </w:p>
    <w:p w:rsidR="000F3125" w:rsidRDefault="000F3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644"/>
        <w:gridCol w:w="1559"/>
        <w:gridCol w:w="2098"/>
        <w:gridCol w:w="2154"/>
        <w:gridCol w:w="2381"/>
        <w:gridCol w:w="1984"/>
      </w:tblGrid>
      <w:tr w:rsidR="000F3125">
        <w:tc>
          <w:tcPr>
            <w:tcW w:w="595" w:type="dxa"/>
          </w:tcPr>
          <w:p w:rsidR="000F3125" w:rsidRDefault="000F312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</w:tcPr>
          <w:p w:rsidR="000F3125" w:rsidRDefault="000F3125">
            <w:pPr>
              <w:pStyle w:val="ConsPlusNormal"/>
              <w:jc w:val="center"/>
            </w:pPr>
            <w:r>
              <w:t>Контрагент</w:t>
            </w:r>
          </w:p>
        </w:tc>
        <w:tc>
          <w:tcPr>
            <w:tcW w:w="1559" w:type="dxa"/>
          </w:tcPr>
          <w:p w:rsidR="000F3125" w:rsidRDefault="000F3125">
            <w:pPr>
              <w:pStyle w:val="ConsPlusNormal"/>
              <w:jc w:val="center"/>
            </w:pPr>
            <w:r>
              <w:t>объем за отчетный период (м3)</w:t>
            </w:r>
          </w:p>
        </w:tc>
        <w:tc>
          <w:tcPr>
            <w:tcW w:w="2098" w:type="dxa"/>
          </w:tcPr>
          <w:p w:rsidR="000F3125" w:rsidRDefault="000F3125">
            <w:pPr>
              <w:pStyle w:val="ConsPlusNormal"/>
              <w:jc w:val="center"/>
            </w:pPr>
            <w:r>
              <w:t>утвержденный экономически обоснованный тариф (без НДС) (руб.)</w:t>
            </w:r>
          </w:p>
        </w:tc>
        <w:tc>
          <w:tcPr>
            <w:tcW w:w="2154" w:type="dxa"/>
          </w:tcPr>
          <w:p w:rsidR="000F3125" w:rsidRDefault="000F3125">
            <w:pPr>
              <w:pStyle w:val="ConsPlusNormal"/>
              <w:jc w:val="center"/>
            </w:pPr>
            <w:r>
              <w:t>утвержденный тариф для населения (без НДС) (руб.)</w:t>
            </w:r>
          </w:p>
        </w:tc>
        <w:tc>
          <w:tcPr>
            <w:tcW w:w="2381" w:type="dxa"/>
          </w:tcPr>
          <w:p w:rsidR="000F3125" w:rsidRDefault="000F3125">
            <w:pPr>
              <w:pStyle w:val="ConsPlusNormal"/>
              <w:jc w:val="center"/>
            </w:pPr>
            <w:r>
              <w:t>Размер предоставляемой субсидии на единицу объема (руб.)</w:t>
            </w:r>
          </w:p>
        </w:tc>
        <w:tc>
          <w:tcPr>
            <w:tcW w:w="1984" w:type="dxa"/>
          </w:tcPr>
          <w:p w:rsidR="000F3125" w:rsidRDefault="000F3125">
            <w:pPr>
              <w:pStyle w:val="ConsPlusNormal"/>
              <w:jc w:val="center"/>
            </w:pPr>
            <w:r>
              <w:t>Сумма субсидии (руб.)</w:t>
            </w:r>
          </w:p>
        </w:tc>
      </w:tr>
      <w:tr w:rsidR="000F3125">
        <w:tc>
          <w:tcPr>
            <w:tcW w:w="595" w:type="dxa"/>
          </w:tcPr>
          <w:p w:rsidR="000F3125" w:rsidRDefault="000F31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F3125" w:rsidRDefault="000F31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F3125" w:rsidRDefault="000F31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0F3125" w:rsidRDefault="000F31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0F3125" w:rsidRDefault="000F31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0F3125" w:rsidRDefault="000F3125">
            <w:pPr>
              <w:pStyle w:val="ConsPlusNormal"/>
              <w:jc w:val="center"/>
            </w:pPr>
            <w:r>
              <w:t>6 (гр. 4 - гр. 5)</w:t>
            </w:r>
          </w:p>
        </w:tc>
        <w:tc>
          <w:tcPr>
            <w:tcW w:w="1984" w:type="dxa"/>
          </w:tcPr>
          <w:p w:rsidR="000F3125" w:rsidRDefault="000F3125">
            <w:pPr>
              <w:pStyle w:val="ConsPlusNormal"/>
              <w:jc w:val="center"/>
            </w:pPr>
            <w:r>
              <w:t xml:space="preserve">7 (гр. 3 </w:t>
            </w:r>
            <w:proofErr w:type="spellStart"/>
            <w:r>
              <w:t>x</w:t>
            </w:r>
            <w:proofErr w:type="spellEnd"/>
            <w:r>
              <w:t xml:space="preserve"> гр. 6)</w:t>
            </w:r>
          </w:p>
        </w:tc>
      </w:tr>
      <w:tr w:rsidR="000F3125">
        <w:tc>
          <w:tcPr>
            <w:tcW w:w="595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64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559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098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15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381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984" w:type="dxa"/>
          </w:tcPr>
          <w:p w:rsidR="000F3125" w:rsidRDefault="000F3125">
            <w:pPr>
              <w:pStyle w:val="ConsPlusNormal"/>
            </w:pPr>
          </w:p>
        </w:tc>
      </w:tr>
      <w:tr w:rsidR="000F3125">
        <w:tc>
          <w:tcPr>
            <w:tcW w:w="595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64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559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098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15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381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984" w:type="dxa"/>
          </w:tcPr>
          <w:p w:rsidR="000F3125" w:rsidRDefault="000F3125">
            <w:pPr>
              <w:pStyle w:val="ConsPlusNormal"/>
            </w:pPr>
          </w:p>
        </w:tc>
      </w:tr>
      <w:tr w:rsidR="000F3125">
        <w:tc>
          <w:tcPr>
            <w:tcW w:w="595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64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559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098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15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381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984" w:type="dxa"/>
          </w:tcPr>
          <w:p w:rsidR="000F3125" w:rsidRDefault="000F3125">
            <w:pPr>
              <w:pStyle w:val="ConsPlusNormal"/>
            </w:pPr>
          </w:p>
        </w:tc>
      </w:tr>
      <w:tr w:rsidR="000F3125">
        <w:tc>
          <w:tcPr>
            <w:tcW w:w="595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64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559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098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15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381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984" w:type="dxa"/>
          </w:tcPr>
          <w:p w:rsidR="000F3125" w:rsidRDefault="000F3125">
            <w:pPr>
              <w:pStyle w:val="ConsPlusNormal"/>
            </w:pPr>
          </w:p>
        </w:tc>
      </w:tr>
      <w:tr w:rsidR="000F3125">
        <w:tc>
          <w:tcPr>
            <w:tcW w:w="595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64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559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098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15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381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984" w:type="dxa"/>
          </w:tcPr>
          <w:p w:rsidR="000F3125" w:rsidRDefault="000F3125">
            <w:pPr>
              <w:pStyle w:val="ConsPlusNormal"/>
            </w:pPr>
          </w:p>
        </w:tc>
      </w:tr>
      <w:tr w:rsidR="000F3125">
        <w:tc>
          <w:tcPr>
            <w:tcW w:w="595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64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559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098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15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381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984" w:type="dxa"/>
          </w:tcPr>
          <w:p w:rsidR="000F3125" w:rsidRDefault="000F3125">
            <w:pPr>
              <w:pStyle w:val="ConsPlusNormal"/>
            </w:pPr>
          </w:p>
        </w:tc>
      </w:tr>
      <w:tr w:rsidR="000F3125">
        <w:tc>
          <w:tcPr>
            <w:tcW w:w="595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64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559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098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15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381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984" w:type="dxa"/>
          </w:tcPr>
          <w:p w:rsidR="000F3125" w:rsidRDefault="000F3125">
            <w:pPr>
              <w:pStyle w:val="ConsPlusNormal"/>
            </w:pPr>
          </w:p>
        </w:tc>
      </w:tr>
      <w:tr w:rsidR="000F3125">
        <w:tc>
          <w:tcPr>
            <w:tcW w:w="595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64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559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098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15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381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984" w:type="dxa"/>
          </w:tcPr>
          <w:p w:rsidR="000F3125" w:rsidRDefault="000F3125">
            <w:pPr>
              <w:pStyle w:val="ConsPlusNormal"/>
            </w:pPr>
          </w:p>
        </w:tc>
      </w:tr>
      <w:tr w:rsidR="000F3125">
        <w:tc>
          <w:tcPr>
            <w:tcW w:w="595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64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559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098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15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381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984" w:type="dxa"/>
          </w:tcPr>
          <w:p w:rsidR="000F3125" w:rsidRDefault="000F3125">
            <w:pPr>
              <w:pStyle w:val="ConsPlusNormal"/>
            </w:pPr>
          </w:p>
        </w:tc>
      </w:tr>
      <w:tr w:rsidR="000F3125">
        <w:tc>
          <w:tcPr>
            <w:tcW w:w="595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64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559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098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15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381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984" w:type="dxa"/>
          </w:tcPr>
          <w:p w:rsidR="000F3125" w:rsidRDefault="000F3125">
            <w:pPr>
              <w:pStyle w:val="ConsPlusNormal"/>
            </w:pPr>
          </w:p>
        </w:tc>
      </w:tr>
      <w:tr w:rsidR="000F3125">
        <w:tc>
          <w:tcPr>
            <w:tcW w:w="595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64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559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098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154" w:type="dxa"/>
          </w:tcPr>
          <w:p w:rsidR="000F3125" w:rsidRDefault="000F3125">
            <w:pPr>
              <w:pStyle w:val="ConsPlusNormal"/>
            </w:pPr>
          </w:p>
        </w:tc>
        <w:tc>
          <w:tcPr>
            <w:tcW w:w="2381" w:type="dxa"/>
          </w:tcPr>
          <w:p w:rsidR="000F3125" w:rsidRDefault="000F3125">
            <w:pPr>
              <w:pStyle w:val="ConsPlusNormal"/>
            </w:pPr>
          </w:p>
        </w:tc>
        <w:tc>
          <w:tcPr>
            <w:tcW w:w="1984" w:type="dxa"/>
          </w:tcPr>
          <w:p w:rsidR="000F3125" w:rsidRDefault="000F3125">
            <w:pPr>
              <w:pStyle w:val="ConsPlusNormal"/>
            </w:pPr>
          </w:p>
        </w:tc>
      </w:tr>
    </w:tbl>
    <w:p w:rsidR="000F3125" w:rsidRDefault="000F3125">
      <w:pPr>
        <w:pStyle w:val="ConsPlusNormal"/>
        <w:jc w:val="both"/>
      </w:pPr>
    </w:p>
    <w:p w:rsidR="000F3125" w:rsidRDefault="000F3125">
      <w:pPr>
        <w:pStyle w:val="ConsPlusNonformat"/>
        <w:jc w:val="both"/>
      </w:pPr>
      <w:r>
        <w:t xml:space="preserve">    Примечание: расчет предоставляется в рублях и копейках.</w:t>
      </w:r>
    </w:p>
    <w:p w:rsidR="000F3125" w:rsidRDefault="000F3125">
      <w:pPr>
        <w:pStyle w:val="ConsPlusNonformat"/>
        <w:jc w:val="both"/>
      </w:pPr>
    </w:p>
    <w:p w:rsidR="000F3125" w:rsidRDefault="000F3125">
      <w:pPr>
        <w:pStyle w:val="ConsPlusNonformat"/>
        <w:jc w:val="both"/>
      </w:pPr>
      <w:r>
        <w:t xml:space="preserve">    Директор</w:t>
      </w:r>
      <w:proofErr w:type="gramStart"/>
      <w:r>
        <w:t xml:space="preserve"> ____________________ (__________________________)</w:t>
      </w:r>
      <w:proofErr w:type="gramEnd"/>
    </w:p>
    <w:p w:rsidR="000F3125" w:rsidRDefault="000F3125">
      <w:pPr>
        <w:pStyle w:val="ConsPlusNonformat"/>
        <w:jc w:val="both"/>
      </w:pPr>
      <w:r>
        <w:t xml:space="preserve">                   (подпись)                  (ФИО)</w:t>
      </w:r>
    </w:p>
    <w:p w:rsidR="000F3125" w:rsidRDefault="000F3125">
      <w:pPr>
        <w:pStyle w:val="ConsPlusNonformat"/>
        <w:jc w:val="both"/>
      </w:pPr>
    </w:p>
    <w:p w:rsidR="000F3125" w:rsidRDefault="000F3125">
      <w:pPr>
        <w:pStyle w:val="ConsPlusNonformat"/>
        <w:jc w:val="both"/>
      </w:pPr>
      <w:r>
        <w:t xml:space="preserve">    Главный бухгалтер</w:t>
      </w:r>
      <w:proofErr w:type="gramStart"/>
      <w:r>
        <w:t xml:space="preserve"> __________________ (__________________________)</w:t>
      </w:r>
      <w:proofErr w:type="gramEnd"/>
    </w:p>
    <w:p w:rsidR="000F3125" w:rsidRDefault="000F3125">
      <w:pPr>
        <w:pStyle w:val="ConsPlusNonformat"/>
        <w:jc w:val="both"/>
      </w:pPr>
      <w:r>
        <w:t xml:space="preserve">                           (подпись)                  (ФИО)</w:t>
      </w:r>
    </w:p>
    <w:p w:rsidR="000F3125" w:rsidRDefault="000F3125">
      <w:pPr>
        <w:pStyle w:val="ConsPlusNonformat"/>
        <w:jc w:val="both"/>
      </w:pPr>
    </w:p>
    <w:p w:rsidR="000F3125" w:rsidRDefault="000F3125">
      <w:pPr>
        <w:pStyle w:val="ConsPlusNonformat"/>
        <w:jc w:val="both"/>
      </w:pPr>
      <w:r>
        <w:t xml:space="preserve">    МП "___" __________ г.</w:t>
      </w:r>
    </w:p>
    <w:p w:rsidR="000F3125" w:rsidRDefault="000F3125">
      <w:pPr>
        <w:pStyle w:val="ConsPlusNormal"/>
        <w:jc w:val="both"/>
      </w:pPr>
    </w:p>
    <w:p w:rsidR="000F3125" w:rsidRDefault="000F3125">
      <w:pPr>
        <w:pStyle w:val="ConsPlusNormal"/>
        <w:jc w:val="both"/>
      </w:pPr>
    </w:p>
    <w:p w:rsidR="000F3125" w:rsidRDefault="000F3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68" w:rsidRDefault="00A15868"/>
    <w:sectPr w:rsidR="00A15868" w:rsidSect="0051474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125"/>
    <w:rsid w:val="000F3125"/>
    <w:rsid w:val="004D42B6"/>
    <w:rsid w:val="00750CD7"/>
    <w:rsid w:val="00806123"/>
    <w:rsid w:val="00861C7A"/>
    <w:rsid w:val="009A4174"/>
    <w:rsid w:val="00A15868"/>
    <w:rsid w:val="00A41380"/>
    <w:rsid w:val="00BD56B5"/>
    <w:rsid w:val="00D0024B"/>
    <w:rsid w:val="00D23BE1"/>
    <w:rsid w:val="00E75DAB"/>
    <w:rsid w:val="00EB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25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125"/>
    <w:pPr>
      <w:widowControl w:val="0"/>
      <w:autoSpaceDE w:val="0"/>
      <w:autoSpaceDN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125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125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8810308DCA01F9378C5DD373E8F2FC1952AD65CF2CB5500556A0B092h77FM" TargetMode="External"/><Relationship Id="rId4" Type="http://schemas.openxmlformats.org/officeDocument/2006/relationships/hyperlink" Target="consultantplus://offline/ref=C48810308DCA01F9378C5DD373E8F2FC1952AD65C92EB5500556A0B0927F8B913CED44BF612A7E11h37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1831</Words>
  <Characters>10438</Characters>
  <Application>Microsoft Office Word</Application>
  <DocSecurity>0</DocSecurity>
  <Lines>86</Lines>
  <Paragraphs>24</Paragraphs>
  <ScaleCrop>false</ScaleCrop>
  <Company>Адм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2</cp:revision>
  <dcterms:created xsi:type="dcterms:W3CDTF">2016-09-06T12:59:00Z</dcterms:created>
  <dcterms:modified xsi:type="dcterms:W3CDTF">2016-09-06T13:05:00Z</dcterms:modified>
</cp:coreProperties>
</file>