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7D" w:rsidRDefault="0090347D" w:rsidP="0090347D">
      <w:pPr>
        <w:pStyle w:val="ConsPlusNormal"/>
        <w:jc w:val="both"/>
        <w:outlineLvl w:val="0"/>
      </w:pPr>
    </w:p>
    <w:p w:rsidR="0090347D" w:rsidRDefault="0090347D" w:rsidP="0090347D">
      <w:pPr>
        <w:pStyle w:val="ConsPlusNormal"/>
        <w:jc w:val="center"/>
        <w:outlineLvl w:val="0"/>
        <w:rPr>
          <w:b/>
          <w:bCs/>
        </w:rPr>
      </w:pPr>
      <w:r>
        <w:rPr>
          <w:b/>
          <w:bCs/>
        </w:rPr>
        <w:t>АДМИНИСТРАЦИЯ МО "ГОРОДСКОЙ ОКРУГ "ГОРОД НАРЬЯН-МАР"</w:t>
      </w:r>
    </w:p>
    <w:p w:rsidR="0090347D" w:rsidRDefault="0090347D" w:rsidP="0090347D">
      <w:pPr>
        <w:pStyle w:val="ConsPlusNormal"/>
        <w:jc w:val="center"/>
        <w:rPr>
          <w:b/>
          <w:bCs/>
        </w:rPr>
      </w:pPr>
    </w:p>
    <w:p w:rsidR="0090347D" w:rsidRDefault="0090347D" w:rsidP="0090347D">
      <w:pPr>
        <w:pStyle w:val="ConsPlusNormal"/>
        <w:jc w:val="center"/>
        <w:rPr>
          <w:b/>
          <w:bCs/>
        </w:rPr>
      </w:pPr>
      <w:r>
        <w:rPr>
          <w:b/>
          <w:bCs/>
        </w:rPr>
        <w:t>ПОСТАНОВЛЕНИЕ</w:t>
      </w:r>
    </w:p>
    <w:p w:rsidR="0090347D" w:rsidRDefault="0090347D" w:rsidP="0090347D">
      <w:pPr>
        <w:pStyle w:val="ConsPlusNormal"/>
        <w:jc w:val="center"/>
        <w:rPr>
          <w:b/>
          <w:bCs/>
        </w:rPr>
      </w:pPr>
      <w:r>
        <w:rPr>
          <w:b/>
          <w:bCs/>
        </w:rPr>
        <w:t>от 23 июля 2012 г. N 1613</w:t>
      </w:r>
    </w:p>
    <w:p w:rsidR="0090347D" w:rsidRDefault="0090347D" w:rsidP="0090347D">
      <w:pPr>
        <w:pStyle w:val="ConsPlusNormal"/>
        <w:jc w:val="center"/>
        <w:rPr>
          <w:b/>
          <w:bCs/>
        </w:rPr>
      </w:pPr>
    </w:p>
    <w:p w:rsidR="0090347D" w:rsidRDefault="0090347D" w:rsidP="0090347D">
      <w:pPr>
        <w:pStyle w:val="ConsPlusNormal"/>
        <w:jc w:val="center"/>
        <w:rPr>
          <w:b/>
          <w:bCs/>
        </w:rPr>
      </w:pPr>
      <w:r>
        <w:rPr>
          <w:b/>
          <w:bCs/>
        </w:rPr>
        <w:t>О РАЗМЕЩЕНИИ НЕСТАЦИОНАРНЫХ ТОРГОВЫХ ОБЪЕКТОВ</w:t>
      </w:r>
    </w:p>
    <w:p w:rsidR="0090347D" w:rsidRDefault="0090347D" w:rsidP="0090347D">
      <w:pPr>
        <w:pStyle w:val="ConsPlusNormal"/>
        <w:jc w:val="center"/>
        <w:rPr>
          <w:b/>
          <w:bCs/>
        </w:rPr>
      </w:pPr>
      <w:r>
        <w:rPr>
          <w:b/>
          <w:bCs/>
        </w:rPr>
        <w:t>НА ТЕРРИТОРИИ МО "ГОРОДСКОЙ ОКРУГ "ГОРОД НАРЬЯН-МАР"</w:t>
      </w:r>
    </w:p>
    <w:p w:rsidR="0090347D" w:rsidRDefault="0090347D" w:rsidP="0090347D">
      <w:pPr>
        <w:pStyle w:val="ConsPlusNormal"/>
        <w:jc w:val="center"/>
      </w:pPr>
      <w:proofErr w:type="gramStart"/>
      <w:r>
        <w:t>(в ред. постановлений администрации МО "Городской округ</w:t>
      </w:r>
      <w:proofErr w:type="gramEnd"/>
    </w:p>
    <w:p w:rsidR="0090347D" w:rsidRDefault="0090347D" w:rsidP="0090347D">
      <w:pPr>
        <w:pStyle w:val="ConsPlusNormal"/>
        <w:jc w:val="center"/>
      </w:pPr>
      <w:r>
        <w:t xml:space="preserve">"Город Нарьян-Мар" от 04.03.2013 </w:t>
      </w:r>
      <w:hyperlink r:id="rId4" w:history="1">
        <w:r>
          <w:rPr>
            <w:color w:val="0000FF"/>
          </w:rPr>
          <w:t>N 351</w:t>
        </w:r>
      </w:hyperlink>
      <w:r>
        <w:t xml:space="preserve">, от 03.04.2013 </w:t>
      </w:r>
      <w:hyperlink r:id="rId5" w:history="1">
        <w:r>
          <w:rPr>
            <w:color w:val="0000FF"/>
          </w:rPr>
          <w:t>N 569</w:t>
        </w:r>
      </w:hyperlink>
      <w:r>
        <w:t>,</w:t>
      </w:r>
    </w:p>
    <w:p w:rsidR="0090347D" w:rsidRDefault="0090347D" w:rsidP="0090347D">
      <w:pPr>
        <w:pStyle w:val="ConsPlusNormal"/>
        <w:jc w:val="center"/>
      </w:pPr>
      <w:r>
        <w:t xml:space="preserve">от 28.01.2014 </w:t>
      </w:r>
      <w:hyperlink r:id="rId6" w:history="1">
        <w:r>
          <w:rPr>
            <w:color w:val="0000FF"/>
          </w:rPr>
          <w:t>N 202</w:t>
        </w:r>
      </w:hyperlink>
      <w:r>
        <w:t xml:space="preserve">, от 18.02.2014 </w:t>
      </w:r>
      <w:hyperlink r:id="rId7" w:history="1">
        <w:r>
          <w:rPr>
            <w:color w:val="0000FF"/>
          </w:rPr>
          <w:t>N 452</w:t>
        </w:r>
      </w:hyperlink>
      <w:r>
        <w:t>,</w:t>
      </w:r>
    </w:p>
    <w:p w:rsidR="0090347D" w:rsidRDefault="0090347D" w:rsidP="0090347D">
      <w:pPr>
        <w:pStyle w:val="ConsPlusNormal"/>
        <w:jc w:val="center"/>
      </w:pPr>
      <w:r>
        <w:t xml:space="preserve">от 06.05.2015 </w:t>
      </w:r>
      <w:hyperlink r:id="rId8" w:history="1">
        <w:r>
          <w:rPr>
            <w:color w:val="0000FF"/>
          </w:rPr>
          <w:t>N 557</w:t>
        </w:r>
      </w:hyperlink>
      <w:r>
        <w:t>)</w:t>
      </w:r>
    </w:p>
    <w:p w:rsidR="0090347D" w:rsidRDefault="0090347D" w:rsidP="0090347D">
      <w:pPr>
        <w:pStyle w:val="ConsPlusNormal"/>
        <w:jc w:val="center"/>
      </w:pPr>
    </w:p>
    <w:p w:rsidR="0090347D" w:rsidRDefault="0090347D" w:rsidP="0090347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1"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w:t>
      </w:r>
      <w:proofErr w:type="gramEnd"/>
      <w:r>
        <w:t xml:space="preserve">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90347D" w:rsidRDefault="0090347D" w:rsidP="0090347D">
      <w:pPr>
        <w:pStyle w:val="ConsPlusNormal"/>
        <w:jc w:val="both"/>
      </w:pPr>
      <w:r>
        <w:t xml:space="preserve">(в ред. </w:t>
      </w:r>
      <w:hyperlink r:id="rId12" w:history="1">
        <w:r>
          <w:rPr>
            <w:color w:val="0000FF"/>
          </w:rPr>
          <w:t>постановления</w:t>
        </w:r>
      </w:hyperlink>
      <w:r>
        <w:t xml:space="preserve"> администрации МО "Городской округ "Город Нарьян-Мар" от 04.03.2013 N 351)</w:t>
      </w:r>
    </w:p>
    <w:p w:rsidR="0090347D" w:rsidRDefault="0090347D" w:rsidP="0090347D">
      <w:pPr>
        <w:pStyle w:val="ConsPlusNormal"/>
        <w:ind w:firstLine="540"/>
        <w:jc w:val="both"/>
      </w:pPr>
      <w:r>
        <w:t>1. Утвердить:</w:t>
      </w:r>
    </w:p>
    <w:p w:rsidR="0090347D" w:rsidRDefault="0090347D" w:rsidP="0090347D">
      <w:pPr>
        <w:pStyle w:val="ConsPlusNormal"/>
        <w:ind w:firstLine="540"/>
        <w:jc w:val="both"/>
      </w:pPr>
      <w:r>
        <w:t xml:space="preserve">1.1. </w:t>
      </w:r>
      <w:hyperlink w:anchor="Par39" w:history="1">
        <w:r>
          <w:rPr>
            <w:color w:val="0000FF"/>
          </w:rPr>
          <w:t>Требования</w:t>
        </w:r>
      </w:hyperlink>
      <w:r>
        <w:t xml:space="preserve"> к схеме размещения нестационарных торговых объектов (Приложение 1).</w:t>
      </w:r>
    </w:p>
    <w:p w:rsidR="0090347D" w:rsidRDefault="0090347D" w:rsidP="0090347D">
      <w:pPr>
        <w:pStyle w:val="ConsPlusNormal"/>
        <w:jc w:val="both"/>
      </w:pPr>
      <w:r>
        <w:t>(</w:t>
      </w:r>
      <w:proofErr w:type="gramStart"/>
      <w:r>
        <w:t>п</w:t>
      </w:r>
      <w:proofErr w:type="gramEnd"/>
      <w:r>
        <w:t xml:space="preserve">. 1.1 в ред. </w:t>
      </w:r>
      <w:hyperlink r:id="rId13" w:history="1">
        <w:r>
          <w:rPr>
            <w:color w:val="0000FF"/>
          </w:rPr>
          <w:t>постановления</w:t>
        </w:r>
      </w:hyperlink>
      <w:r>
        <w:t xml:space="preserve"> администрации МО "Городской округ "Город Нарьян-Мар" от 04.03.2013 N 351)</w:t>
      </w:r>
    </w:p>
    <w:p w:rsidR="0090347D" w:rsidRDefault="0090347D" w:rsidP="0090347D">
      <w:pPr>
        <w:pStyle w:val="ConsPlusNormal"/>
        <w:ind w:firstLine="540"/>
        <w:jc w:val="both"/>
      </w:pPr>
      <w:r>
        <w:t xml:space="preserve">1.2. </w:t>
      </w:r>
      <w:hyperlink w:anchor="Par94"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90347D" w:rsidRDefault="0090347D" w:rsidP="0090347D">
      <w:pPr>
        <w:pStyle w:val="ConsPlusNormal"/>
        <w:ind w:firstLine="540"/>
        <w:jc w:val="both"/>
      </w:pPr>
      <w:r>
        <w:t xml:space="preserve">1.3. Типовую форму </w:t>
      </w:r>
      <w:hyperlink w:anchor="Par439" w:history="1">
        <w:r>
          <w:rPr>
            <w:color w:val="0000FF"/>
          </w:rPr>
          <w:t>договора</w:t>
        </w:r>
      </w:hyperlink>
      <w:r>
        <w:t xml:space="preserve"> на размещение нестационарного торгового объекта (Приложение 3).</w:t>
      </w:r>
    </w:p>
    <w:p w:rsidR="0090347D" w:rsidRDefault="0090347D" w:rsidP="0090347D">
      <w:pPr>
        <w:pStyle w:val="ConsPlusNormal"/>
        <w:ind w:firstLine="540"/>
        <w:jc w:val="both"/>
      </w:pPr>
      <w:r>
        <w:t xml:space="preserve">1.4. </w:t>
      </w:r>
      <w:hyperlink w:anchor="Par628"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(Приложение 4).</w:t>
      </w:r>
    </w:p>
    <w:p w:rsidR="0090347D" w:rsidRDefault="0090347D" w:rsidP="0090347D">
      <w:pPr>
        <w:pStyle w:val="ConsPlusNormal"/>
        <w:ind w:firstLine="540"/>
        <w:jc w:val="both"/>
      </w:pPr>
      <w:r>
        <w:t xml:space="preserve">2. Отменить </w:t>
      </w:r>
      <w:hyperlink r:id="rId14" w:history="1">
        <w:r>
          <w:rPr>
            <w:color w:val="0000FF"/>
          </w:rPr>
          <w:t>постановление</w:t>
        </w:r>
      </w:hyperlink>
      <w:r>
        <w:t xml:space="preserve"> Администрации МО "Городской округ "Город Нарьян-Мар" от 07.06.2010 N 855 "Об утверждении Временных правил по размещению нестационарных торговых объектов на территории МО "Городской округ "Город Нарьян-Мар".</w:t>
      </w:r>
    </w:p>
    <w:p w:rsidR="0090347D" w:rsidRDefault="0090347D" w:rsidP="0090347D">
      <w:pPr>
        <w:pStyle w:val="ConsPlusNormal"/>
        <w:ind w:firstLine="540"/>
        <w:jc w:val="both"/>
      </w:pPr>
      <w:r>
        <w:t>3. Настоящее постановление вступает в силу с момента его принятия и подлежит официальному опубликованию.</w:t>
      </w:r>
    </w:p>
    <w:p w:rsidR="0090347D" w:rsidRDefault="0090347D" w:rsidP="0090347D">
      <w:pPr>
        <w:pStyle w:val="ConsPlusNormal"/>
        <w:jc w:val="both"/>
      </w:pPr>
    </w:p>
    <w:p w:rsidR="0090347D" w:rsidRDefault="0090347D" w:rsidP="0090347D">
      <w:pPr>
        <w:pStyle w:val="ConsPlusNormal"/>
        <w:jc w:val="right"/>
      </w:pPr>
      <w:r>
        <w:t>Глава МО "Городской округ</w:t>
      </w:r>
    </w:p>
    <w:p w:rsidR="0090347D" w:rsidRDefault="0090347D" w:rsidP="0090347D">
      <w:pPr>
        <w:pStyle w:val="ConsPlusNormal"/>
        <w:jc w:val="right"/>
      </w:pPr>
      <w:r>
        <w:t>"Город Нарьян-Мар"</w:t>
      </w:r>
    </w:p>
    <w:p w:rsidR="0090347D" w:rsidRDefault="0090347D" w:rsidP="0090347D">
      <w:pPr>
        <w:pStyle w:val="ConsPlusNormal"/>
        <w:jc w:val="right"/>
      </w:pPr>
      <w:r>
        <w:t>Т.В.ФЕДОРОВА</w:t>
      </w: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right"/>
        <w:outlineLvl w:val="0"/>
      </w:pPr>
      <w:r>
        <w:lastRenderedPageBreak/>
        <w:t>Приложение N 1</w:t>
      </w:r>
    </w:p>
    <w:p w:rsidR="0090347D" w:rsidRDefault="0090347D" w:rsidP="0090347D">
      <w:pPr>
        <w:pStyle w:val="ConsPlusNormal"/>
        <w:jc w:val="both"/>
      </w:pPr>
    </w:p>
    <w:p w:rsidR="0090347D" w:rsidRDefault="0090347D" w:rsidP="0090347D">
      <w:pPr>
        <w:pStyle w:val="ConsPlusNormal"/>
        <w:jc w:val="right"/>
      </w:pPr>
      <w:r>
        <w:t>Утвержден</w:t>
      </w:r>
    </w:p>
    <w:p w:rsidR="0090347D" w:rsidRDefault="0090347D" w:rsidP="0090347D">
      <w:pPr>
        <w:pStyle w:val="ConsPlusNormal"/>
        <w:jc w:val="right"/>
      </w:pPr>
      <w:r>
        <w:t>постановлением Администрации МО</w:t>
      </w:r>
    </w:p>
    <w:p w:rsidR="0090347D" w:rsidRDefault="0090347D" w:rsidP="0090347D">
      <w:pPr>
        <w:pStyle w:val="ConsPlusNormal"/>
        <w:jc w:val="right"/>
      </w:pPr>
      <w:r>
        <w:t>"Городской округ "Город Нарьян-Мар"</w:t>
      </w:r>
    </w:p>
    <w:p w:rsidR="0090347D" w:rsidRDefault="0090347D" w:rsidP="0090347D">
      <w:pPr>
        <w:pStyle w:val="ConsPlusNormal"/>
        <w:jc w:val="right"/>
      </w:pPr>
      <w:r>
        <w:t>от 23.07.2012 N 1613</w:t>
      </w:r>
    </w:p>
    <w:p w:rsidR="0090347D" w:rsidRDefault="0090347D" w:rsidP="0090347D">
      <w:pPr>
        <w:pStyle w:val="ConsPlusNormal"/>
        <w:jc w:val="both"/>
      </w:pPr>
    </w:p>
    <w:p w:rsidR="0090347D" w:rsidRDefault="0090347D" w:rsidP="0090347D">
      <w:pPr>
        <w:pStyle w:val="ConsPlusNormal"/>
        <w:jc w:val="center"/>
        <w:rPr>
          <w:b/>
          <w:bCs/>
        </w:rPr>
      </w:pPr>
      <w:bookmarkStart w:id="0" w:name="Par39"/>
      <w:bookmarkEnd w:id="0"/>
      <w:r>
        <w:rPr>
          <w:b/>
          <w:bCs/>
        </w:rPr>
        <w:t>ТРЕБОВАНИЯ</w:t>
      </w:r>
    </w:p>
    <w:p w:rsidR="0090347D" w:rsidRDefault="0090347D" w:rsidP="0090347D">
      <w:pPr>
        <w:pStyle w:val="ConsPlusNormal"/>
        <w:jc w:val="center"/>
        <w:rPr>
          <w:b/>
          <w:bCs/>
        </w:rPr>
      </w:pPr>
      <w:r>
        <w:rPr>
          <w:b/>
          <w:bCs/>
        </w:rPr>
        <w:t>К СХЕМЕ РАЗМЕЩЕНИЯ НЕСТАЦИОНАРНЫХ ТОРГОВЫХ ОБЪЕКТОВ</w:t>
      </w:r>
    </w:p>
    <w:p w:rsidR="0090347D" w:rsidRDefault="0090347D" w:rsidP="0090347D">
      <w:pPr>
        <w:pStyle w:val="ConsPlusNormal"/>
        <w:jc w:val="center"/>
      </w:pPr>
      <w:proofErr w:type="gramStart"/>
      <w:r>
        <w:t xml:space="preserve">(в ред. </w:t>
      </w:r>
      <w:hyperlink r:id="rId15" w:history="1">
        <w:r>
          <w:rPr>
            <w:color w:val="0000FF"/>
          </w:rPr>
          <w:t>постановления</w:t>
        </w:r>
      </w:hyperlink>
      <w:r>
        <w:t xml:space="preserve"> администрации МО "Городской округ</w:t>
      </w:r>
      <w:proofErr w:type="gramEnd"/>
    </w:p>
    <w:p w:rsidR="0090347D" w:rsidRDefault="0090347D" w:rsidP="0090347D">
      <w:pPr>
        <w:pStyle w:val="ConsPlusNormal"/>
        <w:jc w:val="center"/>
      </w:pPr>
      <w:proofErr w:type="gramStart"/>
      <w:r>
        <w:t>"Город Нарьян-Мар" от 04.03.2013 N 351)</w:t>
      </w:r>
      <w:proofErr w:type="gramEnd"/>
    </w:p>
    <w:p w:rsidR="0090347D" w:rsidRDefault="0090347D" w:rsidP="0090347D">
      <w:pPr>
        <w:pStyle w:val="ConsPlusNormal"/>
        <w:jc w:val="both"/>
      </w:pPr>
    </w:p>
    <w:p w:rsidR="0090347D" w:rsidRDefault="0090347D" w:rsidP="0090347D">
      <w:pPr>
        <w:pStyle w:val="ConsPlusNormal"/>
        <w:jc w:val="center"/>
        <w:outlineLvl w:val="1"/>
      </w:pPr>
      <w:r>
        <w:t>I. Общие положения</w:t>
      </w:r>
    </w:p>
    <w:p w:rsidR="0090347D" w:rsidRDefault="0090347D" w:rsidP="0090347D">
      <w:pPr>
        <w:pStyle w:val="ConsPlusNormal"/>
        <w:jc w:val="both"/>
      </w:pPr>
    </w:p>
    <w:p w:rsidR="0090347D" w:rsidRDefault="0090347D" w:rsidP="0090347D">
      <w:pPr>
        <w:pStyle w:val="ConsPlusNormal"/>
        <w:ind w:firstLine="540"/>
        <w:jc w:val="both"/>
      </w:pPr>
      <w:r>
        <w:t xml:space="preserve">1.1. </w:t>
      </w:r>
      <w:proofErr w:type="gramStart"/>
      <w:r>
        <w:t xml:space="preserve">Настоящие требования разработаны в соответствии с Федеральным </w:t>
      </w:r>
      <w:hyperlink r:id="rId1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7" w:history="1">
        <w:r>
          <w:rPr>
            <w:color w:val="0000FF"/>
          </w:rPr>
          <w:t>приказом</w:t>
        </w:r>
      </w:hyperlink>
      <w:r>
        <w:t xml:space="preserve"> Управления финансов и экономического развития Ненецкого автономного округа от 20.06.2011 N 17-о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и устанавливает</w:t>
      </w:r>
      <w:proofErr w:type="gramEnd"/>
      <w:r>
        <w:t xml:space="preserve"> процедуру разработки и утверждения схемы размещения нестационарных торговых объектов на земельных участках, расположенных на территории муниципального образования "Городской округ "Город Нарьян-Мар".</w:t>
      </w:r>
    </w:p>
    <w:p w:rsidR="0090347D" w:rsidRDefault="0090347D" w:rsidP="0090347D">
      <w:pPr>
        <w:pStyle w:val="ConsPlusNormal"/>
        <w:jc w:val="both"/>
      </w:pPr>
      <w:r>
        <w:t xml:space="preserve">(в ред. </w:t>
      </w:r>
      <w:hyperlink r:id="rId18" w:history="1">
        <w:r>
          <w:rPr>
            <w:color w:val="0000FF"/>
          </w:rPr>
          <w:t>постановления</w:t>
        </w:r>
      </w:hyperlink>
      <w:r>
        <w:t xml:space="preserve"> администрации МО "Городской округ "Город Нарьян-Мар" от 04.03.2013 N 351)</w:t>
      </w:r>
    </w:p>
    <w:p w:rsidR="0090347D" w:rsidRDefault="0090347D" w:rsidP="0090347D">
      <w:pPr>
        <w:pStyle w:val="ConsPlusNormal"/>
        <w:ind w:firstLine="540"/>
        <w:jc w:val="both"/>
      </w:pPr>
      <w:r>
        <w:t>1.2. Размещение нестационарных торговых объектов осуществляется в соответствии со схемой размещения нестационарных торговых объектов на территории МО "Городской округ "Город Нарьян-Мар".</w:t>
      </w:r>
    </w:p>
    <w:p w:rsidR="0090347D" w:rsidRDefault="0090347D" w:rsidP="0090347D">
      <w:pPr>
        <w:pStyle w:val="ConsPlusNormal"/>
        <w:ind w:firstLine="540"/>
        <w:jc w:val="both"/>
      </w:pPr>
      <w:r>
        <w:t>1.3. Размещение нестационарных торговых объектов осуществляется на основании договора на размещение нестационарного торгового объекта по окончании проведения аукциона.</w:t>
      </w:r>
    </w:p>
    <w:p w:rsidR="0090347D" w:rsidRDefault="0090347D" w:rsidP="0090347D">
      <w:pPr>
        <w:pStyle w:val="ConsPlusNormal"/>
        <w:ind w:firstLine="540"/>
        <w:jc w:val="both"/>
      </w:pPr>
      <w:r>
        <w:t>Передача или уступка прав по договору на размещение нестационарного торгового объекта третьим лицам либо осуществление третьим лицом торговой деятельности с использованием нестационарного торгового объекта не допускаются.</w:t>
      </w:r>
    </w:p>
    <w:p w:rsidR="0090347D" w:rsidRDefault="0090347D" w:rsidP="0090347D">
      <w:pPr>
        <w:pStyle w:val="ConsPlusNormal"/>
        <w:ind w:firstLine="540"/>
        <w:jc w:val="both"/>
      </w:pPr>
      <w:r>
        <w:t>1.4.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90347D" w:rsidRDefault="0090347D" w:rsidP="0090347D">
      <w:pPr>
        <w:pStyle w:val="ConsPlusNormal"/>
        <w:ind w:firstLine="540"/>
        <w:jc w:val="both"/>
      </w:pPr>
      <w:r>
        <w:t>1.5. Настоящий порядок не распространяется на временное размещение нестационарных торговых объектов на территории МО "Городской округ "Город Нарьян-Мар" при проведении спортивно-зрелищных, культурно-массовых и иных мероприятий, размещение разносчиков-продавцов, осуществляющих разносную торговлю с рук с применением специального оборудования.</w:t>
      </w:r>
    </w:p>
    <w:p w:rsidR="0090347D" w:rsidRDefault="0090347D" w:rsidP="0090347D">
      <w:pPr>
        <w:pStyle w:val="ConsPlusNormal"/>
        <w:jc w:val="both"/>
      </w:pPr>
    </w:p>
    <w:p w:rsidR="0090347D" w:rsidRDefault="0090347D" w:rsidP="0090347D">
      <w:pPr>
        <w:pStyle w:val="ConsPlusNormal"/>
        <w:jc w:val="center"/>
        <w:outlineLvl w:val="1"/>
      </w:pPr>
      <w:r>
        <w:t>II. Требования к разработке схемы размещения</w:t>
      </w:r>
    </w:p>
    <w:p w:rsidR="0090347D" w:rsidRDefault="0090347D" w:rsidP="0090347D">
      <w:pPr>
        <w:pStyle w:val="ConsPlusNormal"/>
        <w:jc w:val="center"/>
      </w:pPr>
      <w:r>
        <w:t>нестационарных торговых объектов</w:t>
      </w:r>
    </w:p>
    <w:p w:rsidR="0090347D" w:rsidRDefault="0090347D" w:rsidP="0090347D">
      <w:pPr>
        <w:pStyle w:val="ConsPlusNormal"/>
        <w:jc w:val="both"/>
      </w:pPr>
    </w:p>
    <w:p w:rsidR="0090347D" w:rsidRDefault="0090347D" w:rsidP="0090347D">
      <w:pPr>
        <w:pStyle w:val="ConsPlusNormal"/>
        <w:ind w:firstLine="540"/>
        <w:jc w:val="both"/>
      </w:pPr>
      <w:r>
        <w:t xml:space="preserve">2.1. Схема размещения нестационарных торговых объектов должна содержать адресные ориентиры размещения торгового объекта (территориальная зона или район), размер площади места размещения нестационарного торгового объекта, специализацию </w:t>
      </w:r>
      <w:r>
        <w:lastRenderedPageBreak/>
        <w:t>торгового объекта, площадь торгового объекта, вид торгового объекта, период размещения.</w:t>
      </w:r>
    </w:p>
    <w:p w:rsidR="0090347D" w:rsidRDefault="0090347D" w:rsidP="0090347D">
      <w:pPr>
        <w:pStyle w:val="ConsPlusNormal"/>
        <w:ind w:firstLine="540"/>
        <w:jc w:val="both"/>
      </w:pPr>
      <w:r>
        <w:t>2.2. Схемой размещения нестационарных торговых объектов должно быть предусмотрено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90347D" w:rsidRDefault="0090347D" w:rsidP="0090347D">
      <w:pPr>
        <w:pStyle w:val="ConsPlusNormal"/>
        <w:ind w:firstLine="540"/>
        <w:jc w:val="both"/>
      </w:pPr>
      <w:r>
        <w:t>2.3.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90347D" w:rsidRDefault="0090347D" w:rsidP="0090347D">
      <w:pPr>
        <w:pStyle w:val="ConsPlusNormal"/>
        <w:ind w:firstLine="540"/>
        <w:jc w:val="both"/>
      </w:pPr>
      <w:r>
        <w:t>1) овощи-фрукты;</w:t>
      </w:r>
    </w:p>
    <w:p w:rsidR="0090347D" w:rsidRDefault="0090347D" w:rsidP="0090347D">
      <w:pPr>
        <w:pStyle w:val="ConsPlusNormal"/>
        <w:ind w:firstLine="540"/>
        <w:jc w:val="both"/>
      </w:pPr>
      <w:r>
        <w:t>2) мясо, рыба;</w:t>
      </w:r>
    </w:p>
    <w:p w:rsidR="0090347D" w:rsidRDefault="0090347D" w:rsidP="0090347D">
      <w:pPr>
        <w:pStyle w:val="ConsPlusNormal"/>
        <w:ind w:firstLine="540"/>
        <w:jc w:val="both"/>
      </w:pPr>
      <w:r>
        <w:t>3) молочная продукция;</w:t>
      </w:r>
    </w:p>
    <w:p w:rsidR="0090347D" w:rsidRDefault="0090347D" w:rsidP="0090347D">
      <w:pPr>
        <w:pStyle w:val="ConsPlusNormal"/>
        <w:ind w:firstLine="540"/>
        <w:jc w:val="both"/>
      </w:pPr>
      <w:r>
        <w:t>4) хлебобулочная продукция;</w:t>
      </w:r>
    </w:p>
    <w:p w:rsidR="0090347D" w:rsidRDefault="0090347D" w:rsidP="0090347D">
      <w:pPr>
        <w:pStyle w:val="ConsPlusNormal"/>
        <w:ind w:firstLine="540"/>
        <w:jc w:val="both"/>
      </w:pPr>
      <w:r>
        <w:t>5) иные товары.</w:t>
      </w:r>
    </w:p>
    <w:p w:rsidR="0090347D" w:rsidRDefault="0090347D" w:rsidP="0090347D">
      <w:pPr>
        <w:pStyle w:val="ConsPlusNormal"/>
        <w:ind w:firstLine="540"/>
        <w:jc w:val="both"/>
      </w:pPr>
      <w:r>
        <w:t>2.4. При осуществлении торговой деятельности в нестационарном торговом объекте должна соблюдаться специализация нестационарного торгового объекта.</w:t>
      </w:r>
    </w:p>
    <w:p w:rsidR="0090347D" w:rsidRDefault="0090347D" w:rsidP="0090347D">
      <w:pPr>
        <w:pStyle w:val="ConsPlusNormal"/>
        <w:ind w:firstLine="540"/>
        <w:jc w:val="both"/>
      </w:pPr>
      <w:r>
        <w:t>2.5. Период размещения устанавливается в схеме размещения нестационарных торговых объектов для каждого места размещения нестационарного торгового объекта, который не может составлять более 1 года.</w:t>
      </w:r>
    </w:p>
    <w:p w:rsidR="0090347D" w:rsidRDefault="0090347D" w:rsidP="0090347D">
      <w:pPr>
        <w:pStyle w:val="ConsPlusNormal"/>
        <w:ind w:firstLine="540"/>
        <w:jc w:val="both"/>
      </w:pPr>
      <w:r>
        <w:t xml:space="preserve">2.6. Не допускается включать в схемы размещения нестационарных торговых объектов, территории дворов жилых зданий в соответствии </w:t>
      </w:r>
      <w:hyperlink r:id="rId19" w:history="1">
        <w:r>
          <w:rPr>
            <w:color w:val="0000FF"/>
          </w:rPr>
          <w:t>пунктом 2.10</w:t>
        </w:r>
      </w:hyperlink>
      <w:r>
        <w:t xml:space="preserve"> Санитарно-эпидемиологических правил и нормативов </w:t>
      </w:r>
      <w:proofErr w:type="spellStart"/>
      <w:r>
        <w:t>СанПиН</w:t>
      </w:r>
      <w:proofErr w:type="spellEnd"/>
      <w: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w:t>
      </w:r>
    </w:p>
    <w:p w:rsidR="0090347D" w:rsidRDefault="0090347D" w:rsidP="0090347D">
      <w:pPr>
        <w:pStyle w:val="ConsPlusNormal"/>
        <w:ind w:firstLine="540"/>
        <w:jc w:val="both"/>
      </w:pPr>
      <w:r>
        <w:t>2.7. При определении местоположения и размера площади места размещения нестационарного торгового объекта должно быть предусмотрено следующее:</w:t>
      </w:r>
    </w:p>
    <w:p w:rsidR="0090347D" w:rsidRDefault="0090347D" w:rsidP="0090347D">
      <w:pPr>
        <w:pStyle w:val="ConsPlusNormal"/>
        <w:ind w:firstLine="540"/>
        <w:jc w:val="both"/>
      </w:pPr>
      <w:r>
        <w:t>- благоустройство площадки для размещения нестационарного торгового объекта и прилегающей территории;</w:t>
      </w:r>
    </w:p>
    <w:p w:rsidR="0090347D" w:rsidRDefault="0090347D" w:rsidP="0090347D">
      <w:pPr>
        <w:pStyle w:val="ConsPlusNormal"/>
        <w:ind w:firstLine="540"/>
        <w:jc w:val="both"/>
      </w:pPr>
      <w:r>
        <w:t>- возможность подключения нестационарных торговых объектов к сетям инженерно-технического обеспечения;</w:t>
      </w:r>
    </w:p>
    <w:p w:rsidR="0090347D" w:rsidRDefault="0090347D" w:rsidP="0090347D">
      <w:pPr>
        <w:pStyle w:val="ConsPlusNormal"/>
        <w:ind w:firstLine="540"/>
        <w:jc w:val="both"/>
      </w:pPr>
      <w:r>
        <w:t>- удобный подъезд автотранспорта, не создающий помех для прохода пешеходов, заездные карманы;</w:t>
      </w:r>
    </w:p>
    <w:p w:rsidR="0090347D" w:rsidRDefault="0090347D" w:rsidP="0090347D">
      <w:pPr>
        <w:pStyle w:val="ConsPlusNormal"/>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90347D" w:rsidRDefault="0090347D" w:rsidP="0090347D">
      <w:pPr>
        <w:pStyle w:val="ConsPlusNormal"/>
        <w:ind w:firstLine="540"/>
        <w:jc w:val="both"/>
      </w:pPr>
      <w:r>
        <w:t xml:space="preserve">Нестационарная торговая сеть размещается в местах, оборудованных туалетами, в соответствии с </w:t>
      </w:r>
      <w:hyperlink r:id="rId20" w:history="1">
        <w:r>
          <w:rPr>
            <w:color w:val="0000FF"/>
          </w:rPr>
          <w:t>п. 2.11</w:t>
        </w:r>
      </w:hyperlink>
      <w:r>
        <w:t xml:space="preserve"> СП 2.3.6. 1066-01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07.09.2001 N 23.</w:t>
      </w:r>
    </w:p>
    <w:p w:rsidR="0090347D" w:rsidRDefault="0090347D" w:rsidP="0090347D">
      <w:pPr>
        <w:pStyle w:val="ConsPlusNormal"/>
        <w:ind w:firstLine="540"/>
        <w:jc w:val="both"/>
      </w:pPr>
      <w:r>
        <w:t>2.8. Отдел архитектуры, градостроительства, землеустройства, проектирования и застройки Управления строительства, ЖКХ и градостроительной деятельности Администрации МО "Городской округ "Город Нарьян-Мар" разрабатывает проект схемы размещения нестационарных торговых объектов и в случае необходимости доработки проекта схемы вносит в указанный проект необходимые изменения.</w:t>
      </w:r>
    </w:p>
    <w:p w:rsidR="0090347D" w:rsidRDefault="0090347D" w:rsidP="0090347D">
      <w:pPr>
        <w:pStyle w:val="ConsPlusNormal"/>
        <w:jc w:val="both"/>
      </w:pPr>
    </w:p>
    <w:p w:rsidR="0090347D" w:rsidRDefault="0090347D" w:rsidP="0090347D">
      <w:pPr>
        <w:pStyle w:val="ConsPlusNormal"/>
        <w:jc w:val="center"/>
        <w:outlineLvl w:val="1"/>
      </w:pPr>
      <w:r>
        <w:t>III. Требования к утверждению схем размещения</w:t>
      </w:r>
    </w:p>
    <w:p w:rsidR="0090347D" w:rsidRDefault="0090347D" w:rsidP="0090347D">
      <w:pPr>
        <w:pStyle w:val="ConsPlusNormal"/>
        <w:jc w:val="center"/>
      </w:pPr>
      <w:r>
        <w:t>нестационарных торговых объектов</w:t>
      </w:r>
    </w:p>
    <w:p w:rsidR="0090347D" w:rsidRDefault="0090347D" w:rsidP="0090347D">
      <w:pPr>
        <w:pStyle w:val="ConsPlusNormal"/>
        <w:jc w:val="both"/>
      </w:pPr>
    </w:p>
    <w:p w:rsidR="0090347D" w:rsidRDefault="0090347D" w:rsidP="0090347D">
      <w:pPr>
        <w:pStyle w:val="ConsPlusNormal"/>
        <w:ind w:firstLine="540"/>
        <w:jc w:val="both"/>
      </w:pPr>
      <w:r>
        <w:lastRenderedPageBreak/>
        <w:t xml:space="preserve">3.1. </w:t>
      </w:r>
      <w:proofErr w:type="gramStart"/>
      <w:r>
        <w:t xml:space="preserve">После разработки проекта схемы размещения нестационарных торговых объектов отдел архитектуры, градостроительства, землеустройства, проектирования и застройки Управления строительства, ЖКХ и градостроительной деятельности Администрации МО "Городской округ "Город Нарьян-Мар" в течение 5 рабочих дней направляет проект схемы размещения нестационарных торговых объектов на согласование в отдел ГИБДД УМВД России по НАО, Территориальное Управление </w:t>
      </w:r>
      <w:proofErr w:type="spellStart"/>
      <w:r>
        <w:t>Роспотребнадзора</w:t>
      </w:r>
      <w:proofErr w:type="spellEnd"/>
      <w:r>
        <w:t xml:space="preserve"> по НАО, Управление МЧС РФ по НАО.</w:t>
      </w:r>
      <w:proofErr w:type="gramEnd"/>
    </w:p>
    <w:p w:rsidR="0090347D" w:rsidRDefault="0090347D" w:rsidP="0090347D">
      <w:pPr>
        <w:pStyle w:val="ConsPlusNormal"/>
        <w:ind w:firstLine="540"/>
        <w:jc w:val="both"/>
      </w:pPr>
      <w:r>
        <w:t>3.2. После согласования проекта схемы отдел архитектуры, градостроительства, землеустройства, проектирования и застройки Управления строительства, ЖКХ и градостроительной деятельности Администрации МО "Городской округ "Город Нарьян-Мар" направляет проект схемы размещения нестационарных торговых объектов на утверждение главе МО "Городской округ "Город Нарьян-Мар".</w:t>
      </w:r>
    </w:p>
    <w:p w:rsidR="0090347D" w:rsidRDefault="0090347D" w:rsidP="0090347D">
      <w:pPr>
        <w:pStyle w:val="ConsPlusNormal"/>
        <w:ind w:firstLine="540"/>
        <w:jc w:val="both"/>
      </w:pPr>
      <w:r>
        <w:t xml:space="preserve">3.2. В случае изменения градостроительной ситуации до </w:t>
      </w:r>
      <w:proofErr w:type="gramStart"/>
      <w:r>
        <w:t>истечения</w:t>
      </w:r>
      <w:proofErr w:type="gramEnd"/>
      <w:r>
        <w:t xml:space="preserve"> установленного в схеме размещения нестационарного торгового объекта периода размещения и необходимости в связи с этим внесения изменений в схему размещения нестационарных торговых объектов, отдел архитектуры, градостроительства, землеустройства, проектирования и застройки Управления строительства, ЖКХ и градостроительной деятельности Администрации МО "Городской округ "Город Нарьян-Мар" представляет предложения по перемещению нестационарного торгового объекта с места его размещения на компенсационное место размещения.</w:t>
      </w: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right"/>
        <w:outlineLvl w:val="0"/>
      </w:pPr>
      <w:r>
        <w:t>Приложение N 2</w:t>
      </w:r>
    </w:p>
    <w:p w:rsidR="0090347D" w:rsidRDefault="0090347D" w:rsidP="0090347D">
      <w:pPr>
        <w:pStyle w:val="ConsPlusNormal"/>
        <w:jc w:val="both"/>
      </w:pPr>
    </w:p>
    <w:p w:rsidR="0090347D" w:rsidRDefault="0090347D" w:rsidP="0090347D">
      <w:pPr>
        <w:pStyle w:val="ConsPlusNormal"/>
        <w:jc w:val="right"/>
      </w:pPr>
      <w:r>
        <w:t>Утвержден</w:t>
      </w:r>
    </w:p>
    <w:p w:rsidR="0090347D" w:rsidRDefault="0090347D" w:rsidP="0090347D">
      <w:pPr>
        <w:pStyle w:val="ConsPlusNormal"/>
        <w:jc w:val="right"/>
      </w:pPr>
      <w:r>
        <w:t>постановлением Администрации МО</w:t>
      </w:r>
    </w:p>
    <w:p w:rsidR="0090347D" w:rsidRDefault="0090347D" w:rsidP="0090347D">
      <w:pPr>
        <w:pStyle w:val="ConsPlusNormal"/>
        <w:jc w:val="right"/>
      </w:pPr>
      <w:r>
        <w:t>"Городской округ "Город Нарьян-Мар"</w:t>
      </w:r>
    </w:p>
    <w:p w:rsidR="0090347D" w:rsidRDefault="0090347D" w:rsidP="0090347D">
      <w:pPr>
        <w:pStyle w:val="ConsPlusNormal"/>
        <w:jc w:val="right"/>
      </w:pPr>
      <w:r>
        <w:t>от 23.07.2012 N 1613</w:t>
      </w:r>
    </w:p>
    <w:p w:rsidR="0090347D" w:rsidRDefault="0090347D" w:rsidP="0090347D">
      <w:pPr>
        <w:pStyle w:val="ConsPlusNormal"/>
        <w:jc w:val="both"/>
      </w:pPr>
    </w:p>
    <w:p w:rsidR="0090347D" w:rsidRDefault="0090347D" w:rsidP="0090347D">
      <w:pPr>
        <w:pStyle w:val="ConsPlusNormal"/>
        <w:jc w:val="center"/>
        <w:rPr>
          <w:b/>
          <w:bCs/>
        </w:rPr>
      </w:pPr>
      <w:bookmarkStart w:id="1" w:name="Par94"/>
      <w:bookmarkEnd w:id="1"/>
      <w:r>
        <w:rPr>
          <w:b/>
          <w:bCs/>
        </w:rPr>
        <w:t>ПОРЯДОК</w:t>
      </w:r>
    </w:p>
    <w:p w:rsidR="0090347D" w:rsidRDefault="0090347D" w:rsidP="0090347D">
      <w:pPr>
        <w:pStyle w:val="ConsPlusNormal"/>
        <w:jc w:val="center"/>
        <w:rPr>
          <w:b/>
          <w:bCs/>
        </w:rPr>
      </w:pPr>
      <w:r>
        <w:rPr>
          <w:b/>
          <w:bCs/>
        </w:rPr>
        <w:t>ОРГАНИЗАЦИИ И ПРОВЕДЕНИЯ АУКЦИОНА НА ПРАВО РАЗМЕЩЕНИЯ</w:t>
      </w:r>
    </w:p>
    <w:p w:rsidR="0090347D" w:rsidRDefault="0090347D" w:rsidP="0090347D">
      <w:pPr>
        <w:pStyle w:val="ConsPlusNormal"/>
        <w:jc w:val="center"/>
        <w:rPr>
          <w:b/>
          <w:bCs/>
        </w:rPr>
      </w:pPr>
      <w:r>
        <w:rPr>
          <w:b/>
          <w:bCs/>
        </w:rPr>
        <w:t>НЕСТАЦИОНАРНЫХ ТОРГОВЫХ ОБЪЕКТОВ И ЗАКЛЮЧЕНИЯ ДОГОВОРА</w:t>
      </w:r>
    </w:p>
    <w:p w:rsidR="0090347D" w:rsidRDefault="0090347D" w:rsidP="0090347D">
      <w:pPr>
        <w:pStyle w:val="ConsPlusNormal"/>
        <w:jc w:val="center"/>
        <w:rPr>
          <w:b/>
          <w:bCs/>
        </w:rPr>
      </w:pPr>
      <w:r>
        <w:rPr>
          <w:b/>
          <w:bCs/>
        </w:rPr>
        <w:t>НА ПРАВО РАЗМЕЩЕНИЯ НЕСТАЦИОНАРНОГО ТОРГОВОГО ОБЪЕКТА</w:t>
      </w:r>
    </w:p>
    <w:p w:rsidR="0090347D" w:rsidRDefault="0090347D" w:rsidP="0090347D">
      <w:pPr>
        <w:pStyle w:val="ConsPlusNormal"/>
        <w:jc w:val="center"/>
      </w:pPr>
      <w:proofErr w:type="gramStart"/>
      <w:r>
        <w:t>(в ред. постановлений администрации МО "Городской округ</w:t>
      </w:r>
      <w:proofErr w:type="gramEnd"/>
    </w:p>
    <w:p w:rsidR="0090347D" w:rsidRDefault="0090347D" w:rsidP="0090347D">
      <w:pPr>
        <w:pStyle w:val="ConsPlusNormal"/>
        <w:jc w:val="center"/>
      </w:pPr>
      <w:r>
        <w:t xml:space="preserve">"Город Нарьян-Мар" от 18.02.2014 </w:t>
      </w:r>
      <w:hyperlink r:id="rId21" w:history="1">
        <w:r>
          <w:rPr>
            <w:color w:val="0000FF"/>
          </w:rPr>
          <w:t>N 452</w:t>
        </w:r>
      </w:hyperlink>
      <w:r>
        <w:t>,</w:t>
      </w:r>
    </w:p>
    <w:p w:rsidR="0090347D" w:rsidRDefault="0090347D" w:rsidP="0090347D">
      <w:pPr>
        <w:pStyle w:val="ConsPlusNormal"/>
        <w:jc w:val="center"/>
      </w:pPr>
      <w:r>
        <w:t xml:space="preserve">от 06.05.2015 </w:t>
      </w:r>
      <w:hyperlink r:id="rId22" w:history="1">
        <w:r>
          <w:rPr>
            <w:color w:val="0000FF"/>
          </w:rPr>
          <w:t>N 557</w:t>
        </w:r>
      </w:hyperlink>
      <w:r>
        <w:t>)</w:t>
      </w:r>
    </w:p>
    <w:p w:rsidR="0090347D" w:rsidRDefault="0090347D" w:rsidP="0090347D">
      <w:pPr>
        <w:pStyle w:val="ConsPlusNormal"/>
        <w:jc w:val="center"/>
      </w:pPr>
    </w:p>
    <w:p w:rsidR="0090347D" w:rsidRDefault="0090347D" w:rsidP="0090347D">
      <w:pPr>
        <w:pStyle w:val="ConsPlusNormal"/>
        <w:ind w:firstLine="540"/>
        <w:jc w:val="both"/>
      </w:pPr>
      <w:proofErr w:type="gramStart"/>
      <w:r>
        <w:t xml:space="preserve">Настоящий Порядок 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 (далее - Порядок) разработан в соответствии с Гражданским </w:t>
      </w:r>
      <w:hyperlink r:id="rId23" w:history="1">
        <w:r>
          <w:rPr>
            <w:color w:val="0000FF"/>
          </w:rPr>
          <w:t>кодексом</w:t>
        </w:r>
      </w:hyperlink>
      <w:r>
        <w:t xml:space="preserve"> Российской Федерации, со </w:t>
      </w:r>
      <w:hyperlink r:id="rId24"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и определяет единый подход к размещению указанных объектов.</w:t>
      </w:r>
      <w:proofErr w:type="gramEnd"/>
    </w:p>
    <w:p w:rsidR="0090347D" w:rsidRDefault="0090347D" w:rsidP="0090347D">
      <w:pPr>
        <w:pStyle w:val="ConsPlusNormal"/>
        <w:jc w:val="center"/>
      </w:pPr>
    </w:p>
    <w:p w:rsidR="0090347D" w:rsidRDefault="0090347D" w:rsidP="0090347D">
      <w:pPr>
        <w:pStyle w:val="ConsPlusNormal"/>
        <w:jc w:val="center"/>
        <w:outlineLvl w:val="1"/>
      </w:pPr>
      <w:r>
        <w:t>1. Общие положения</w:t>
      </w:r>
    </w:p>
    <w:p w:rsidR="0090347D" w:rsidRDefault="0090347D" w:rsidP="0090347D">
      <w:pPr>
        <w:pStyle w:val="ConsPlusNormal"/>
        <w:jc w:val="center"/>
      </w:pPr>
    </w:p>
    <w:p w:rsidR="0090347D" w:rsidRDefault="0090347D" w:rsidP="0090347D">
      <w:pPr>
        <w:pStyle w:val="ConsPlusNormal"/>
        <w:ind w:firstLine="540"/>
        <w:jc w:val="both"/>
      </w:pPr>
      <w:r>
        <w:t>1.1. Целями настоящего Порядка являются:</w:t>
      </w:r>
    </w:p>
    <w:p w:rsidR="0090347D" w:rsidRDefault="0090347D" w:rsidP="0090347D">
      <w:pPr>
        <w:pStyle w:val="ConsPlusNormal"/>
        <w:ind w:firstLine="540"/>
        <w:jc w:val="both"/>
      </w:pPr>
      <w:r>
        <w:lastRenderedPageBreak/>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"Городской округ "Город Нарьян-Мар";</w:t>
      </w:r>
    </w:p>
    <w:p w:rsidR="0090347D" w:rsidRDefault="0090347D" w:rsidP="0090347D">
      <w:pPr>
        <w:pStyle w:val="ConsPlusNormal"/>
        <w:ind w:firstLine="540"/>
        <w:jc w:val="both"/>
      </w:pPr>
      <w:r>
        <w:t>- создание условий для улучшения организации торгового обслуживания и обеспечения доступности товаров для населения;</w:t>
      </w:r>
    </w:p>
    <w:p w:rsidR="0090347D" w:rsidRDefault="0090347D" w:rsidP="0090347D">
      <w:pPr>
        <w:pStyle w:val="ConsPlusNormal"/>
        <w:ind w:firstLine="540"/>
        <w:jc w:val="both"/>
      </w:pPr>
      <w: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органа местного самоуправления, имеющего право распоряжаться земельными участками, государственная собственность на которые не разграничена, а также обеспечение при этом прав и законных интересов населения.</w:t>
      </w:r>
    </w:p>
    <w:p w:rsidR="0090347D" w:rsidRDefault="0090347D" w:rsidP="0090347D">
      <w:pPr>
        <w:pStyle w:val="ConsPlusNormal"/>
        <w:ind w:firstLine="540"/>
        <w:jc w:val="both"/>
      </w:pPr>
      <w:r>
        <w:t>1.2. В рамках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сооружение.</w:t>
      </w:r>
    </w:p>
    <w:p w:rsidR="0090347D" w:rsidRDefault="0090347D" w:rsidP="0090347D">
      <w:pPr>
        <w:pStyle w:val="ConsPlusNormal"/>
        <w:ind w:firstLine="540"/>
        <w:jc w:val="both"/>
      </w:pPr>
      <w:r>
        <w:t>1.3.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p>
    <w:p w:rsidR="0090347D" w:rsidRDefault="0090347D" w:rsidP="0090347D">
      <w:pPr>
        <w:pStyle w:val="ConsPlusNormal"/>
        <w:ind w:firstLine="540"/>
        <w:jc w:val="both"/>
      </w:pPr>
      <w:r>
        <w:t>1.4.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90347D" w:rsidRDefault="0090347D" w:rsidP="0090347D">
      <w:pPr>
        <w:pStyle w:val="ConsPlusNormal"/>
        <w:ind w:firstLine="540"/>
        <w:jc w:val="both"/>
      </w:pPr>
      <w:r>
        <w:t>1.5. Аукцион является открытым по составу участников и по форме подачи предложений о цене на право размещения нестационарного торгового объекта.</w:t>
      </w:r>
    </w:p>
    <w:p w:rsidR="0090347D" w:rsidRDefault="0090347D" w:rsidP="0090347D">
      <w:pPr>
        <w:pStyle w:val="ConsPlusNormal"/>
        <w:ind w:firstLine="540"/>
        <w:jc w:val="both"/>
      </w:pPr>
      <w:r>
        <w:t>1.6. Решение о проведен</w:t>
      </w:r>
      <w:proofErr w:type="gramStart"/>
      <w:r>
        <w:t>ии ау</w:t>
      </w:r>
      <w:proofErr w:type="gramEnd"/>
      <w:r>
        <w:t>кциона принимается главой муниципального образования "Город Нарьян-Мар" (лицом, исполняющим обязанности главы муниципального образования) и оформляется постановлением Администрации МО "Городской округ "Город Нарьян-Мар".</w:t>
      </w:r>
    </w:p>
    <w:p w:rsidR="0090347D" w:rsidRDefault="0090347D" w:rsidP="0090347D">
      <w:pPr>
        <w:pStyle w:val="ConsPlusNormal"/>
        <w:jc w:val="center"/>
      </w:pPr>
    </w:p>
    <w:p w:rsidR="0090347D" w:rsidRDefault="0090347D" w:rsidP="0090347D">
      <w:pPr>
        <w:pStyle w:val="ConsPlusNormal"/>
        <w:jc w:val="center"/>
        <w:outlineLvl w:val="1"/>
      </w:pPr>
      <w:r>
        <w:t>2. Стороны, участвующие в организации и проведен</w:t>
      </w:r>
      <w:proofErr w:type="gramStart"/>
      <w:r>
        <w:t>ии ау</w:t>
      </w:r>
      <w:proofErr w:type="gramEnd"/>
      <w:r>
        <w:t>кциона</w:t>
      </w:r>
    </w:p>
    <w:p w:rsidR="0090347D" w:rsidRDefault="0090347D" w:rsidP="0090347D">
      <w:pPr>
        <w:pStyle w:val="ConsPlusNormal"/>
        <w:jc w:val="center"/>
      </w:pPr>
    </w:p>
    <w:p w:rsidR="0090347D" w:rsidRDefault="0090347D" w:rsidP="0090347D">
      <w:pPr>
        <w:pStyle w:val="ConsPlusNormal"/>
        <w:ind w:firstLine="540"/>
        <w:jc w:val="both"/>
      </w:pPr>
      <w:r>
        <w:t>2.1. Организатором аукциона выступает управление экономического и инвестиционного развития Администрации МО "Городской округ "Город Нарьян-Мар" (далее - организатор аукциона).</w:t>
      </w:r>
    </w:p>
    <w:p w:rsidR="0090347D" w:rsidRDefault="0090347D" w:rsidP="0090347D">
      <w:pPr>
        <w:pStyle w:val="ConsPlusNormal"/>
        <w:ind w:firstLine="540"/>
        <w:jc w:val="both"/>
      </w:pPr>
      <w:r>
        <w:t>2.2. Организатор аукциона:</w:t>
      </w:r>
    </w:p>
    <w:p w:rsidR="0090347D" w:rsidRDefault="0090347D" w:rsidP="0090347D">
      <w:pPr>
        <w:pStyle w:val="ConsPlusNormal"/>
        <w:ind w:firstLine="540"/>
        <w:jc w:val="both"/>
      </w:pPr>
      <w:r>
        <w:t xml:space="preserve">2.2.1. </w:t>
      </w:r>
      <w:proofErr w:type="gramStart"/>
      <w:r>
        <w:t>Разрабатывает аукционную документацию, включающую сведения о начальной цене предмета аукциона (в соответствии с методикой расчета начальной цены права на заключение договора на размещение нестационарного торгового объекта, утвержденной Администрацией МО "Городской округ "Город Нарьян-Мар" в установленном порядке), сумме задатка за участие в аукционе, о времени, месте и порядке проведения аукциона, форме и сроке подачи заявок на участие в аукционе, порядке внесения</w:t>
      </w:r>
      <w:proofErr w:type="gramEnd"/>
      <w:r>
        <w:t xml:space="preserve">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условиях аукциона.</w:t>
      </w:r>
    </w:p>
    <w:p w:rsidR="0090347D" w:rsidRDefault="0090347D" w:rsidP="0090347D">
      <w:pPr>
        <w:pStyle w:val="ConsPlusNormal"/>
        <w:ind w:firstLine="540"/>
        <w:jc w:val="both"/>
      </w:pPr>
      <w:r>
        <w:t xml:space="preserve">2.2.2. </w:t>
      </w:r>
      <w:proofErr w:type="gramStart"/>
      <w:r>
        <w:t>На основании решения главы муниципального образования об организации аукциона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результатах рассмотрения заявок на участие в аукционе: о признании их участниками аукциона или об отказе в допуске к участию в аукционе.</w:t>
      </w:r>
      <w:proofErr w:type="gramEnd"/>
    </w:p>
    <w:p w:rsidR="0090347D" w:rsidRDefault="0090347D" w:rsidP="0090347D">
      <w:pPr>
        <w:pStyle w:val="ConsPlusNormal"/>
        <w:ind w:firstLine="540"/>
        <w:jc w:val="both"/>
      </w:pPr>
      <w:r>
        <w:t>2.2.3. Формирует документацию для претендентов, намеревающихся принять участие в аукционе:</w:t>
      </w:r>
    </w:p>
    <w:p w:rsidR="0090347D" w:rsidRDefault="0090347D" w:rsidP="0090347D">
      <w:pPr>
        <w:pStyle w:val="ConsPlusNormal"/>
        <w:ind w:firstLine="540"/>
        <w:jc w:val="both"/>
      </w:pPr>
      <w:r>
        <w:lastRenderedPageBreak/>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нестационарного торгового объекта, требования к содержанию и уборке прилегающей к нему территории;</w:t>
      </w:r>
    </w:p>
    <w:p w:rsidR="0090347D" w:rsidRDefault="0090347D" w:rsidP="0090347D">
      <w:pPr>
        <w:pStyle w:val="ConsPlusNormal"/>
        <w:ind w:firstLine="540"/>
        <w:jc w:val="both"/>
      </w:pPr>
      <w:r>
        <w:t>- срок и порядок отзыва заявок на участие в аукционе;</w:t>
      </w:r>
    </w:p>
    <w:p w:rsidR="0090347D" w:rsidRDefault="0090347D" w:rsidP="0090347D">
      <w:pPr>
        <w:pStyle w:val="ConsPlusNormal"/>
        <w:ind w:firstLine="540"/>
        <w:jc w:val="both"/>
      </w:pPr>
      <w:r>
        <w:t>- условия и порядок проведения аукциона.</w:t>
      </w:r>
    </w:p>
    <w:p w:rsidR="0090347D" w:rsidRDefault="0090347D" w:rsidP="0090347D">
      <w:pPr>
        <w:pStyle w:val="ConsPlusNormal"/>
        <w:ind w:firstLine="540"/>
        <w:jc w:val="both"/>
      </w:pPr>
      <w:r>
        <w:t>2.2.4. 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 По заявлению претендентов обеспечивает осмотр мест размещения объектов нестационарной торговли.</w:t>
      </w:r>
    </w:p>
    <w:p w:rsidR="0090347D" w:rsidRDefault="0090347D" w:rsidP="0090347D">
      <w:pPr>
        <w:pStyle w:val="ConsPlusNormal"/>
        <w:ind w:firstLine="540"/>
        <w:jc w:val="both"/>
      </w:pPr>
      <w:r>
        <w:t>2.2.5. 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90347D" w:rsidRDefault="0090347D" w:rsidP="0090347D">
      <w:pPr>
        <w:pStyle w:val="ConsPlusNormal"/>
        <w:ind w:firstLine="540"/>
        <w:jc w:val="both"/>
      </w:pPr>
      <w:r>
        <w:t>2.2.6. Передает в Комиссию по проведению открытого аукциона на право размещения нестационарных торговых объектов и заключения договора на размещение нестационарного торгового объекта на территории МО "Городской округ "Город Нарьян-Мар" (далее - Комиссия) по окончании срока приема поступившие заявки с прилагаемыми к ним документами для признания претендентов участниками аукциона.</w:t>
      </w:r>
    </w:p>
    <w:p w:rsidR="0090347D" w:rsidRDefault="0090347D" w:rsidP="0090347D">
      <w:pPr>
        <w:pStyle w:val="ConsPlusNormal"/>
        <w:ind w:firstLine="540"/>
        <w:jc w:val="both"/>
      </w:pPr>
      <w:r>
        <w:t>2.3. Состав Комиссии утверждается главой муниципального образования "Городской округ "Город Нарьян-Мар".</w:t>
      </w:r>
    </w:p>
    <w:p w:rsidR="0090347D" w:rsidRDefault="0090347D" w:rsidP="0090347D">
      <w:pPr>
        <w:pStyle w:val="ConsPlusNormal"/>
        <w:ind w:firstLine="540"/>
        <w:jc w:val="both"/>
      </w:pPr>
      <w:r>
        <w:t>2.4. Заседания Комиссии являются правомочными, если на них присутствуют не менее половины членов Комиссии.</w:t>
      </w:r>
    </w:p>
    <w:p w:rsidR="0090347D" w:rsidRDefault="0090347D" w:rsidP="0090347D">
      <w:pPr>
        <w:pStyle w:val="ConsPlusNormal"/>
        <w:ind w:firstLine="540"/>
        <w:jc w:val="both"/>
      </w:pPr>
      <w:r>
        <w:t xml:space="preserve">2.5. </w:t>
      </w:r>
      <w:proofErr w:type="gramStart"/>
      <w:r>
        <w:t>Оплата производится тремя платежами: первый платеж уплачивается в размере не менее 1/3 стоимости приобретенного им права (с учетом внесенного задатка); второй и третий платежи 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p>
    <w:p w:rsidR="0090347D" w:rsidRDefault="0090347D" w:rsidP="0090347D">
      <w:pPr>
        <w:pStyle w:val="ConsPlusNormal"/>
        <w:jc w:val="both"/>
      </w:pPr>
      <w:r>
        <w:t>(</w:t>
      </w:r>
      <w:proofErr w:type="gramStart"/>
      <w:r>
        <w:t>п</w:t>
      </w:r>
      <w:proofErr w:type="gramEnd"/>
      <w:r>
        <w:t xml:space="preserve">. 2.5 введен </w:t>
      </w:r>
      <w:hyperlink r:id="rId25" w:history="1">
        <w:r>
          <w:rPr>
            <w:color w:val="0000FF"/>
          </w:rPr>
          <w:t>постановлением</w:t>
        </w:r>
      </w:hyperlink>
      <w:r>
        <w:t xml:space="preserve"> администрации МО "Городской округ "Город Нарьян-Мар" от 06.05.2015 N 557)</w:t>
      </w:r>
    </w:p>
    <w:p w:rsidR="0090347D" w:rsidRDefault="0090347D" w:rsidP="0090347D">
      <w:pPr>
        <w:pStyle w:val="ConsPlusNormal"/>
        <w:pBdr>
          <w:top w:val="single" w:sz="6" w:space="0" w:color="auto"/>
        </w:pBdr>
        <w:spacing w:before="100" w:after="100"/>
        <w:rPr>
          <w:sz w:val="2"/>
          <w:szCs w:val="2"/>
        </w:rPr>
      </w:pPr>
    </w:p>
    <w:p w:rsidR="0090347D" w:rsidRDefault="0090347D" w:rsidP="0090347D">
      <w:pPr>
        <w:pStyle w:val="ConsPlusNormal"/>
        <w:ind w:firstLine="540"/>
        <w:jc w:val="both"/>
      </w:pPr>
      <w:proofErr w:type="spellStart"/>
      <w:r>
        <w:t>КонсультантПлюс</w:t>
      </w:r>
      <w:proofErr w:type="spellEnd"/>
      <w:r>
        <w:t>: примечание.</w:t>
      </w:r>
    </w:p>
    <w:p w:rsidR="0090347D" w:rsidRDefault="0090347D" w:rsidP="0090347D">
      <w:pPr>
        <w:pStyle w:val="ConsPlusNormal"/>
        <w:ind w:firstLine="540"/>
        <w:jc w:val="both"/>
      </w:pPr>
      <w:r>
        <w:t>Нумерация пунктов дана в соответствии с официальным текстом документа.</w:t>
      </w:r>
    </w:p>
    <w:p w:rsidR="0090347D" w:rsidRDefault="0090347D" w:rsidP="0090347D">
      <w:pPr>
        <w:pStyle w:val="ConsPlusNormal"/>
        <w:pBdr>
          <w:top w:val="single" w:sz="6" w:space="0" w:color="auto"/>
        </w:pBdr>
        <w:spacing w:before="100" w:after="100"/>
        <w:rPr>
          <w:sz w:val="2"/>
          <w:szCs w:val="2"/>
        </w:rPr>
      </w:pPr>
    </w:p>
    <w:p w:rsidR="0090347D" w:rsidRDefault="0090347D" w:rsidP="0090347D">
      <w:pPr>
        <w:pStyle w:val="ConsPlusNormal"/>
        <w:ind w:firstLine="540"/>
        <w:jc w:val="both"/>
      </w:pPr>
      <w:r>
        <w:t>2.5. Решения Комиссии принимаются простым большинством голосов, при равенстве голосов голос председателя Комиссии является решающим.</w:t>
      </w:r>
    </w:p>
    <w:p w:rsidR="0090347D" w:rsidRDefault="0090347D" w:rsidP="0090347D">
      <w:pPr>
        <w:pStyle w:val="ConsPlusNormal"/>
        <w:ind w:firstLine="540"/>
        <w:jc w:val="both"/>
      </w:pPr>
      <w:r>
        <w:t>2.6. Решения Комиссии оформляются протоколами, которые подписываются присутствующими на заседании членами Комиссии.</w:t>
      </w:r>
    </w:p>
    <w:p w:rsidR="0090347D" w:rsidRDefault="0090347D" w:rsidP="0090347D">
      <w:pPr>
        <w:pStyle w:val="ConsPlusNormal"/>
        <w:ind w:firstLine="540"/>
        <w:jc w:val="both"/>
      </w:pPr>
      <w:r>
        <w:t>2.7. Комиссия осуществляет следующие функции:</w:t>
      </w:r>
    </w:p>
    <w:p w:rsidR="0090347D" w:rsidRDefault="0090347D" w:rsidP="0090347D">
      <w:pPr>
        <w:pStyle w:val="ConsPlusNormal"/>
        <w:ind w:firstLine="540"/>
        <w:jc w:val="both"/>
      </w:pPr>
      <w:r>
        <w:t xml:space="preserve">2.7.1. Принимает решение о признании претендентов участниками аукциона или </w:t>
      </w:r>
      <w:proofErr w:type="gramStart"/>
      <w:r>
        <w:t>об отказе в допуске к участию в аукционе по основаниям</w:t>
      </w:r>
      <w:proofErr w:type="gramEnd"/>
      <w:r>
        <w:t>, установленным настоящим Порядком.</w:t>
      </w:r>
    </w:p>
    <w:p w:rsidR="0090347D" w:rsidRDefault="0090347D" w:rsidP="0090347D">
      <w:pPr>
        <w:pStyle w:val="ConsPlusNormal"/>
        <w:ind w:firstLine="540"/>
        <w:jc w:val="both"/>
      </w:pPr>
      <w:r>
        <w:t>2.7.2. Определяет аукциониста из числа членов Комиссии.</w:t>
      </w:r>
    </w:p>
    <w:p w:rsidR="0090347D" w:rsidRDefault="0090347D" w:rsidP="0090347D">
      <w:pPr>
        <w:pStyle w:val="ConsPlusNormal"/>
        <w:ind w:firstLine="540"/>
        <w:jc w:val="both"/>
      </w:pPr>
      <w:r>
        <w:t>2.7.3. Члены Комиссии присутствуют при проведен</w:t>
      </w:r>
      <w:proofErr w:type="gramStart"/>
      <w:r>
        <w:t>ии ау</w:t>
      </w:r>
      <w:proofErr w:type="gramEnd"/>
      <w:r>
        <w:t>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90347D" w:rsidRDefault="0090347D" w:rsidP="0090347D">
      <w:pPr>
        <w:pStyle w:val="ConsPlusNormal"/>
        <w:ind w:firstLine="540"/>
        <w:jc w:val="both"/>
      </w:pPr>
      <w:r>
        <w:t>2.8. Аукцион проводит аукционист.</w:t>
      </w:r>
    </w:p>
    <w:p w:rsidR="0090347D" w:rsidRDefault="0090347D" w:rsidP="0090347D">
      <w:pPr>
        <w:pStyle w:val="ConsPlusNormal"/>
        <w:jc w:val="center"/>
      </w:pPr>
    </w:p>
    <w:p w:rsidR="0090347D" w:rsidRDefault="0090347D" w:rsidP="0090347D">
      <w:pPr>
        <w:pStyle w:val="ConsPlusNormal"/>
        <w:jc w:val="center"/>
        <w:outlineLvl w:val="1"/>
      </w:pPr>
      <w:r>
        <w:t>3. Подготовка аукциона</w:t>
      </w:r>
    </w:p>
    <w:p w:rsidR="0090347D" w:rsidRDefault="0090347D" w:rsidP="0090347D">
      <w:pPr>
        <w:pStyle w:val="ConsPlusNormal"/>
        <w:jc w:val="center"/>
      </w:pPr>
    </w:p>
    <w:p w:rsidR="0090347D" w:rsidRDefault="0090347D" w:rsidP="0090347D">
      <w:pPr>
        <w:pStyle w:val="ConsPlusNormal"/>
        <w:ind w:firstLine="540"/>
        <w:jc w:val="both"/>
      </w:pPr>
      <w:r>
        <w:t>3.1. Информационное извещение о проведен</w:t>
      </w:r>
      <w:proofErr w:type="gramStart"/>
      <w:r>
        <w:t>ии ау</w:t>
      </w:r>
      <w:proofErr w:type="gramEnd"/>
      <w:r>
        <w:t xml:space="preserve">кциона публикуется в официальном бюллетене МО "Городской округ "Город Нарьян-Мар" "Наш город" и на </w:t>
      </w:r>
      <w:r>
        <w:lastRenderedPageBreak/>
        <w:t>интернет-сайте Администрации МО "Городской округ "Город Нарьян-Мар" не менее чем за тридцать дней до даты проведения аукциона и содержит следующие сведения:</w:t>
      </w:r>
    </w:p>
    <w:p w:rsidR="0090347D" w:rsidRDefault="0090347D" w:rsidP="0090347D">
      <w:pPr>
        <w:pStyle w:val="ConsPlusNormal"/>
        <w:ind w:firstLine="540"/>
        <w:jc w:val="both"/>
      </w:pPr>
      <w:r>
        <w:t>- наименование организатора аукциона (адрес, телефон);</w:t>
      </w:r>
    </w:p>
    <w:p w:rsidR="0090347D" w:rsidRDefault="0090347D" w:rsidP="0090347D">
      <w:pPr>
        <w:pStyle w:val="ConsPlusNormal"/>
        <w:ind w:firstLine="540"/>
        <w:jc w:val="both"/>
      </w:pPr>
      <w:r>
        <w:t>- реквизиты решения о проведен</w:t>
      </w:r>
      <w:proofErr w:type="gramStart"/>
      <w:r>
        <w:t>ии ау</w:t>
      </w:r>
      <w:proofErr w:type="gramEnd"/>
      <w:r>
        <w:t>кциона;</w:t>
      </w:r>
    </w:p>
    <w:p w:rsidR="0090347D" w:rsidRDefault="0090347D" w:rsidP="0090347D">
      <w:pPr>
        <w:pStyle w:val="ConsPlusNormal"/>
        <w:ind w:firstLine="540"/>
        <w:jc w:val="both"/>
      </w:pPr>
      <w:r>
        <w:t>- место, дата, время и порядок проведения аукциона;</w:t>
      </w:r>
    </w:p>
    <w:p w:rsidR="0090347D" w:rsidRDefault="0090347D" w:rsidP="0090347D">
      <w:pPr>
        <w:pStyle w:val="ConsPlusNormal"/>
        <w:ind w:firstLine="540"/>
        <w:jc w:val="both"/>
      </w:pPr>
      <w:r>
        <w:t>- предмет аукциона, включая сведения об адресе (месте) размещения нестационарного торгового объекта;</w:t>
      </w:r>
    </w:p>
    <w:p w:rsidR="0090347D" w:rsidRDefault="0090347D" w:rsidP="0090347D">
      <w:pPr>
        <w:pStyle w:val="ConsPlusNormal"/>
        <w:ind w:firstLine="540"/>
        <w:jc w:val="both"/>
      </w:pPr>
      <w:r>
        <w:t>- об условиях определения победителя аукциона;</w:t>
      </w:r>
    </w:p>
    <w:p w:rsidR="0090347D" w:rsidRDefault="0090347D" w:rsidP="0090347D">
      <w:pPr>
        <w:pStyle w:val="ConsPlusNormal"/>
        <w:ind w:firstLine="540"/>
        <w:jc w:val="both"/>
      </w:pPr>
      <w:r>
        <w:t>- о начальной цене предмета аукциона, а также срок и порядок внесения цены предмета аукциона;</w:t>
      </w:r>
    </w:p>
    <w:p w:rsidR="0090347D" w:rsidRDefault="0090347D" w:rsidP="0090347D">
      <w:pPr>
        <w:pStyle w:val="ConsPlusNormal"/>
        <w:ind w:firstLine="540"/>
        <w:jc w:val="both"/>
      </w:pPr>
      <w:r>
        <w:t>- "шаг аукциона";</w:t>
      </w:r>
    </w:p>
    <w:p w:rsidR="0090347D" w:rsidRDefault="0090347D" w:rsidP="0090347D">
      <w:pPr>
        <w:pStyle w:val="ConsPlusNormal"/>
        <w:ind w:firstLine="540"/>
        <w:jc w:val="both"/>
      </w:pPr>
      <w:r>
        <w:t>- размер задатка, порядок его внесения и возврата, реквизиты счета для перечисления денежных средств;</w:t>
      </w:r>
    </w:p>
    <w:p w:rsidR="0090347D" w:rsidRDefault="0090347D" w:rsidP="0090347D">
      <w:pPr>
        <w:pStyle w:val="ConsPlusNormal"/>
        <w:ind w:firstLine="540"/>
        <w:jc w:val="both"/>
      </w:pPr>
      <w:r>
        <w:t>- срок заключения договора на право размещения нестационарного торгового объекта;</w:t>
      </w:r>
    </w:p>
    <w:p w:rsidR="0090347D" w:rsidRDefault="0090347D" w:rsidP="0090347D">
      <w:pPr>
        <w:pStyle w:val="ConsPlusNormal"/>
        <w:ind w:firstLine="540"/>
        <w:jc w:val="both"/>
      </w:pPr>
      <w:r>
        <w:t>- порядок приема заявок на участие в аукционе, дата и время начала и окончания приема заявок на участие в аукционе.</w:t>
      </w:r>
    </w:p>
    <w:p w:rsidR="0090347D" w:rsidRDefault="0090347D" w:rsidP="0090347D">
      <w:pPr>
        <w:pStyle w:val="ConsPlusNormal"/>
        <w:ind w:firstLine="540"/>
        <w:jc w:val="both"/>
      </w:pPr>
      <w:r>
        <w:t>3.2. Прием заявок прекращается за пять дней до дня проведения аукциона.</w:t>
      </w:r>
    </w:p>
    <w:p w:rsidR="0090347D" w:rsidRDefault="0090347D" w:rsidP="0090347D">
      <w:pPr>
        <w:pStyle w:val="ConsPlusNormal"/>
        <w:ind w:firstLine="540"/>
        <w:jc w:val="both"/>
      </w:pPr>
      <w:r>
        <w:t xml:space="preserve">3.3. Организатор аукциона вправе отказаться от проведения аукциона не </w:t>
      </w:r>
      <w:proofErr w:type="gramStart"/>
      <w:r>
        <w:t>позднее</w:t>
      </w:r>
      <w:proofErr w:type="gramEnd"/>
      <w:r>
        <w:t xml:space="preserve"> чем за десять дней до дня проведения аукциона. Извещение об отказе в проведен</w:t>
      </w:r>
      <w:proofErr w:type="gramStart"/>
      <w:r>
        <w:t>ии ау</w:t>
      </w:r>
      <w:proofErr w:type="gramEnd"/>
      <w:r>
        <w:t>кциона должно быть опубликовано организатором аукциона в течение трех дней со дня принятия соответствующего решения в средствах массовой информации, в котором было опубликовано извещение о проведении аукциона. Извещение об отказе в проведен</w:t>
      </w:r>
      <w:proofErr w:type="gramStart"/>
      <w:r>
        <w:t>ии ау</w:t>
      </w:r>
      <w:proofErr w:type="gramEnd"/>
      <w:r>
        <w:t xml:space="preserve">кциона также размещается на интернет-сайте Администрации МО "Городской округ "Город Нарьян-Мар". Организатор аукциона </w:t>
      </w:r>
      <w:proofErr w:type="gramStart"/>
      <w:r>
        <w:t>в течение трех рабочих дней со дня опубликования в средствах массовой информации извещения об отказе в проведении</w:t>
      </w:r>
      <w:proofErr w:type="gramEnd"/>
      <w:r>
        <w:t xml:space="preserve"> аукциона обязан известить участников о своем отказе в проведении аукциона и возвратить участникам аукциона внесенные задатки в течение пяти дней.</w:t>
      </w:r>
    </w:p>
    <w:p w:rsidR="0090347D" w:rsidRDefault="0090347D" w:rsidP="0090347D">
      <w:pPr>
        <w:pStyle w:val="ConsPlusNormal"/>
        <w:jc w:val="center"/>
      </w:pPr>
    </w:p>
    <w:p w:rsidR="0090347D" w:rsidRDefault="0090347D" w:rsidP="0090347D">
      <w:pPr>
        <w:pStyle w:val="ConsPlusNormal"/>
        <w:jc w:val="center"/>
        <w:outlineLvl w:val="1"/>
      </w:pPr>
      <w:r>
        <w:t>4. Условия участия в аукционе</w:t>
      </w:r>
    </w:p>
    <w:p w:rsidR="0090347D" w:rsidRDefault="0090347D" w:rsidP="0090347D">
      <w:pPr>
        <w:pStyle w:val="ConsPlusNormal"/>
        <w:jc w:val="center"/>
      </w:pPr>
    </w:p>
    <w:p w:rsidR="0090347D" w:rsidRDefault="0090347D" w:rsidP="0090347D">
      <w:pPr>
        <w:pStyle w:val="ConsPlusNormal"/>
        <w:ind w:firstLine="540"/>
        <w:jc w:val="both"/>
      </w:pPr>
      <w:r>
        <w:t xml:space="preserve">4.1. </w:t>
      </w:r>
      <w:proofErr w:type="gramStart"/>
      <w:r>
        <w:t xml:space="preserve">Претендентом на участие в аукционе могут быть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6" w:history="1">
        <w:r>
          <w:rPr>
            <w:color w:val="0000FF"/>
          </w:rPr>
          <w:t>ст. 4</w:t>
        </w:r>
      </w:hyperlink>
      <w:r>
        <w:t xml:space="preserve"> Федерального закона от</w:t>
      </w:r>
      <w:proofErr w:type="gramEnd"/>
      <w:r>
        <w:t xml:space="preserve">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 w:history="1">
        <w:r>
          <w:rPr>
            <w:color w:val="0000FF"/>
          </w:rPr>
          <w:t>частях 3</w:t>
        </w:r>
      </w:hyperlink>
      <w:r>
        <w:t xml:space="preserve"> и </w:t>
      </w:r>
      <w:hyperlink r:id="rId28" w:history="1">
        <w:r>
          <w:rPr>
            <w:color w:val="0000FF"/>
          </w:rPr>
          <w:t>4 ст. 14</w:t>
        </w:r>
      </w:hyperlink>
      <w:r>
        <w:t xml:space="preserve"> указанного закона.</w:t>
      </w:r>
    </w:p>
    <w:p w:rsidR="0090347D" w:rsidRDefault="0090347D" w:rsidP="0090347D">
      <w:pPr>
        <w:pStyle w:val="ConsPlusNormal"/>
        <w:ind w:firstLine="540"/>
        <w:jc w:val="both"/>
      </w:pPr>
      <w:r>
        <w:t>4.2. Для участия в аукционе претендент представляет организатору аукциона в срок, установленный в информационном извещении о проведен</w:t>
      </w:r>
      <w:proofErr w:type="gramStart"/>
      <w:r>
        <w:t>ии ау</w:t>
      </w:r>
      <w:proofErr w:type="gramEnd"/>
      <w:r>
        <w:t>кциона:</w:t>
      </w:r>
    </w:p>
    <w:p w:rsidR="0090347D" w:rsidRDefault="0090347D" w:rsidP="0090347D">
      <w:pPr>
        <w:pStyle w:val="ConsPlusNormal"/>
        <w:ind w:firstLine="540"/>
        <w:jc w:val="both"/>
      </w:pPr>
      <w:r>
        <w:t xml:space="preserve">- </w:t>
      </w:r>
      <w:hyperlink w:anchor="Par259" w:history="1">
        <w:r>
          <w:rPr>
            <w:color w:val="0000FF"/>
          </w:rPr>
          <w:t>заявку</w:t>
        </w:r>
      </w:hyperlink>
      <w:r>
        <w:t xml:space="preserve"> на участие в аукционе по форме, установленной в Приложении N 1 к настоящему Порядку, для индивидуальных предпринимателей;</w:t>
      </w:r>
    </w:p>
    <w:p w:rsidR="0090347D" w:rsidRDefault="0090347D" w:rsidP="0090347D">
      <w:pPr>
        <w:pStyle w:val="ConsPlusNormal"/>
        <w:ind w:firstLine="540"/>
        <w:jc w:val="both"/>
      </w:pPr>
      <w:r>
        <w:t xml:space="preserve">- </w:t>
      </w:r>
      <w:hyperlink w:anchor="Par352" w:history="1">
        <w:r>
          <w:rPr>
            <w:color w:val="0000FF"/>
          </w:rPr>
          <w:t>заявку</w:t>
        </w:r>
      </w:hyperlink>
      <w:r>
        <w:t xml:space="preserve"> на участие в аукционе по форме, установленной в Приложении N 2 к настоящему Порядку, для юридических лиц.</w:t>
      </w:r>
    </w:p>
    <w:p w:rsidR="0090347D" w:rsidRDefault="0090347D" w:rsidP="0090347D">
      <w:pPr>
        <w:pStyle w:val="ConsPlusNormal"/>
        <w:ind w:firstLine="540"/>
        <w:jc w:val="both"/>
      </w:pPr>
      <w:r>
        <w:t>4.3. К заявлению прилагаются следующие документы:</w:t>
      </w:r>
    </w:p>
    <w:p w:rsidR="0090347D" w:rsidRDefault="0090347D" w:rsidP="0090347D">
      <w:pPr>
        <w:pStyle w:val="ConsPlusNormal"/>
        <w:ind w:firstLine="540"/>
        <w:jc w:val="both"/>
      </w:pPr>
      <w:r>
        <w:t>4.3.1. Документ, подтверждающий внесение денежных средств, в качестве обеспечения заявки на участие в аукционе.</w:t>
      </w:r>
    </w:p>
    <w:p w:rsidR="0090347D" w:rsidRDefault="0090347D" w:rsidP="0090347D">
      <w:pPr>
        <w:pStyle w:val="ConsPlusNormal"/>
        <w:ind w:firstLine="540"/>
        <w:jc w:val="both"/>
      </w:pPr>
      <w:r>
        <w:lastRenderedPageBreak/>
        <w:t>4.3.2. Документ, подтверждающий полномочия лица, представляющего заявку, на осуществление указанных действий (паспорт, нотариально оформленная доверенность, приказ и пр.).</w:t>
      </w:r>
    </w:p>
    <w:p w:rsidR="0090347D" w:rsidRDefault="0090347D" w:rsidP="0090347D">
      <w:pPr>
        <w:pStyle w:val="ConsPlusNormal"/>
        <w:ind w:firstLine="540"/>
        <w:jc w:val="both"/>
      </w:pPr>
      <w:r>
        <w:t>4.4. При получении документов организатор аукциона проверяет правильность заполнения заявки и наличие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w:t>
      </w:r>
    </w:p>
    <w:p w:rsidR="0090347D" w:rsidRDefault="0090347D" w:rsidP="0090347D">
      <w:pPr>
        <w:pStyle w:val="ConsPlusNormal"/>
        <w:ind w:firstLine="540"/>
        <w:jc w:val="both"/>
      </w:pPr>
      <w:r>
        <w:t>4.5. По истечении срока, указанного в информационном извещении, прием документов прекращается.</w:t>
      </w:r>
    </w:p>
    <w:p w:rsidR="0090347D" w:rsidRDefault="0090347D" w:rsidP="0090347D">
      <w:pPr>
        <w:pStyle w:val="ConsPlusNormal"/>
        <w:ind w:firstLine="540"/>
        <w:jc w:val="both"/>
      </w:pPr>
      <w:r>
        <w:t>4.6. Для участия в аукционе претендент вносит задаток на указанный организатором аукциона счет.</w:t>
      </w:r>
    </w:p>
    <w:p w:rsidR="0090347D" w:rsidRDefault="0090347D" w:rsidP="0090347D">
      <w:pPr>
        <w:pStyle w:val="ConsPlusNormal"/>
        <w:ind w:firstLine="540"/>
        <w:jc w:val="both"/>
      </w:pPr>
      <w:r>
        <w:t>4.7. Заявителю может быть отказано в участии в аукционе, если:</w:t>
      </w:r>
    </w:p>
    <w:p w:rsidR="0090347D" w:rsidRDefault="0090347D" w:rsidP="0090347D">
      <w:pPr>
        <w:pStyle w:val="ConsPlusNormal"/>
        <w:ind w:firstLine="540"/>
        <w:jc w:val="both"/>
      </w:pPr>
      <w:r>
        <w:t>4.7.1. Лицо, подавшее заявку, не предоставило в срок, указанный в информационном извещении о проведен</w:t>
      </w:r>
      <w:proofErr w:type="gramStart"/>
      <w:r>
        <w:t>ии ау</w:t>
      </w:r>
      <w:proofErr w:type="gramEnd"/>
      <w:r>
        <w:t>кциона, обязательных документов, предусмотренных настоящим Порядком.</w:t>
      </w:r>
    </w:p>
    <w:p w:rsidR="0090347D" w:rsidRDefault="0090347D" w:rsidP="0090347D">
      <w:pPr>
        <w:pStyle w:val="ConsPlusNormal"/>
        <w:ind w:firstLine="540"/>
        <w:jc w:val="both"/>
      </w:pPr>
      <w:r>
        <w:t xml:space="preserve">4.7.2. В случае </w:t>
      </w:r>
      <w:proofErr w:type="spellStart"/>
      <w:r>
        <w:t>неподтверждения</w:t>
      </w:r>
      <w:proofErr w:type="spellEnd"/>
      <w:r>
        <w:t xml:space="preserve"> поступления денежных сре</w:t>
      </w:r>
      <w:proofErr w:type="gramStart"/>
      <w:r>
        <w:t>дств в к</w:t>
      </w:r>
      <w:proofErr w:type="gramEnd"/>
      <w:r>
        <w:t>ачестве обеспечения заявки на участие в аукционе (задатка) на счет, указанный в извещении о проведении аукциона, на день окончания приема документов для участия в аукционе.</w:t>
      </w:r>
    </w:p>
    <w:p w:rsidR="0090347D" w:rsidRDefault="0090347D" w:rsidP="0090347D">
      <w:pPr>
        <w:pStyle w:val="ConsPlusNormal"/>
        <w:ind w:firstLine="540"/>
        <w:jc w:val="both"/>
      </w:pPr>
      <w:r>
        <w:t>Отказ в допуске к участию в аукционе по иным основаниям не допускается.</w:t>
      </w:r>
    </w:p>
    <w:p w:rsidR="0090347D" w:rsidRDefault="0090347D" w:rsidP="0090347D">
      <w:pPr>
        <w:pStyle w:val="ConsPlusNormal"/>
        <w:ind w:firstLine="540"/>
        <w:jc w:val="both"/>
      </w:pPr>
      <w:r>
        <w:t>4.8. 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90347D" w:rsidRDefault="0090347D" w:rsidP="0090347D">
      <w:pPr>
        <w:pStyle w:val="ConsPlusNormal"/>
        <w:ind w:firstLine="540"/>
        <w:jc w:val="both"/>
      </w:pPr>
      <w:r>
        <w:t>4.9.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90347D" w:rsidRDefault="0090347D" w:rsidP="0090347D">
      <w:pPr>
        <w:pStyle w:val="ConsPlusNormal"/>
        <w:jc w:val="center"/>
      </w:pPr>
    </w:p>
    <w:p w:rsidR="0090347D" w:rsidRDefault="0090347D" w:rsidP="0090347D">
      <w:pPr>
        <w:pStyle w:val="ConsPlusNormal"/>
        <w:jc w:val="center"/>
        <w:outlineLvl w:val="1"/>
      </w:pPr>
      <w:r>
        <w:t>5. Порядок проведения аукциона</w:t>
      </w:r>
    </w:p>
    <w:p w:rsidR="0090347D" w:rsidRDefault="0090347D" w:rsidP="0090347D">
      <w:pPr>
        <w:pStyle w:val="ConsPlusNormal"/>
        <w:jc w:val="center"/>
      </w:pPr>
    </w:p>
    <w:p w:rsidR="0090347D" w:rsidRDefault="0090347D" w:rsidP="0090347D">
      <w:pPr>
        <w:pStyle w:val="ConsPlusNormal"/>
        <w:ind w:firstLine="540"/>
        <w:jc w:val="both"/>
      </w:pPr>
      <w:r>
        <w:t>5.1. Аукцион проводится в день, указанный в извещении о проведен</w:t>
      </w:r>
      <w:proofErr w:type="gramStart"/>
      <w:r>
        <w:t>ии ау</w:t>
      </w:r>
      <w:proofErr w:type="gramEnd"/>
      <w:r>
        <w:t>кциона, и может проводиться по одному или по нескольким лотам (адрес размещения нестационарного торгового объекта).</w:t>
      </w:r>
    </w:p>
    <w:p w:rsidR="0090347D" w:rsidRDefault="0090347D" w:rsidP="0090347D">
      <w:pPr>
        <w:pStyle w:val="ConsPlusNormal"/>
        <w:ind w:firstLine="540"/>
        <w:jc w:val="both"/>
      </w:pPr>
      <w:r>
        <w:t xml:space="preserve">5.2. За 1 час, но не </w:t>
      </w:r>
      <w:proofErr w:type="gramStart"/>
      <w:r>
        <w:t>позднее</w:t>
      </w:r>
      <w:proofErr w:type="gramEnd"/>
      <w:r>
        <w:t xml:space="preserve"> чем за 30 минут до начала проведения аукциона, участники аукциона или представители участника аукциона регистрируются у секретаря Комиссии (либо у лица, назначенного Комиссией при отсутствии секретаря).</w:t>
      </w:r>
    </w:p>
    <w:p w:rsidR="0090347D" w:rsidRDefault="0090347D" w:rsidP="0090347D">
      <w:pPr>
        <w:pStyle w:val="ConsPlusNormal"/>
        <w:ind w:firstLine="540"/>
        <w:jc w:val="both"/>
      </w:pPr>
      <w:r>
        <w:t>5.3. Участник или представитель участника, не прошедший регистрацию в установленное время, к участию в аукционе не допускается.</w:t>
      </w:r>
    </w:p>
    <w:p w:rsidR="0090347D" w:rsidRDefault="0090347D" w:rsidP="0090347D">
      <w:pPr>
        <w:pStyle w:val="ConsPlusNormal"/>
        <w:ind w:firstLine="540"/>
        <w:jc w:val="both"/>
      </w:pPr>
      <w:r>
        <w:t>5.4. При регистрации участник или представитель участника должен иметь документ, подтверждающий его полномочия, на представление интересов физического или юридического лица на аукционе и подписание протокола аукциона. Таким документом является нотариально удостоверенная доверенность на право представлять интересы физического или юридического лица на аукционе.</w:t>
      </w:r>
    </w:p>
    <w:p w:rsidR="0090347D" w:rsidRDefault="0090347D" w:rsidP="0090347D">
      <w:pPr>
        <w:pStyle w:val="ConsPlusNormal"/>
        <w:ind w:firstLine="540"/>
        <w:jc w:val="both"/>
      </w:pPr>
      <w:r>
        <w:t>5.5. Аукцион ведет аукционист, назначенный Комиссией.</w:t>
      </w:r>
    </w:p>
    <w:p w:rsidR="0090347D" w:rsidRDefault="0090347D" w:rsidP="0090347D">
      <w:pPr>
        <w:pStyle w:val="ConsPlusNormal"/>
        <w:ind w:firstLine="540"/>
        <w:jc w:val="both"/>
      </w:pPr>
      <w:r>
        <w:t>5.6.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90347D" w:rsidRDefault="0090347D" w:rsidP="0090347D">
      <w:pPr>
        <w:pStyle w:val="ConsPlusNormal"/>
        <w:ind w:firstLine="540"/>
        <w:jc w:val="both"/>
      </w:pPr>
      <w:r>
        <w:t xml:space="preserve">5.7. 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w:t>
      </w:r>
      <w:r>
        <w:lastRenderedPageBreak/>
        <w:t>цены приобретения права на размещение нестационарного торгового объекта, а также "шага аукциона".</w:t>
      </w:r>
    </w:p>
    <w:p w:rsidR="0090347D" w:rsidRDefault="0090347D" w:rsidP="0090347D">
      <w:pPr>
        <w:pStyle w:val="ConsPlusNormal"/>
        <w:ind w:firstLine="540"/>
        <w:jc w:val="both"/>
      </w:pPr>
      <w:r>
        <w:t>5.8. 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90347D" w:rsidRDefault="0090347D" w:rsidP="0090347D">
      <w:pPr>
        <w:pStyle w:val="ConsPlusNormal"/>
        <w:ind w:firstLine="540"/>
        <w:jc w:val="both"/>
      </w:pPr>
      <w:r>
        <w:t>5.9. После объявления очередной цены аукционист называет участника, который первым поднял табличку с номером участника. Затем аукционист предлагает участникам повысить цену не менее чем на "шаг аукциона".</w:t>
      </w:r>
    </w:p>
    <w:p w:rsidR="0090347D" w:rsidRDefault="0090347D" w:rsidP="0090347D">
      <w:pPr>
        <w:pStyle w:val="ConsPlusNormal"/>
        <w:ind w:firstLine="540"/>
        <w:jc w:val="both"/>
      </w:pPr>
      <w:r>
        <w:t>5.10. При отсутствии участников, готовых предложить более высокую цену, аукционист повторяет последнюю предложенную цену три раза.</w:t>
      </w:r>
    </w:p>
    <w:p w:rsidR="0090347D" w:rsidRDefault="0090347D" w:rsidP="0090347D">
      <w:pPr>
        <w:pStyle w:val="ConsPlusNormal"/>
        <w:ind w:firstLine="540"/>
        <w:jc w:val="both"/>
      </w:pPr>
      <w:r>
        <w:t>5.11. Аукцион по одному из лотов завершается, когда после объявления очередной цены ни один из участников не поднял табличку с номером участника. Победителем аукциона по каждому лоту становится участник, табличка с номером которого была названа аукционистом последней.</w:t>
      </w:r>
    </w:p>
    <w:p w:rsidR="0090347D" w:rsidRDefault="0090347D" w:rsidP="0090347D">
      <w:pPr>
        <w:pStyle w:val="ConsPlusNormal"/>
        <w:ind w:firstLine="540"/>
        <w:jc w:val="both"/>
      </w:pPr>
      <w:r>
        <w:t>5.12. 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90347D" w:rsidRDefault="0090347D" w:rsidP="0090347D">
      <w:pPr>
        <w:pStyle w:val="ConsPlusNormal"/>
        <w:jc w:val="center"/>
      </w:pPr>
    </w:p>
    <w:p w:rsidR="0090347D" w:rsidRDefault="0090347D" w:rsidP="0090347D">
      <w:pPr>
        <w:pStyle w:val="ConsPlusNormal"/>
        <w:jc w:val="center"/>
        <w:outlineLvl w:val="1"/>
      </w:pPr>
      <w:r>
        <w:t>6. Оформление результатов аукциона</w:t>
      </w:r>
    </w:p>
    <w:p w:rsidR="0090347D" w:rsidRDefault="0090347D" w:rsidP="0090347D">
      <w:pPr>
        <w:pStyle w:val="ConsPlusNormal"/>
        <w:jc w:val="center"/>
      </w:pPr>
    </w:p>
    <w:p w:rsidR="0090347D" w:rsidRDefault="0090347D" w:rsidP="0090347D">
      <w:pPr>
        <w:pStyle w:val="ConsPlusNormal"/>
        <w:ind w:firstLine="540"/>
        <w:jc w:val="both"/>
      </w:pPr>
      <w:r>
        <w:t>6.1.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аукциона. В протоколе указывается:</w:t>
      </w:r>
    </w:p>
    <w:p w:rsidR="0090347D" w:rsidRDefault="0090347D" w:rsidP="0090347D">
      <w:pPr>
        <w:pStyle w:val="ConsPlusNormal"/>
        <w:ind w:firstLine="540"/>
        <w:jc w:val="both"/>
      </w:pPr>
      <w:r>
        <w:t>- место (адрес) размещения нестационарного торгового объекта;</w:t>
      </w:r>
    </w:p>
    <w:p w:rsidR="0090347D" w:rsidRDefault="0090347D" w:rsidP="0090347D">
      <w:pPr>
        <w:pStyle w:val="ConsPlusNormal"/>
        <w:ind w:firstLine="540"/>
        <w:jc w:val="both"/>
      </w:pPr>
      <w:r>
        <w:t>- имя (наименование) победителя;</w:t>
      </w:r>
    </w:p>
    <w:p w:rsidR="0090347D" w:rsidRDefault="0090347D" w:rsidP="0090347D">
      <w:pPr>
        <w:pStyle w:val="ConsPlusNormal"/>
        <w:ind w:firstLine="540"/>
        <w:jc w:val="both"/>
      </w:pPr>
      <w:r>
        <w:t>- цена лота;</w:t>
      </w:r>
    </w:p>
    <w:p w:rsidR="0090347D" w:rsidRDefault="0090347D" w:rsidP="0090347D">
      <w:pPr>
        <w:pStyle w:val="ConsPlusNormal"/>
        <w:ind w:firstLine="540"/>
        <w:jc w:val="both"/>
      </w:pPr>
      <w:r>
        <w:t>- обязанности победителя по заключению договора на право размещения нестационарного торгового объекта;</w:t>
      </w:r>
    </w:p>
    <w:p w:rsidR="0090347D" w:rsidRDefault="0090347D" w:rsidP="0090347D">
      <w:pPr>
        <w:pStyle w:val="ConsPlusNormal"/>
        <w:ind w:firstLine="540"/>
        <w:jc w:val="both"/>
      </w:pPr>
      <w:r>
        <w:t xml:space="preserve">- абзац исключен с 6 мая 2015 года. - </w:t>
      </w:r>
      <w:hyperlink r:id="rId29" w:history="1">
        <w:r>
          <w:rPr>
            <w:color w:val="0000FF"/>
          </w:rPr>
          <w:t>Постановление</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6.2.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90347D" w:rsidRDefault="0090347D" w:rsidP="0090347D">
      <w:pPr>
        <w:pStyle w:val="ConsPlusNormal"/>
        <w:ind w:firstLine="540"/>
        <w:jc w:val="both"/>
      </w:pPr>
      <w:r>
        <w:t xml:space="preserve">6.3. </w:t>
      </w:r>
      <w:proofErr w:type="gramStart"/>
      <w:r>
        <w:t>Победитель аукциона обязан заключить договор на право размещения нестационарного торгового объекта с Администрацией муниципального образования "Городской округ "Город Нарьян-Мар" в срок не позднее двадцати календарных дней со дня подписания протокола, при условии оплаты не менее 1/3 стоимости приобретенного права (с учетом внесенного задатка), что должно подтверждаться копией платежного поручения (квитанции).</w:t>
      </w:r>
      <w:proofErr w:type="gramEnd"/>
    </w:p>
    <w:p w:rsidR="0090347D" w:rsidRDefault="0090347D" w:rsidP="0090347D">
      <w:pPr>
        <w:pStyle w:val="ConsPlusNormal"/>
        <w:ind w:firstLine="540"/>
        <w:jc w:val="both"/>
      </w:pPr>
      <w:r>
        <w:t>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90347D" w:rsidRDefault="0090347D" w:rsidP="0090347D">
      <w:pPr>
        <w:pStyle w:val="ConsPlusNormal"/>
        <w:jc w:val="both"/>
      </w:pPr>
      <w:r>
        <w:t xml:space="preserve">(п. 6.3 в ред. </w:t>
      </w:r>
      <w:hyperlink r:id="rId30"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6.4. Внесенный победителем аукциона задаток засчитывается в счет оплаты права размещения нестационарного торгового объекта.</w:t>
      </w:r>
    </w:p>
    <w:p w:rsidR="0090347D" w:rsidRDefault="0090347D" w:rsidP="0090347D">
      <w:pPr>
        <w:pStyle w:val="ConsPlusNormal"/>
        <w:ind w:firstLine="540"/>
        <w:jc w:val="both"/>
      </w:pPr>
      <w:r>
        <w:t>6.5. Для оформления договора победитель представляет организатору торгов:</w:t>
      </w:r>
    </w:p>
    <w:p w:rsidR="0090347D" w:rsidRDefault="0090347D" w:rsidP="0090347D">
      <w:pPr>
        <w:pStyle w:val="ConsPlusNormal"/>
        <w:ind w:firstLine="540"/>
        <w:jc w:val="both"/>
      </w:pPr>
      <w:r>
        <w:t>6.5.1. Документы, подтверждающие полномочия руководителя юридического лица действовать от его имени или документ, подтверждающий полномочия лица подписывать договор.</w:t>
      </w:r>
    </w:p>
    <w:p w:rsidR="0090347D" w:rsidRDefault="0090347D" w:rsidP="0090347D">
      <w:pPr>
        <w:pStyle w:val="ConsPlusNormal"/>
        <w:ind w:firstLine="540"/>
        <w:jc w:val="both"/>
      </w:pPr>
      <w:r>
        <w:lastRenderedPageBreak/>
        <w:t>6.5.2. Документ, удостоверяющий полномочия лица, подписывающего договор.</w:t>
      </w:r>
    </w:p>
    <w:p w:rsidR="0090347D" w:rsidRDefault="0090347D" w:rsidP="0090347D">
      <w:pPr>
        <w:pStyle w:val="ConsPlusNormal"/>
        <w:ind w:firstLine="540"/>
        <w:jc w:val="both"/>
      </w:pPr>
      <w:r>
        <w:t>6.5.3. Оригинал и копия договора на размещение твердых бытовых отходов.</w:t>
      </w:r>
    </w:p>
    <w:p w:rsidR="0090347D" w:rsidRDefault="0090347D" w:rsidP="0090347D">
      <w:pPr>
        <w:pStyle w:val="ConsPlusNormal"/>
        <w:ind w:firstLine="540"/>
        <w:jc w:val="both"/>
      </w:pPr>
      <w:r>
        <w:t>Оригиналы возвращаются после принятия копий.</w:t>
      </w:r>
    </w:p>
    <w:p w:rsidR="0090347D" w:rsidRDefault="0090347D" w:rsidP="0090347D">
      <w:pPr>
        <w:pStyle w:val="ConsPlusNormal"/>
        <w:ind w:firstLine="540"/>
        <w:jc w:val="both"/>
      </w:pPr>
      <w:r>
        <w:t>6.6. 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p>
    <w:p w:rsidR="0090347D" w:rsidRDefault="0090347D" w:rsidP="0090347D">
      <w:pPr>
        <w:pStyle w:val="ConsPlusNormal"/>
        <w:ind w:firstLine="540"/>
        <w:jc w:val="both"/>
      </w:pPr>
      <w:r>
        <w:t xml:space="preserve">6.7. Если победитель аукциона </w:t>
      </w:r>
      <w:proofErr w:type="gramStart"/>
      <w:r>
        <w:t>отказывается</w:t>
      </w:r>
      <w:proofErr w:type="gramEnd"/>
      <w:r>
        <w:t xml:space="preserve"> произвести платеж или не вносит его в установленный срок, право на заключение договора получает участник, предложивший предыдущую цену. Если и этот участник отказывается произвести оплату и (или) заключить договор в двадцатидневный срок с даты направленного в его адрес извещения, результаты аукциона по данному объекту признаются недействительными.</w:t>
      </w:r>
    </w:p>
    <w:p w:rsidR="0090347D" w:rsidRDefault="0090347D" w:rsidP="0090347D">
      <w:pPr>
        <w:pStyle w:val="ConsPlusNormal"/>
        <w:ind w:firstLine="540"/>
        <w:jc w:val="both"/>
      </w:pPr>
      <w:r>
        <w:t>6.8. Участникам аукциона, не выигравшим аукцион по лотам,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"Городской округ "Город Нарьян-Мар".</w:t>
      </w:r>
    </w:p>
    <w:p w:rsidR="0090347D" w:rsidRDefault="0090347D" w:rsidP="0090347D">
      <w:pPr>
        <w:pStyle w:val="ConsPlusNormal"/>
        <w:ind w:firstLine="540"/>
        <w:jc w:val="both"/>
      </w:pPr>
      <w:r>
        <w:t>6.9. Информация о результатах аукциона размещается организатором аукциона на интернет-сайте Администрации муниципального образования "Городской округ "Город Нарьян-Мар" в течение пяти дней со дня подписания протокола о результатах аукциона и публикуется в ближайшем выпуске официального бюллетеня МО "Городской округ "Город Нарьян-Мар" "Наш город".</w:t>
      </w:r>
    </w:p>
    <w:p w:rsidR="0090347D" w:rsidRDefault="0090347D" w:rsidP="0090347D">
      <w:pPr>
        <w:pStyle w:val="ConsPlusNormal"/>
        <w:ind w:firstLine="540"/>
        <w:jc w:val="both"/>
      </w:pPr>
      <w:r>
        <w:t>6.10. Документация об аукционе хранится в управлении экономического и инвестиционного развития Администрации муниципального образования "Городской округ "Город Нарьян-Мар", являющемся организатором аукциона, не менее пяти лет.</w:t>
      </w:r>
    </w:p>
    <w:p w:rsidR="0090347D" w:rsidRDefault="0090347D" w:rsidP="0090347D">
      <w:pPr>
        <w:pStyle w:val="ConsPlusNormal"/>
        <w:jc w:val="center"/>
      </w:pPr>
    </w:p>
    <w:p w:rsidR="0090347D" w:rsidRDefault="0090347D" w:rsidP="0090347D">
      <w:pPr>
        <w:pStyle w:val="ConsPlusNormal"/>
        <w:jc w:val="center"/>
        <w:outlineLvl w:val="1"/>
      </w:pPr>
      <w:r>
        <w:t xml:space="preserve">7. Признание аукциона </w:t>
      </w:r>
      <w:proofErr w:type="gramStart"/>
      <w:r>
        <w:t>несостоявшимся</w:t>
      </w:r>
      <w:proofErr w:type="gramEnd"/>
    </w:p>
    <w:p w:rsidR="0090347D" w:rsidRDefault="0090347D" w:rsidP="0090347D">
      <w:pPr>
        <w:pStyle w:val="ConsPlusNormal"/>
        <w:jc w:val="center"/>
      </w:pPr>
    </w:p>
    <w:p w:rsidR="0090347D" w:rsidRDefault="0090347D" w:rsidP="0090347D">
      <w:pPr>
        <w:pStyle w:val="ConsPlusNormal"/>
        <w:ind w:firstLine="540"/>
        <w:jc w:val="both"/>
      </w:pPr>
      <w:r>
        <w:t>7.1. Аукцион по каждому выставленному лоту признается несостоявшимся в случае, если:</w:t>
      </w:r>
    </w:p>
    <w:p w:rsidR="0090347D" w:rsidRDefault="0090347D" w:rsidP="0090347D">
      <w:pPr>
        <w:pStyle w:val="ConsPlusNormal"/>
        <w:ind w:firstLine="540"/>
        <w:jc w:val="both"/>
      </w:pPr>
      <w:r>
        <w:t>7.1.1. На участие в аукционе подана одна заявка.</w:t>
      </w:r>
    </w:p>
    <w:p w:rsidR="0090347D" w:rsidRDefault="0090347D" w:rsidP="0090347D">
      <w:pPr>
        <w:pStyle w:val="ConsPlusNormal"/>
        <w:ind w:firstLine="540"/>
        <w:jc w:val="both"/>
      </w:pPr>
      <w:r>
        <w:t>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90347D" w:rsidRDefault="0090347D" w:rsidP="0090347D">
      <w:pPr>
        <w:pStyle w:val="ConsPlusNormal"/>
        <w:jc w:val="both"/>
      </w:pPr>
      <w:r>
        <w:t>(</w:t>
      </w:r>
      <w:proofErr w:type="gramStart"/>
      <w:r>
        <w:t>п</w:t>
      </w:r>
      <w:proofErr w:type="gramEnd"/>
      <w:r>
        <w:t xml:space="preserve">. 7.1.1 в ред. </w:t>
      </w:r>
      <w:hyperlink r:id="rId31"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7.1.2. На участие в аукционе не подано ни одной заявки.</w:t>
      </w:r>
    </w:p>
    <w:p w:rsidR="0090347D" w:rsidRDefault="0090347D" w:rsidP="0090347D">
      <w:pPr>
        <w:pStyle w:val="ConsPlusNormal"/>
        <w:ind w:firstLine="540"/>
        <w:jc w:val="both"/>
      </w:pPr>
      <w:r>
        <w:t>Комиссия объявляет о повторном проведен</w:t>
      </w:r>
      <w:proofErr w:type="gramStart"/>
      <w:r>
        <w:t>ии ау</w:t>
      </w:r>
      <w:proofErr w:type="gramEnd"/>
      <w:r>
        <w:t>кциона.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w:t>
      </w:r>
    </w:p>
    <w:p w:rsidR="0090347D" w:rsidRDefault="0090347D" w:rsidP="0090347D">
      <w:pPr>
        <w:pStyle w:val="ConsPlusNormal"/>
        <w:ind w:firstLine="540"/>
        <w:jc w:val="both"/>
      </w:pPr>
      <w:r>
        <w:t>7.1.3. Ни один из участников аукциона после троекратного объявления начальной цены лота не поднял табличку.</w:t>
      </w:r>
    </w:p>
    <w:p w:rsidR="0090347D" w:rsidRDefault="0090347D" w:rsidP="0090347D">
      <w:pPr>
        <w:pStyle w:val="ConsPlusNormal"/>
        <w:ind w:firstLine="540"/>
        <w:jc w:val="both"/>
      </w:pPr>
      <w:r>
        <w:t xml:space="preserve">Повторный аукцион не проводится, договор заключается по начальной цене аукциона с претендентом, от которого поступила первая по дате регистрации заявка, при условии оплаты первого платежа в размере не менее 1/3 стоимости приобретенного им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w:t>
      </w:r>
      <w:r>
        <w:lastRenderedPageBreak/>
        <w:t>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90347D" w:rsidRDefault="0090347D" w:rsidP="0090347D">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7.2. Задаток не возвращается:</w:t>
      </w:r>
    </w:p>
    <w:p w:rsidR="0090347D" w:rsidRDefault="0090347D" w:rsidP="0090347D">
      <w:pPr>
        <w:pStyle w:val="ConsPlusNormal"/>
        <w:ind w:firstLine="540"/>
        <w:jc w:val="both"/>
      </w:pPr>
      <w:r>
        <w:t>7.2.1. Если претендент, внесший задаток, не участвовал в аукционе.</w:t>
      </w:r>
    </w:p>
    <w:p w:rsidR="0090347D" w:rsidRDefault="0090347D" w:rsidP="0090347D">
      <w:pPr>
        <w:pStyle w:val="ConsPlusNormal"/>
        <w:ind w:firstLine="540"/>
        <w:jc w:val="both"/>
      </w:pPr>
      <w:r>
        <w:t>7.2.2. Если победитель аукциона уклонился от подписания протокола о результатах аукциона, оплаты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90347D" w:rsidRDefault="0090347D" w:rsidP="0090347D">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7.3. Результаты аукциона могут быть обжалованы в судебном порядке.</w:t>
      </w:r>
    </w:p>
    <w:p w:rsidR="0090347D" w:rsidRDefault="0090347D" w:rsidP="0090347D">
      <w:pPr>
        <w:pStyle w:val="ConsPlusNormal"/>
        <w:jc w:val="center"/>
      </w:pPr>
    </w:p>
    <w:p w:rsidR="0090347D" w:rsidRDefault="0090347D" w:rsidP="0090347D">
      <w:pPr>
        <w:pStyle w:val="ConsPlusNormal"/>
        <w:jc w:val="center"/>
        <w:outlineLvl w:val="1"/>
      </w:pPr>
      <w:r>
        <w:t>8. Заключение договора на право размещения</w:t>
      </w:r>
    </w:p>
    <w:p w:rsidR="0090347D" w:rsidRDefault="0090347D" w:rsidP="0090347D">
      <w:pPr>
        <w:pStyle w:val="ConsPlusNormal"/>
        <w:jc w:val="center"/>
      </w:pPr>
      <w:r>
        <w:t>нестационарного торгового объекта</w:t>
      </w:r>
    </w:p>
    <w:p w:rsidR="0090347D" w:rsidRDefault="0090347D" w:rsidP="0090347D">
      <w:pPr>
        <w:pStyle w:val="ConsPlusNormal"/>
        <w:jc w:val="center"/>
      </w:pPr>
    </w:p>
    <w:p w:rsidR="0090347D" w:rsidRDefault="0090347D" w:rsidP="0090347D">
      <w:pPr>
        <w:pStyle w:val="ConsPlusNormal"/>
        <w:ind w:firstLine="540"/>
        <w:jc w:val="both"/>
      </w:pPr>
      <w:r>
        <w:t xml:space="preserve">8.1. </w:t>
      </w:r>
      <w:proofErr w:type="gramStart"/>
      <w:r>
        <w:t>Договор на право размещения нестационарного торгового объекта заключается с победителем аукциона Администрацией муниципального образования "Городской округ "Город Нарьян-Мар" в срок не позднее двадцати календарных дней со дня подписания протокола и при условии оплаты первого платежа в размере не менее 1/3 стоимости приобретенного им права (с учетом внесенного задатка), что должно подтверждаться копией платежного поручения (квитанции).</w:t>
      </w:r>
      <w:proofErr w:type="gramEnd"/>
    </w:p>
    <w:p w:rsidR="0090347D" w:rsidRDefault="0090347D" w:rsidP="0090347D">
      <w:pPr>
        <w:pStyle w:val="ConsPlusNormal"/>
        <w:jc w:val="both"/>
      </w:pPr>
      <w:r>
        <w:t>(</w:t>
      </w:r>
      <w:proofErr w:type="gramStart"/>
      <w:r>
        <w:t>п</w:t>
      </w:r>
      <w:proofErr w:type="gramEnd"/>
      <w:r>
        <w:t xml:space="preserve">. 8.1 в ред. </w:t>
      </w:r>
      <w:hyperlink r:id="rId34"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ind w:firstLine="540"/>
        <w:jc w:val="both"/>
      </w:pPr>
      <w:r>
        <w:t>8.2. Плата по договору на право размещения нестационарных торговых объектов на территории МО "Городской округ "Город Нарьян-Мар" вносится хозяйствующим субъектом в установленном договором порядке.</w:t>
      </w:r>
    </w:p>
    <w:p w:rsidR="0090347D" w:rsidRDefault="0090347D" w:rsidP="0090347D">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МО "Городской округ "Город Нарьян-Мар" от 06.05.2015 N 557)</w:t>
      </w:r>
    </w:p>
    <w:p w:rsidR="0090347D" w:rsidRDefault="0090347D" w:rsidP="0090347D">
      <w:pPr>
        <w:pStyle w:val="ConsPlusNormal"/>
        <w:jc w:val="both"/>
      </w:pPr>
    </w:p>
    <w:p w:rsidR="0090347D" w:rsidRDefault="0090347D" w:rsidP="0090347D">
      <w:pPr>
        <w:pStyle w:val="ConsPlusNormal"/>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right"/>
        <w:outlineLvl w:val="1"/>
      </w:pPr>
      <w:r>
        <w:t>Приложение N 1</w:t>
      </w:r>
    </w:p>
    <w:p w:rsidR="0090347D" w:rsidRDefault="0090347D" w:rsidP="0090347D">
      <w:pPr>
        <w:pStyle w:val="ConsPlusNormal"/>
        <w:jc w:val="right"/>
      </w:pPr>
      <w:r>
        <w:t>к Порядку организации и проведения</w:t>
      </w:r>
    </w:p>
    <w:p w:rsidR="0090347D" w:rsidRDefault="0090347D" w:rsidP="0090347D">
      <w:pPr>
        <w:pStyle w:val="ConsPlusNormal"/>
        <w:jc w:val="right"/>
      </w:pPr>
      <w:r>
        <w:t>аукциона на право заключения договора</w:t>
      </w:r>
    </w:p>
    <w:p w:rsidR="0090347D" w:rsidRDefault="0090347D" w:rsidP="0090347D">
      <w:pPr>
        <w:pStyle w:val="ConsPlusNormal"/>
        <w:jc w:val="right"/>
      </w:pPr>
      <w:r>
        <w:t xml:space="preserve">на размещение </w:t>
      </w:r>
      <w:proofErr w:type="gramStart"/>
      <w:r>
        <w:t>нестационарного</w:t>
      </w:r>
      <w:proofErr w:type="gramEnd"/>
      <w:r>
        <w:t xml:space="preserve"> торгового</w:t>
      </w:r>
    </w:p>
    <w:p w:rsidR="0090347D" w:rsidRDefault="0090347D" w:rsidP="0090347D">
      <w:pPr>
        <w:pStyle w:val="ConsPlusNormal"/>
        <w:jc w:val="right"/>
      </w:pPr>
      <w:r>
        <w:t xml:space="preserve">объекта и заключения договора </w:t>
      </w:r>
      <w:proofErr w:type="gramStart"/>
      <w:r>
        <w:t>на</w:t>
      </w:r>
      <w:proofErr w:type="gramEnd"/>
    </w:p>
    <w:p w:rsidR="0090347D" w:rsidRDefault="0090347D" w:rsidP="0090347D">
      <w:pPr>
        <w:pStyle w:val="ConsPlusNormal"/>
        <w:jc w:val="right"/>
      </w:pPr>
      <w:r>
        <w:t xml:space="preserve">размещение </w:t>
      </w:r>
      <w:proofErr w:type="gramStart"/>
      <w:r>
        <w:t>нестационарного</w:t>
      </w:r>
      <w:proofErr w:type="gramEnd"/>
      <w:r>
        <w:t xml:space="preserve"> торгового</w:t>
      </w:r>
    </w:p>
    <w:p w:rsidR="0090347D" w:rsidRDefault="0090347D" w:rsidP="0090347D">
      <w:pPr>
        <w:pStyle w:val="ConsPlusNormal"/>
        <w:jc w:val="right"/>
      </w:pPr>
      <w:r>
        <w:t>объекта на территории МО "Городской</w:t>
      </w:r>
    </w:p>
    <w:p w:rsidR="0090347D" w:rsidRDefault="0090347D" w:rsidP="0090347D">
      <w:pPr>
        <w:pStyle w:val="ConsPlusNormal"/>
        <w:jc w:val="right"/>
      </w:pPr>
      <w:r>
        <w:t>округ "Город Нарьян-Мар"</w:t>
      </w:r>
    </w:p>
    <w:p w:rsidR="0090347D" w:rsidRDefault="0090347D" w:rsidP="0090347D">
      <w:pPr>
        <w:pStyle w:val="ConsPlusNormal"/>
        <w:jc w:val="center"/>
      </w:pPr>
      <w:proofErr w:type="gramStart"/>
      <w:r>
        <w:t xml:space="preserve">(в ред. </w:t>
      </w:r>
      <w:hyperlink r:id="rId36" w:history="1">
        <w:r>
          <w:rPr>
            <w:color w:val="0000FF"/>
          </w:rPr>
          <w:t>постановления</w:t>
        </w:r>
      </w:hyperlink>
      <w:r>
        <w:t xml:space="preserve"> администрации МО "Городской округ</w:t>
      </w:r>
      <w:proofErr w:type="gramEnd"/>
    </w:p>
    <w:p w:rsidR="0090347D" w:rsidRDefault="0090347D" w:rsidP="0090347D">
      <w:pPr>
        <w:pStyle w:val="ConsPlusNormal"/>
        <w:jc w:val="center"/>
      </w:pPr>
      <w:proofErr w:type="gramStart"/>
      <w:r>
        <w:t>"Город Нарьян-Мар" от 18.02.2014 N 452)</w:t>
      </w:r>
      <w:proofErr w:type="gramEnd"/>
    </w:p>
    <w:p w:rsidR="0090347D" w:rsidRDefault="0090347D" w:rsidP="0090347D">
      <w:pPr>
        <w:pStyle w:val="ConsPlusNormal"/>
        <w:jc w:val="center"/>
      </w:pPr>
    </w:p>
    <w:p w:rsidR="0090347D" w:rsidRDefault="0090347D" w:rsidP="0090347D">
      <w:pPr>
        <w:pStyle w:val="ConsPlusNonformat"/>
      </w:pPr>
      <w:bookmarkStart w:id="2" w:name="Par259"/>
      <w:bookmarkEnd w:id="2"/>
      <w:r>
        <w:t xml:space="preserve">                                  ЗАЯВКА</w:t>
      </w:r>
    </w:p>
    <w:p w:rsidR="0090347D" w:rsidRDefault="0090347D" w:rsidP="0090347D">
      <w:pPr>
        <w:pStyle w:val="ConsPlusNonformat"/>
      </w:pPr>
      <w:r>
        <w:t xml:space="preserve">                на участие в аукционе по приобретению права</w:t>
      </w:r>
    </w:p>
    <w:p w:rsidR="0090347D" w:rsidRDefault="0090347D" w:rsidP="0090347D">
      <w:pPr>
        <w:pStyle w:val="ConsPlusNonformat"/>
      </w:pPr>
      <w:r>
        <w:t xml:space="preserve">                  на размещение </w:t>
      </w:r>
      <w:proofErr w:type="gramStart"/>
      <w:r>
        <w:t>нестационарного</w:t>
      </w:r>
      <w:proofErr w:type="gramEnd"/>
      <w:r>
        <w:t xml:space="preserve"> торгового</w:t>
      </w:r>
    </w:p>
    <w:p w:rsidR="0090347D" w:rsidRDefault="0090347D" w:rsidP="0090347D">
      <w:pPr>
        <w:pStyle w:val="ConsPlusNonformat"/>
      </w:pPr>
      <w:r>
        <w:t xml:space="preserve">                 объекта на территории МО "Городской округ</w:t>
      </w:r>
    </w:p>
    <w:p w:rsidR="0090347D" w:rsidRDefault="0090347D" w:rsidP="0090347D">
      <w:pPr>
        <w:pStyle w:val="ConsPlusNonformat"/>
      </w:pPr>
      <w:r>
        <w:t xml:space="preserve">                            "Город Нарьян-Мар"</w:t>
      </w:r>
    </w:p>
    <w:p w:rsidR="0090347D" w:rsidRDefault="0090347D" w:rsidP="0090347D">
      <w:pPr>
        <w:pStyle w:val="ConsPlusNonformat"/>
      </w:pPr>
    </w:p>
    <w:p w:rsidR="0090347D" w:rsidRDefault="0090347D" w:rsidP="0090347D">
      <w:pPr>
        <w:pStyle w:val="ConsPlusNonformat"/>
      </w:pPr>
      <w:r>
        <w:t>"___" ___________ 2 __ года</w:t>
      </w:r>
    </w:p>
    <w:p w:rsidR="0090347D" w:rsidRDefault="0090347D" w:rsidP="0090347D">
      <w:pPr>
        <w:pStyle w:val="ConsPlusNonformat"/>
      </w:pPr>
    </w:p>
    <w:p w:rsidR="0090347D" w:rsidRDefault="0090347D" w:rsidP="0090347D">
      <w:pPr>
        <w:pStyle w:val="ConsPlusNonformat"/>
      </w:pPr>
      <w:bookmarkStart w:id="3" w:name="Par267"/>
      <w:bookmarkEnd w:id="3"/>
      <w:r>
        <w:lastRenderedPageBreak/>
        <w:t xml:space="preserve">    1. ____________________________________________________________________</w:t>
      </w:r>
    </w:p>
    <w:p w:rsidR="0090347D" w:rsidRDefault="0090347D" w:rsidP="0090347D">
      <w:pPr>
        <w:pStyle w:val="ConsPlusNonformat"/>
      </w:pPr>
      <w:r>
        <w:t xml:space="preserve">           (Ф.И.О. индивидуального предпринимателя, подавшего заявку)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(свидетельство о государственной регистрации ИП)</w:t>
      </w:r>
    </w:p>
    <w:p w:rsidR="0090347D" w:rsidRDefault="0090347D" w:rsidP="0090347D">
      <w:pPr>
        <w:pStyle w:val="ConsPlusNonformat"/>
      </w:pPr>
    </w:p>
    <w:p w:rsidR="0090347D" w:rsidRDefault="0090347D" w:rsidP="0090347D">
      <w:pPr>
        <w:pStyle w:val="ConsPlusNonformat"/>
      </w:pPr>
      <w:r>
        <w:t>заявляет  о  своем  намерении  принять участие в открытом аукционе на право</w:t>
      </w:r>
    </w:p>
    <w:p w:rsidR="0090347D" w:rsidRDefault="0090347D" w:rsidP="0090347D">
      <w:pPr>
        <w:pStyle w:val="ConsPlusNonformat"/>
      </w:pPr>
      <w:r>
        <w:t>размещения  нестационарного  торгового  объекта на территории МО "Городской</w:t>
      </w:r>
    </w:p>
    <w:p w:rsidR="0090347D" w:rsidRDefault="0090347D" w:rsidP="0090347D">
      <w:pPr>
        <w:pStyle w:val="ConsPlusNonformat"/>
      </w:pPr>
      <w:r>
        <w:t xml:space="preserve">округ "Город Нарьян-Мар", по лоту N ____________, </w:t>
      </w:r>
      <w:proofErr w:type="gramStart"/>
      <w:r>
        <w:t>расположенного</w:t>
      </w:r>
      <w:proofErr w:type="gramEnd"/>
      <w:r>
        <w:t xml:space="preserve"> по адресу: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(указать вид деятельности объекта)</w:t>
      </w:r>
    </w:p>
    <w:p w:rsidR="0090347D" w:rsidRDefault="0090347D" w:rsidP="0090347D">
      <w:pPr>
        <w:pStyle w:val="ConsPlusNonformat"/>
      </w:pPr>
      <w:r>
        <w:t>С   условиями   проведения   аукциона   и   Порядком   проведения  аукциона</w:t>
      </w:r>
    </w:p>
    <w:p w:rsidR="0090347D" w:rsidRDefault="0090347D" w:rsidP="0090347D">
      <w:pPr>
        <w:pStyle w:val="ConsPlusNonformat"/>
      </w:pPr>
      <w:r>
        <w:t>ознакомле</w:t>
      </w:r>
      <w:proofErr w:type="gramStart"/>
      <w:r>
        <w:t>н(</w:t>
      </w:r>
      <w:proofErr w:type="gramEnd"/>
      <w:r>
        <w:t>а) и согласен(а).</w:t>
      </w:r>
    </w:p>
    <w:p w:rsidR="0090347D" w:rsidRDefault="0090347D" w:rsidP="0090347D">
      <w:pPr>
        <w:pStyle w:val="ConsPlusNonformat"/>
      </w:pPr>
      <w:r>
        <w:t xml:space="preserve">    2.  В  случае признания победителем аукциона обязуюсь подписать договор</w:t>
      </w:r>
    </w:p>
    <w:p w:rsidR="0090347D" w:rsidRDefault="0090347D" w:rsidP="0090347D">
      <w:pPr>
        <w:pStyle w:val="ConsPlusNonformat"/>
      </w:pPr>
      <w:r>
        <w:t>на  размещение нестационарного торгового объекта в редакции, представленной</w:t>
      </w:r>
    </w:p>
    <w:p w:rsidR="0090347D" w:rsidRDefault="0090347D" w:rsidP="0090347D">
      <w:pPr>
        <w:pStyle w:val="ConsPlusNonformat"/>
      </w:pPr>
      <w:r>
        <w:t>в аукционной документации, и осуществлять функции по предмету аукциона.</w:t>
      </w:r>
    </w:p>
    <w:p w:rsidR="0090347D" w:rsidRDefault="0090347D" w:rsidP="0090347D">
      <w:pPr>
        <w:pStyle w:val="ConsPlusNonformat"/>
      </w:pPr>
      <w:r>
        <w:t xml:space="preserve">    3.  Настоящей  Заявкой  подтверждаю,  что  являюсь субъектом малого или</w:t>
      </w:r>
    </w:p>
    <w:p w:rsidR="0090347D" w:rsidRDefault="0090347D" w:rsidP="0090347D">
      <w:pPr>
        <w:pStyle w:val="ConsPlusNonformat"/>
      </w:pPr>
      <w:r>
        <w:t>среднего предпринимательства в соответствии с требованиями законодательства</w:t>
      </w:r>
    </w:p>
    <w:p w:rsidR="0090347D" w:rsidRDefault="0090347D" w:rsidP="0090347D">
      <w:pPr>
        <w:pStyle w:val="ConsPlusNonformat"/>
      </w:pPr>
      <w:r>
        <w:t xml:space="preserve">Российской   Федерации   и  </w:t>
      </w:r>
      <w:proofErr w:type="gramStart"/>
      <w:r>
        <w:t>подтверждаю  о</w:t>
      </w:r>
      <w:proofErr w:type="gramEnd"/>
      <w:r>
        <w:t xml:space="preserve">  своем  согласии  с  проведением</w:t>
      </w:r>
    </w:p>
    <w:p w:rsidR="0090347D" w:rsidRDefault="0090347D" w:rsidP="0090347D">
      <w:pPr>
        <w:pStyle w:val="ConsPlusNonformat"/>
      </w:pPr>
      <w:r>
        <w:t>организатором  аукциона  проверки  данного  факта и о том, что могу быть не</w:t>
      </w:r>
    </w:p>
    <w:p w:rsidR="0090347D" w:rsidRDefault="0090347D" w:rsidP="0090347D">
      <w:pPr>
        <w:pStyle w:val="ConsPlusNonformat"/>
      </w:pPr>
      <w:proofErr w:type="gramStart"/>
      <w:r>
        <w:t>допущен</w:t>
      </w:r>
      <w:proofErr w:type="gramEnd"/>
      <w:r>
        <w:t xml:space="preserve">  к  участию  в  аукционе  в  случае несоответствия действительности</w:t>
      </w:r>
    </w:p>
    <w:p w:rsidR="0090347D" w:rsidRDefault="0090347D" w:rsidP="0090347D">
      <w:pPr>
        <w:pStyle w:val="ConsPlusNonformat"/>
      </w:pPr>
      <w:r>
        <w:t>представленных сведений.</w:t>
      </w:r>
    </w:p>
    <w:p w:rsidR="0090347D" w:rsidRDefault="0090347D" w:rsidP="0090347D">
      <w:pPr>
        <w:pStyle w:val="ConsPlusNonformat"/>
      </w:pPr>
      <w:r>
        <w:t xml:space="preserve">    4.  В случае признания победителем аукциона обязуюсь подписать протокол</w:t>
      </w:r>
    </w:p>
    <w:p w:rsidR="0090347D" w:rsidRDefault="0090347D" w:rsidP="0090347D">
      <w:pPr>
        <w:pStyle w:val="ConsPlusNonformat"/>
      </w:pPr>
      <w:r>
        <w:t>о результатах аукциона.</w:t>
      </w:r>
    </w:p>
    <w:p w:rsidR="0090347D" w:rsidRDefault="0090347D" w:rsidP="0090347D">
      <w:pPr>
        <w:pStyle w:val="ConsPlusNonformat"/>
      </w:pPr>
      <w:r>
        <w:t xml:space="preserve">    5.  Для оперативного уведомления по вопросам организационного характера</w:t>
      </w:r>
    </w:p>
    <w:p w:rsidR="0090347D" w:rsidRDefault="0090347D" w:rsidP="0090347D">
      <w:pPr>
        <w:pStyle w:val="ConsPlusNonformat"/>
      </w:pPr>
      <w:r>
        <w:t>и     взаимодействия     с     Организатором     аукциона    уполномоче</w:t>
      </w:r>
      <w:proofErr w:type="gramStart"/>
      <w:r>
        <w:t>н(</w:t>
      </w:r>
      <w:proofErr w:type="gramEnd"/>
      <w:r>
        <w:t>а)</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(Ф.И.О., телефон представителя Заявителя на участие в аукционе)</w:t>
      </w:r>
    </w:p>
    <w:p w:rsidR="0090347D" w:rsidRDefault="0090347D" w:rsidP="0090347D">
      <w:pPr>
        <w:pStyle w:val="ConsPlusNonformat"/>
      </w:pPr>
    </w:p>
    <w:p w:rsidR="0090347D" w:rsidRDefault="0090347D" w:rsidP="0090347D">
      <w:pPr>
        <w:pStyle w:val="ConsPlusNonformat"/>
      </w:pPr>
      <w:r>
        <w:t xml:space="preserve">    Все  сведения  о  проведен</w:t>
      </w:r>
      <w:proofErr w:type="gramStart"/>
      <w:r>
        <w:t>ии  ау</w:t>
      </w:r>
      <w:proofErr w:type="gramEnd"/>
      <w:r>
        <w:t>кциона  прошу  сообщать уполномоченному</w:t>
      </w:r>
    </w:p>
    <w:p w:rsidR="0090347D" w:rsidRDefault="0090347D" w:rsidP="0090347D">
      <w:pPr>
        <w:pStyle w:val="ConsPlusNonformat"/>
      </w:pPr>
      <w:r>
        <w:t>лицу. Несу ответственность за получение сведений уполномоченным лицом.</w:t>
      </w:r>
    </w:p>
    <w:p w:rsidR="0090347D" w:rsidRDefault="0090347D" w:rsidP="0090347D">
      <w:pPr>
        <w:pStyle w:val="ConsPlusNonformat"/>
      </w:pPr>
      <w:r>
        <w:t xml:space="preserve">    6.  Объявляю,  что до заключения договора на размещение нестационарного</w:t>
      </w:r>
    </w:p>
    <w:p w:rsidR="0090347D" w:rsidRDefault="0090347D" w:rsidP="0090347D">
      <w:pPr>
        <w:pStyle w:val="ConsPlusNonformat"/>
      </w:pPr>
      <w:r>
        <w:t xml:space="preserve">торгового  объекта  заявка  будет  считаться  имеющей  силу  договора </w:t>
      </w:r>
      <w:proofErr w:type="gramStart"/>
      <w:r>
        <w:t>между</w:t>
      </w:r>
      <w:proofErr w:type="gramEnd"/>
    </w:p>
    <w:p w:rsidR="0090347D" w:rsidRDefault="0090347D" w:rsidP="0090347D">
      <w:pPr>
        <w:pStyle w:val="ConsPlusNonformat"/>
      </w:pPr>
      <w:proofErr w:type="gramStart"/>
      <w:r>
        <w:t>Администрацией   МО   "Городской   округ  "Город  Нарьян-Мар"  (Организатор</w:t>
      </w:r>
      <w:proofErr w:type="gramEnd"/>
    </w:p>
    <w:p w:rsidR="0090347D" w:rsidRDefault="0090347D" w:rsidP="0090347D">
      <w:pPr>
        <w:pStyle w:val="ConsPlusNonformat"/>
      </w:pPr>
      <w:r>
        <w:t>аукциона) и мной (Заявитель).</w:t>
      </w:r>
    </w:p>
    <w:p w:rsidR="0090347D" w:rsidRDefault="0090347D" w:rsidP="0090347D">
      <w:pPr>
        <w:pStyle w:val="ConsPlusNonformat"/>
      </w:pPr>
      <w:bookmarkStart w:id="4" w:name="Par302"/>
      <w:bookmarkEnd w:id="4"/>
      <w:r>
        <w:t xml:space="preserve">    7.  Корреспонденцию  и  решение о результатах аукциона прошу направлять</w:t>
      </w:r>
    </w:p>
    <w:p w:rsidR="0090347D" w:rsidRDefault="0090347D" w:rsidP="0090347D">
      <w:pPr>
        <w:pStyle w:val="ConsPlusNonformat"/>
      </w:pPr>
      <w:r>
        <w:t>по адресу: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p>
    <w:p w:rsidR="0090347D" w:rsidRDefault="0090347D" w:rsidP="0090347D">
      <w:pPr>
        <w:pStyle w:val="ConsPlusNonformat"/>
      </w:pPr>
      <w:r>
        <w:t xml:space="preserve">    8.  Настоящей  Заявкой уведомле</w:t>
      </w:r>
      <w:proofErr w:type="gramStart"/>
      <w:r>
        <w:t>н(</w:t>
      </w:r>
      <w:proofErr w:type="gramEnd"/>
      <w:r>
        <w:t>а), что в случае несоответствия заявки</w:t>
      </w:r>
    </w:p>
    <w:p w:rsidR="0090347D" w:rsidRDefault="0090347D" w:rsidP="0090347D">
      <w:pPr>
        <w:pStyle w:val="ConsPlusNonformat"/>
      </w:pPr>
      <w:r>
        <w:t>требованиям  аукционной  документации  могу  быть не допуще</w:t>
      </w:r>
      <w:proofErr w:type="gramStart"/>
      <w:r>
        <w:t>н(</w:t>
      </w:r>
      <w:proofErr w:type="gramEnd"/>
      <w:r>
        <w:t>а) к участию в</w:t>
      </w:r>
    </w:p>
    <w:p w:rsidR="0090347D" w:rsidRDefault="0090347D" w:rsidP="0090347D">
      <w:pPr>
        <w:pStyle w:val="ConsPlusNonformat"/>
      </w:pPr>
      <w:proofErr w:type="gramStart"/>
      <w:r>
        <w:t>аукционе</w:t>
      </w:r>
      <w:proofErr w:type="gramEnd"/>
      <w:r>
        <w:t>.</w:t>
      </w:r>
    </w:p>
    <w:p w:rsidR="0090347D" w:rsidRDefault="0090347D" w:rsidP="0090347D">
      <w:pPr>
        <w:pStyle w:val="ConsPlusNonformat"/>
      </w:pPr>
      <w:r>
        <w:t xml:space="preserve">    9.   С  условиями  договора  на  размещение  нестационарного  торгового</w:t>
      </w:r>
    </w:p>
    <w:p w:rsidR="0090347D" w:rsidRDefault="0090347D" w:rsidP="0090347D">
      <w:pPr>
        <w:pStyle w:val="ConsPlusNonformat"/>
      </w:pPr>
      <w:r>
        <w:t>объекта ознакомле</w:t>
      </w:r>
      <w:proofErr w:type="gramStart"/>
      <w:r>
        <w:t>н(</w:t>
      </w:r>
      <w:proofErr w:type="gramEnd"/>
      <w:r>
        <w:t>а) и согласен(а).</w:t>
      </w:r>
    </w:p>
    <w:p w:rsidR="0090347D" w:rsidRDefault="0090347D" w:rsidP="0090347D">
      <w:pPr>
        <w:pStyle w:val="ConsPlusNonformat"/>
      </w:pPr>
      <w:r>
        <w:t xml:space="preserve">    10.  Настоящим  подтверждаю, что несу ответственность за предоставление</w:t>
      </w:r>
    </w:p>
    <w:p w:rsidR="0090347D" w:rsidRDefault="0090347D" w:rsidP="0090347D">
      <w:pPr>
        <w:pStyle w:val="ConsPlusNonformat"/>
      </w:pPr>
      <w:r>
        <w:t xml:space="preserve">недостоверной,   неполной   и/или   ложной   информации  в  соответствии  </w:t>
      </w:r>
      <w:proofErr w:type="gramStart"/>
      <w:r>
        <w:t>с</w:t>
      </w:r>
      <w:proofErr w:type="gramEnd"/>
    </w:p>
    <w:p w:rsidR="0090347D" w:rsidRDefault="0090347D" w:rsidP="0090347D">
      <w:pPr>
        <w:pStyle w:val="ConsPlusNonformat"/>
      </w:pPr>
      <w:r>
        <w:t>документацией об аукционе и законодательством РФ.</w:t>
      </w:r>
    </w:p>
    <w:p w:rsidR="0090347D" w:rsidRDefault="0090347D" w:rsidP="0090347D">
      <w:pPr>
        <w:pStyle w:val="ConsPlusNonformat"/>
      </w:pPr>
    </w:p>
    <w:p w:rsidR="0090347D" w:rsidRDefault="0090347D" w:rsidP="0090347D">
      <w:pPr>
        <w:pStyle w:val="ConsPlusNonformat"/>
      </w:pPr>
      <w:r>
        <w:t>"___" ____________ 20__ года                      _______________ (подпись)</w:t>
      </w:r>
    </w:p>
    <w:p w:rsidR="0090347D" w:rsidRDefault="0090347D" w:rsidP="0090347D">
      <w:pPr>
        <w:pStyle w:val="ConsPlusNonformat"/>
      </w:pPr>
    </w:p>
    <w:p w:rsidR="0090347D" w:rsidRDefault="0090347D" w:rsidP="0090347D">
      <w:pPr>
        <w:pStyle w:val="ConsPlusNonformat"/>
      </w:pPr>
      <w:r>
        <w:t>М.П.</w:t>
      </w:r>
    </w:p>
    <w:p w:rsidR="0090347D" w:rsidRDefault="0090347D" w:rsidP="0090347D">
      <w:pPr>
        <w:pStyle w:val="ConsPlusNonformat"/>
      </w:pPr>
    </w:p>
    <w:p w:rsidR="0090347D" w:rsidRDefault="0090347D" w:rsidP="0090347D">
      <w:pPr>
        <w:pStyle w:val="ConsPlusNonformat"/>
      </w:pPr>
      <w:r>
        <w:t xml:space="preserve">    --------------------------------</w:t>
      </w:r>
    </w:p>
    <w:p w:rsidR="0090347D" w:rsidRDefault="0090347D" w:rsidP="0090347D">
      <w:pPr>
        <w:pStyle w:val="ConsPlusNonformat"/>
      </w:pPr>
      <w:r>
        <w:t xml:space="preserve">    &lt;*&gt;   Заявитель  подает  заявку  на  участие  в  открытом  аукционе  </w:t>
      </w:r>
      <w:proofErr w:type="gramStart"/>
      <w:r>
        <w:t>на</w:t>
      </w:r>
      <w:proofErr w:type="gramEnd"/>
    </w:p>
    <w:p w:rsidR="0090347D" w:rsidRDefault="0090347D" w:rsidP="0090347D">
      <w:pPr>
        <w:pStyle w:val="ConsPlusNonformat"/>
      </w:pPr>
      <w:r>
        <w:t>размещение нестационарного торгового объекта в письменной форме.</w:t>
      </w:r>
    </w:p>
    <w:p w:rsidR="0090347D" w:rsidRDefault="0090347D" w:rsidP="0090347D">
      <w:pPr>
        <w:pStyle w:val="ConsPlusNonformat"/>
      </w:pPr>
      <w:r>
        <w:t xml:space="preserve">    Один  заявитель  вправе подать только одну заявку на участие в аукционе</w:t>
      </w:r>
    </w:p>
    <w:p w:rsidR="0090347D" w:rsidRDefault="0090347D" w:rsidP="0090347D">
      <w:pPr>
        <w:pStyle w:val="ConsPlusNonformat"/>
      </w:pPr>
      <w:r>
        <w:t>по каждому лоту.</w:t>
      </w:r>
    </w:p>
    <w:p w:rsidR="0090347D" w:rsidRDefault="0090347D" w:rsidP="0090347D">
      <w:pPr>
        <w:pStyle w:val="ConsPlusNonformat"/>
      </w:pPr>
      <w:r>
        <w:t xml:space="preserve">    В  </w:t>
      </w:r>
      <w:hyperlink w:anchor="Par267" w:history="1">
        <w:r>
          <w:rPr>
            <w:color w:val="0000FF"/>
          </w:rPr>
          <w:t>пункте 1</w:t>
        </w:r>
      </w:hyperlink>
      <w:r>
        <w:t xml:space="preserve"> заявки заявитель указывает адрес размещения нестационарного</w:t>
      </w:r>
    </w:p>
    <w:p w:rsidR="0090347D" w:rsidRDefault="0090347D" w:rsidP="0090347D">
      <w:pPr>
        <w:pStyle w:val="ConsPlusNonformat"/>
      </w:pPr>
      <w:r>
        <w:t xml:space="preserve">торгового  объекта  в  соответствии  со  схемой  размещения  </w:t>
      </w:r>
      <w:proofErr w:type="gramStart"/>
      <w:r>
        <w:t>нестационарных</w:t>
      </w:r>
      <w:proofErr w:type="gramEnd"/>
    </w:p>
    <w:p w:rsidR="0090347D" w:rsidRDefault="0090347D" w:rsidP="0090347D">
      <w:pPr>
        <w:pStyle w:val="ConsPlusNonformat"/>
      </w:pPr>
      <w:r>
        <w:t>торговых  объектов  и  адресным  перечнем,  организационно-правовую форму и</w:t>
      </w:r>
    </w:p>
    <w:p w:rsidR="0090347D" w:rsidRDefault="0090347D" w:rsidP="0090347D">
      <w:pPr>
        <w:pStyle w:val="ConsPlusNonformat"/>
      </w:pPr>
      <w:r>
        <w:t>полное наименование участника аукциона.</w:t>
      </w:r>
    </w:p>
    <w:p w:rsidR="0090347D" w:rsidRDefault="0090347D" w:rsidP="0090347D">
      <w:pPr>
        <w:pStyle w:val="ConsPlusNonformat"/>
      </w:pPr>
      <w:r>
        <w:t xml:space="preserve">    В  </w:t>
      </w:r>
      <w:hyperlink w:anchor="Par302" w:history="1">
        <w:r>
          <w:rPr>
            <w:color w:val="0000FF"/>
          </w:rPr>
          <w:t>пункте  7</w:t>
        </w:r>
      </w:hyperlink>
      <w:r>
        <w:t xml:space="preserve">  заявки  указывается  почтовый адрес заявителя, контактный</w:t>
      </w:r>
    </w:p>
    <w:p w:rsidR="0090347D" w:rsidRDefault="0090347D" w:rsidP="0090347D">
      <w:pPr>
        <w:pStyle w:val="ConsPlusNonformat"/>
      </w:pPr>
      <w:r>
        <w:t>телефон.</w:t>
      </w:r>
    </w:p>
    <w:p w:rsidR="0090347D" w:rsidRDefault="0090347D" w:rsidP="0090347D">
      <w:pPr>
        <w:pStyle w:val="ConsPlusNonformat"/>
      </w:pPr>
    </w:p>
    <w:p w:rsidR="0090347D" w:rsidRDefault="0090347D" w:rsidP="0090347D">
      <w:pPr>
        <w:pStyle w:val="ConsPlusNonformat"/>
      </w:pPr>
      <w:r>
        <w:t>Принято: __________________________________________________________________</w:t>
      </w:r>
    </w:p>
    <w:p w:rsidR="0090347D" w:rsidRDefault="0090347D" w:rsidP="0090347D">
      <w:pPr>
        <w:pStyle w:val="ConsPlusNonformat"/>
      </w:pPr>
      <w:r>
        <w:t xml:space="preserve">                   (Ф.И.О. члена организатора аукциона)</w:t>
      </w:r>
    </w:p>
    <w:p w:rsidR="0090347D" w:rsidRDefault="0090347D" w:rsidP="0090347D">
      <w:pPr>
        <w:pStyle w:val="ConsPlusNonformat"/>
      </w:pPr>
    </w:p>
    <w:p w:rsidR="0090347D" w:rsidRDefault="0090347D" w:rsidP="0090347D">
      <w:pPr>
        <w:pStyle w:val="ConsPlusNonformat"/>
      </w:pPr>
      <w:r>
        <w:t>"___" ____________ 20__ года                      _______________ (подпись)</w:t>
      </w: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right"/>
        <w:outlineLvl w:val="1"/>
      </w:pPr>
      <w:r>
        <w:t>Приложение N 2</w:t>
      </w:r>
    </w:p>
    <w:p w:rsidR="0090347D" w:rsidRDefault="0090347D" w:rsidP="0090347D">
      <w:pPr>
        <w:pStyle w:val="ConsPlusNormal"/>
        <w:jc w:val="right"/>
      </w:pPr>
      <w:r>
        <w:t>к Порядку организации и проведения</w:t>
      </w:r>
    </w:p>
    <w:p w:rsidR="0090347D" w:rsidRDefault="0090347D" w:rsidP="0090347D">
      <w:pPr>
        <w:pStyle w:val="ConsPlusNormal"/>
        <w:jc w:val="right"/>
      </w:pPr>
      <w:r>
        <w:t>аукциона на право заключения договора</w:t>
      </w:r>
    </w:p>
    <w:p w:rsidR="0090347D" w:rsidRDefault="0090347D" w:rsidP="0090347D">
      <w:pPr>
        <w:pStyle w:val="ConsPlusNormal"/>
        <w:jc w:val="right"/>
      </w:pPr>
      <w:r>
        <w:t xml:space="preserve">на размещение </w:t>
      </w:r>
      <w:proofErr w:type="gramStart"/>
      <w:r>
        <w:t>нестационарного</w:t>
      </w:r>
      <w:proofErr w:type="gramEnd"/>
      <w:r>
        <w:t xml:space="preserve"> торгового</w:t>
      </w:r>
    </w:p>
    <w:p w:rsidR="0090347D" w:rsidRDefault="0090347D" w:rsidP="0090347D">
      <w:pPr>
        <w:pStyle w:val="ConsPlusNormal"/>
        <w:jc w:val="right"/>
      </w:pPr>
      <w:r>
        <w:t xml:space="preserve">объекта и заключения договора </w:t>
      </w:r>
      <w:proofErr w:type="gramStart"/>
      <w:r>
        <w:t>на</w:t>
      </w:r>
      <w:proofErr w:type="gramEnd"/>
    </w:p>
    <w:p w:rsidR="0090347D" w:rsidRDefault="0090347D" w:rsidP="0090347D">
      <w:pPr>
        <w:pStyle w:val="ConsPlusNormal"/>
        <w:jc w:val="right"/>
      </w:pPr>
      <w:r>
        <w:t xml:space="preserve">размещение </w:t>
      </w:r>
      <w:proofErr w:type="gramStart"/>
      <w:r>
        <w:t>нестационарного</w:t>
      </w:r>
      <w:proofErr w:type="gramEnd"/>
      <w:r>
        <w:t xml:space="preserve"> торгового</w:t>
      </w:r>
    </w:p>
    <w:p w:rsidR="0090347D" w:rsidRDefault="0090347D" w:rsidP="0090347D">
      <w:pPr>
        <w:pStyle w:val="ConsPlusNormal"/>
        <w:jc w:val="right"/>
      </w:pPr>
      <w:r>
        <w:t>объекта на территории МО "Городской</w:t>
      </w:r>
    </w:p>
    <w:p w:rsidR="0090347D" w:rsidRDefault="0090347D" w:rsidP="0090347D">
      <w:pPr>
        <w:pStyle w:val="ConsPlusNormal"/>
        <w:jc w:val="right"/>
      </w:pPr>
      <w:r>
        <w:t>округ "Город Нарьян-Мар"</w:t>
      </w:r>
    </w:p>
    <w:p w:rsidR="0090347D" w:rsidRDefault="0090347D" w:rsidP="0090347D">
      <w:pPr>
        <w:pStyle w:val="ConsPlusNormal"/>
        <w:jc w:val="center"/>
      </w:pPr>
      <w:proofErr w:type="gramStart"/>
      <w:r>
        <w:t xml:space="preserve">(в ред. </w:t>
      </w:r>
      <w:hyperlink r:id="rId37" w:history="1">
        <w:r>
          <w:rPr>
            <w:color w:val="0000FF"/>
          </w:rPr>
          <w:t>постановления</w:t>
        </w:r>
      </w:hyperlink>
      <w:r>
        <w:t xml:space="preserve"> администрации МО "Городской округ</w:t>
      </w:r>
      <w:proofErr w:type="gramEnd"/>
    </w:p>
    <w:p w:rsidR="0090347D" w:rsidRDefault="0090347D" w:rsidP="0090347D">
      <w:pPr>
        <w:pStyle w:val="ConsPlusNormal"/>
        <w:jc w:val="center"/>
      </w:pPr>
      <w:proofErr w:type="gramStart"/>
      <w:r>
        <w:t>"Город Нарьян-Мар" от 18.02.2014 N 452)</w:t>
      </w:r>
      <w:proofErr w:type="gramEnd"/>
    </w:p>
    <w:p w:rsidR="0090347D" w:rsidRDefault="0090347D" w:rsidP="0090347D">
      <w:pPr>
        <w:pStyle w:val="ConsPlusNormal"/>
        <w:jc w:val="center"/>
      </w:pPr>
    </w:p>
    <w:p w:rsidR="0090347D" w:rsidRDefault="0090347D" w:rsidP="0090347D">
      <w:pPr>
        <w:pStyle w:val="ConsPlusNonformat"/>
      </w:pPr>
      <w:bookmarkStart w:id="5" w:name="Par352"/>
      <w:bookmarkEnd w:id="5"/>
      <w:r>
        <w:t xml:space="preserve">                                  ЗАЯВКА</w:t>
      </w:r>
    </w:p>
    <w:p w:rsidR="0090347D" w:rsidRDefault="0090347D" w:rsidP="0090347D">
      <w:pPr>
        <w:pStyle w:val="ConsPlusNonformat"/>
      </w:pPr>
      <w:r>
        <w:t xml:space="preserve">                на участие в аукционе по приобретению права</w:t>
      </w:r>
    </w:p>
    <w:p w:rsidR="0090347D" w:rsidRDefault="0090347D" w:rsidP="0090347D">
      <w:pPr>
        <w:pStyle w:val="ConsPlusNonformat"/>
      </w:pPr>
      <w:r>
        <w:t xml:space="preserve">                  на размещение </w:t>
      </w:r>
      <w:proofErr w:type="gramStart"/>
      <w:r>
        <w:t>нестационарного</w:t>
      </w:r>
      <w:proofErr w:type="gramEnd"/>
      <w:r>
        <w:t xml:space="preserve"> торгового</w:t>
      </w:r>
    </w:p>
    <w:p w:rsidR="0090347D" w:rsidRDefault="0090347D" w:rsidP="0090347D">
      <w:pPr>
        <w:pStyle w:val="ConsPlusNonformat"/>
      </w:pPr>
      <w:r>
        <w:t xml:space="preserve">                 объекта на территории МО "Городской округ</w:t>
      </w:r>
    </w:p>
    <w:p w:rsidR="0090347D" w:rsidRDefault="0090347D" w:rsidP="0090347D">
      <w:pPr>
        <w:pStyle w:val="ConsPlusNonformat"/>
      </w:pPr>
      <w:r>
        <w:t xml:space="preserve">                            "Город Нарьян-Мар"</w:t>
      </w:r>
    </w:p>
    <w:p w:rsidR="0090347D" w:rsidRDefault="0090347D" w:rsidP="0090347D">
      <w:pPr>
        <w:pStyle w:val="ConsPlusNonformat"/>
      </w:pPr>
    </w:p>
    <w:p w:rsidR="0090347D" w:rsidRDefault="0090347D" w:rsidP="0090347D">
      <w:pPr>
        <w:pStyle w:val="ConsPlusNonformat"/>
      </w:pPr>
      <w:r>
        <w:t>"___" _____________ 20__ года</w:t>
      </w:r>
    </w:p>
    <w:p w:rsidR="0090347D" w:rsidRDefault="0090347D" w:rsidP="0090347D">
      <w:pPr>
        <w:pStyle w:val="ConsPlusNonformat"/>
      </w:pPr>
    </w:p>
    <w:p w:rsidR="0090347D" w:rsidRDefault="0090347D" w:rsidP="0090347D">
      <w:pPr>
        <w:pStyle w:val="ConsPlusNonformat"/>
      </w:pPr>
      <w:bookmarkStart w:id="6" w:name="Par360"/>
      <w:bookmarkEnd w:id="6"/>
      <w:r>
        <w:t xml:space="preserve">    1. ____________________________________________________________________</w:t>
      </w:r>
    </w:p>
    <w:p w:rsidR="0090347D" w:rsidRDefault="0090347D" w:rsidP="0090347D">
      <w:pPr>
        <w:pStyle w:val="ConsPlusNonformat"/>
      </w:pPr>
      <w:r>
        <w:t xml:space="preserve">           (полное наименование юридического лица, подавшего заявку)</w:t>
      </w:r>
    </w:p>
    <w:p w:rsidR="0090347D" w:rsidRDefault="0090347D" w:rsidP="0090347D">
      <w:pPr>
        <w:pStyle w:val="ConsPlusNonformat"/>
      </w:pPr>
      <w:r>
        <w:t>зарегистрированное</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(орган, зарегистрировавший предприятие)</w:t>
      </w:r>
    </w:p>
    <w:p w:rsidR="0090347D" w:rsidRDefault="0090347D" w:rsidP="0090347D">
      <w:pPr>
        <w:pStyle w:val="ConsPlusNonformat"/>
      </w:pPr>
      <w:r>
        <w:t>по юридическому адресу: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о чем выдано свидетельство серия __________ N _____________________________</w:t>
      </w:r>
    </w:p>
    <w:p w:rsidR="0090347D" w:rsidRDefault="0090347D" w:rsidP="0090347D">
      <w:pPr>
        <w:pStyle w:val="ConsPlusNonformat"/>
      </w:pPr>
      <w:r>
        <w:t>заявляет  о  своем  намерении  принять участие в открытом аукционе на право</w:t>
      </w:r>
    </w:p>
    <w:p w:rsidR="0090347D" w:rsidRDefault="0090347D" w:rsidP="0090347D">
      <w:pPr>
        <w:pStyle w:val="ConsPlusNonformat"/>
      </w:pPr>
      <w:r>
        <w:t>размещения  нестационарного  торгового  объекта на территории МО "Городской</w:t>
      </w:r>
    </w:p>
    <w:p w:rsidR="0090347D" w:rsidRDefault="0090347D" w:rsidP="0090347D">
      <w:pPr>
        <w:pStyle w:val="ConsPlusNonformat"/>
      </w:pPr>
      <w:r>
        <w:t xml:space="preserve">округ "Город Нарьян-Мар", по лоту N _______, </w:t>
      </w:r>
      <w:proofErr w:type="gramStart"/>
      <w:r>
        <w:t>расположенного</w:t>
      </w:r>
      <w:proofErr w:type="gramEnd"/>
      <w:r>
        <w:t xml:space="preserve"> по адресу: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(указать вид деятельности объекта)</w:t>
      </w:r>
    </w:p>
    <w:p w:rsidR="0090347D" w:rsidRDefault="0090347D" w:rsidP="0090347D">
      <w:pPr>
        <w:pStyle w:val="ConsPlusNonformat"/>
      </w:pPr>
      <w:r>
        <w:t>С   условиями   проведения   аукциона   и   Порядком   проведения  аукциона</w:t>
      </w:r>
    </w:p>
    <w:p w:rsidR="0090347D" w:rsidRDefault="0090347D" w:rsidP="0090347D">
      <w:pPr>
        <w:pStyle w:val="ConsPlusNonformat"/>
      </w:pPr>
      <w:r>
        <w:t>ознакомле</w:t>
      </w:r>
      <w:proofErr w:type="gramStart"/>
      <w:r>
        <w:t>н(</w:t>
      </w:r>
      <w:proofErr w:type="gramEnd"/>
      <w:r>
        <w:t>а) и согласен(а).</w:t>
      </w:r>
    </w:p>
    <w:p w:rsidR="0090347D" w:rsidRDefault="0090347D" w:rsidP="0090347D">
      <w:pPr>
        <w:pStyle w:val="ConsPlusNonformat"/>
      </w:pPr>
      <w:r>
        <w:t xml:space="preserve">    2.  В случае признания нашей организации победителем аукциона обязуемся</w:t>
      </w:r>
    </w:p>
    <w:p w:rsidR="0090347D" w:rsidRDefault="0090347D" w:rsidP="0090347D">
      <w:pPr>
        <w:pStyle w:val="ConsPlusNonformat"/>
      </w:pPr>
      <w:r>
        <w:t xml:space="preserve">подписать   договор  на  размещение  нестационарного  торгового  объекта  </w:t>
      </w:r>
      <w:proofErr w:type="gramStart"/>
      <w:r>
        <w:t>в</w:t>
      </w:r>
      <w:proofErr w:type="gramEnd"/>
    </w:p>
    <w:p w:rsidR="0090347D" w:rsidRDefault="0090347D" w:rsidP="0090347D">
      <w:pPr>
        <w:pStyle w:val="ConsPlusNonformat"/>
      </w:pPr>
      <w:r>
        <w:t>редакции,  представленной в аукционной документации, и осуществлять функции</w:t>
      </w:r>
    </w:p>
    <w:p w:rsidR="0090347D" w:rsidRDefault="0090347D" w:rsidP="0090347D">
      <w:pPr>
        <w:pStyle w:val="ConsPlusNonformat"/>
      </w:pPr>
      <w:r>
        <w:t>по предмету аукциона.</w:t>
      </w:r>
    </w:p>
    <w:p w:rsidR="0090347D" w:rsidRDefault="0090347D" w:rsidP="0090347D">
      <w:pPr>
        <w:pStyle w:val="ConsPlusNonformat"/>
      </w:pPr>
      <w:r>
        <w:t xml:space="preserve">    3.  Настоящей  Заявкой  подтверждаем,  что  наша  организация  является</w:t>
      </w:r>
    </w:p>
    <w:p w:rsidR="0090347D" w:rsidRDefault="0090347D" w:rsidP="0090347D">
      <w:pPr>
        <w:pStyle w:val="ConsPlusNonformat"/>
      </w:pPr>
      <w:r>
        <w:t xml:space="preserve">субъектом   малого   или  среднего  предпринимательства  в  соответствии  </w:t>
      </w:r>
      <w:proofErr w:type="gramStart"/>
      <w:r>
        <w:t>с</w:t>
      </w:r>
      <w:proofErr w:type="gramEnd"/>
    </w:p>
    <w:p w:rsidR="0090347D" w:rsidRDefault="0090347D" w:rsidP="0090347D">
      <w:pPr>
        <w:pStyle w:val="ConsPlusNonformat"/>
      </w:pPr>
      <w:r>
        <w:t xml:space="preserve">требованиями  законодательства  Российской Федерации и </w:t>
      </w:r>
      <w:proofErr w:type="gramStart"/>
      <w:r>
        <w:t>подтверждаем о своем</w:t>
      </w:r>
      <w:proofErr w:type="gramEnd"/>
    </w:p>
    <w:p w:rsidR="0090347D" w:rsidRDefault="0090347D" w:rsidP="0090347D">
      <w:pPr>
        <w:pStyle w:val="ConsPlusNonformat"/>
      </w:pPr>
      <w:r>
        <w:t xml:space="preserve">согласии  с  проведением  организатором аукциона проверки данного факта и </w:t>
      </w:r>
      <w:proofErr w:type="gramStart"/>
      <w:r>
        <w:t>о</w:t>
      </w:r>
      <w:proofErr w:type="gramEnd"/>
    </w:p>
    <w:p w:rsidR="0090347D" w:rsidRDefault="0090347D" w:rsidP="0090347D">
      <w:pPr>
        <w:pStyle w:val="ConsPlusNonformat"/>
      </w:pPr>
      <w:r>
        <w:t>том,  что  организация может быть не допущена к участию в аукционе в случае</w:t>
      </w:r>
    </w:p>
    <w:p w:rsidR="0090347D" w:rsidRDefault="0090347D" w:rsidP="0090347D">
      <w:pPr>
        <w:pStyle w:val="ConsPlusNonformat"/>
      </w:pPr>
      <w:r>
        <w:t>несоответствия действительности представленных сведений.</w:t>
      </w:r>
    </w:p>
    <w:p w:rsidR="0090347D" w:rsidRDefault="0090347D" w:rsidP="0090347D">
      <w:pPr>
        <w:pStyle w:val="ConsPlusNonformat"/>
      </w:pPr>
      <w:r>
        <w:t xml:space="preserve">    4.  В  случае  признания  организации  победителем  аукциона  обязуемся</w:t>
      </w:r>
    </w:p>
    <w:p w:rsidR="0090347D" w:rsidRDefault="0090347D" w:rsidP="0090347D">
      <w:pPr>
        <w:pStyle w:val="ConsPlusNonformat"/>
      </w:pPr>
      <w:r>
        <w:t>подписать протокол о результатах аукциона.</w:t>
      </w:r>
    </w:p>
    <w:p w:rsidR="0090347D" w:rsidRDefault="0090347D" w:rsidP="0090347D">
      <w:pPr>
        <w:pStyle w:val="ConsPlusNonformat"/>
      </w:pPr>
      <w:r>
        <w:t xml:space="preserve">    5.  Для оперативного уведомления по вопросам организационного характера</w:t>
      </w:r>
    </w:p>
    <w:p w:rsidR="0090347D" w:rsidRDefault="0090347D" w:rsidP="0090347D">
      <w:pPr>
        <w:pStyle w:val="ConsPlusNonformat"/>
      </w:pPr>
      <w:r>
        <w:t>и     взаимодействия     с     Организатором     аукциона    уполномоче</w:t>
      </w:r>
      <w:proofErr w:type="gramStart"/>
      <w:r>
        <w:t>н(</w:t>
      </w:r>
      <w:proofErr w:type="gramEnd"/>
      <w:r>
        <w:t>а)</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lastRenderedPageBreak/>
        <w:t xml:space="preserve"> (Ф.И.О., телефон работника организации - Заявителя на участие в аукционе)</w:t>
      </w:r>
    </w:p>
    <w:p w:rsidR="0090347D" w:rsidRDefault="0090347D" w:rsidP="0090347D">
      <w:pPr>
        <w:pStyle w:val="ConsPlusNonformat"/>
      </w:pPr>
    </w:p>
    <w:p w:rsidR="0090347D" w:rsidRDefault="0090347D" w:rsidP="0090347D">
      <w:pPr>
        <w:pStyle w:val="ConsPlusNonformat"/>
      </w:pPr>
      <w:r>
        <w:t xml:space="preserve">    Все  сведения  о  проведен</w:t>
      </w:r>
      <w:proofErr w:type="gramStart"/>
      <w:r>
        <w:t>ии  ау</w:t>
      </w:r>
      <w:proofErr w:type="gramEnd"/>
      <w:r>
        <w:t>кциона  просим сообщать уполномоченному</w:t>
      </w:r>
    </w:p>
    <w:p w:rsidR="0090347D" w:rsidRDefault="0090347D" w:rsidP="0090347D">
      <w:pPr>
        <w:pStyle w:val="ConsPlusNonformat"/>
      </w:pPr>
      <w:r>
        <w:t>лицу. Несем ответственность за получение сведений уполномоченным лицом.</w:t>
      </w:r>
    </w:p>
    <w:p w:rsidR="0090347D" w:rsidRDefault="0090347D" w:rsidP="0090347D">
      <w:pPr>
        <w:pStyle w:val="ConsPlusNonformat"/>
      </w:pPr>
      <w:r>
        <w:t xml:space="preserve">    6.  Объявляем, что до заключения договора на размещение нестационарного</w:t>
      </w:r>
    </w:p>
    <w:p w:rsidR="0090347D" w:rsidRDefault="0090347D" w:rsidP="0090347D">
      <w:pPr>
        <w:pStyle w:val="ConsPlusNonformat"/>
      </w:pPr>
      <w:r>
        <w:t xml:space="preserve">торгового  объекта  заявка  будет  считаться  имеющей  силу  договора </w:t>
      </w:r>
      <w:proofErr w:type="gramStart"/>
      <w:r>
        <w:t>между</w:t>
      </w:r>
      <w:proofErr w:type="gramEnd"/>
    </w:p>
    <w:p w:rsidR="0090347D" w:rsidRDefault="0090347D" w:rsidP="0090347D">
      <w:pPr>
        <w:pStyle w:val="ConsPlusNonformat"/>
      </w:pPr>
      <w:proofErr w:type="gramStart"/>
      <w:r>
        <w:t>Администрацией   МО   "Городской   округ  "Город  Нарьян-Мар"  (Организатор</w:t>
      </w:r>
      <w:proofErr w:type="gramEnd"/>
    </w:p>
    <w:p w:rsidR="0090347D" w:rsidRDefault="0090347D" w:rsidP="0090347D">
      <w:pPr>
        <w:pStyle w:val="ConsPlusNonformat"/>
      </w:pPr>
      <w:r>
        <w:t>аукциона) и мной (Заявитель).</w:t>
      </w:r>
    </w:p>
    <w:p w:rsidR="0090347D" w:rsidRDefault="0090347D" w:rsidP="0090347D">
      <w:pPr>
        <w:pStyle w:val="ConsPlusNonformat"/>
      </w:pPr>
      <w:bookmarkStart w:id="7" w:name="Par399"/>
      <w:bookmarkEnd w:id="7"/>
      <w:r>
        <w:t xml:space="preserve">    7.  Корреспонденцию  и решение о результатах аукциона просим направлять</w:t>
      </w:r>
    </w:p>
    <w:p w:rsidR="0090347D" w:rsidRDefault="0090347D" w:rsidP="0090347D">
      <w:pPr>
        <w:pStyle w:val="ConsPlusNonformat"/>
      </w:pPr>
      <w:r>
        <w:t>по адресу:</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p>
    <w:p w:rsidR="0090347D" w:rsidRDefault="0090347D" w:rsidP="0090347D">
      <w:pPr>
        <w:pStyle w:val="ConsPlusNonformat"/>
      </w:pPr>
      <w:r>
        <w:t xml:space="preserve">    8.  Настоящей  Заявкой  уведомлены,  что в случае несоответствия заявки</w:t>
      </w:r>
    </w:p>
    <w:p w:rsidR="0090347D" w:rsidRDefault="0090347D" w:rsidP="0090347D">
      <w:pPr>
        <w:pStyle w:val="ConsPlusNonformat"/>
      </w:pPr>
      <w:r>
        <w:t xml:space="preserve">требованиям  аукционной  документации  организация может быть не допущена </w:t>
      </w:r>
      <w:proofErr w:type="gramStart"/>
      <w:r>
        <w:t>к</w:t>
      </w:r>
      <w:proofErr w:type="gramEnd"/>
    </w:p>
    <w:p w:rsidR="0090347D" w:rsidRDefault="0090347D" w:rsidP="0090347D">
      <w:pPr>
        <w:pStyle w:val="ConsPlusNonformat"/>
      </w:pPr>
      <w:r>
        <w:t>участию в аукционе.</w:t>
      </w:r>
    </w:p>
    <w:p w:rsidR="0090347D" w:rsidRDefault="0090347D" w:rsidP="0090347D">
      <w:pPr>
        <w:pStyle w:val="ConsPlusNonformat"/>
      </w:pPr>
      <w:r>
        <w:t xml:space="preserve">    9.   С  условиями  договора  на  размещение  нестационарного  торгового</w:t>
      </w:r>
    </w:p>
    <w:p w:rsidR="0090347D" w:rsidRDefault="0090347D" w:rsidP="0090347D">
      <w:pPr>
        <w:pStyle w:val="ConsPlusNonformat"/>
      </w:pPr>
      <w:r>
        <w:t xml:space="preserve">объекта </w:t>
      </w:r>
      <w:proofErr w:type="gramStart"/>
      <w:r>
        <w:t>ознакомлены</w:t>
      </w:r>
      <w:proofErr w:type="gramEnd"/>
      <w:r>
        <w:t xml:space="preserve"> и согласны.</w:t>
      </w:r>
    </w:p>
    <w:p w:rsidR="0090347D" w:rsidRDefault="0090347D" w:rsidP="0090347D">
      <w:pPr>
        <w:pStyle w:val="ConsPlusNonformat"/>
      </w:pPr>
      <w:r>
        <w:t xml:space="preserve">    10.    Настоящим    подтверждаем,    что   несем   ответственность   </w:t>
      </w:r>
      <w:proofErr w:type="gramStart"/>
      <w:r>
        <w:t>за</w:t>
      </w:r>
      <w:proofErr w:type="gramEnd"/>
    </w:p>
    <w:p w:rsidR="0090347D" w:rsidRDefault="0090347D" w:rsidP="0090347D">
      <w:pPr>
        <w:pStyle w:val="ConsPlusNonformat"/>
      </w:pPr>
      <w:r>
        <w:t xml:space="preserve">предоставление   недостоверной,   неполной   и/или   ложной   информации  </w:t>
      </w:r>
      <w:proofErr w:type="gramStart"/>
      <w:r>
        <w:t>в</w:t>
      </w:r>
      <w:proofErr w:type="gramEnd"/>
    </w:p>
    <w:p w:rsidR="0090347D" w:rsidRDefault="0090347D" w:rsidP="0090347D">
      <w:pPr>
        <w:pStyle w:val="ConsPlusNonformat"/>
      </w:pPr>
      <w:proofErr w:type="gramStart"/>
      <w:r>
        <w:t>соответствии</w:t>
      </w:r>
      <w:proofErr w:type="gramEnd"/>
      <w:r>
        <w:t xml:space="preserve"> с документацией об аукционе и законодательством РФ.</w:t>
      </w:r>
    </w:p>
    <w:p w:rsidR="0090347D" w:rsidRDefault="0090347D" w:rsidP="0090347D">
      <w:pPr>
        <w:pStyle w:val="ConsPlusNonformat"/>
      </w:pPr>
    </w:p>
    <w:p w:rsidR="0090347D" w:rsidRDefault="0090347D" w:rsidP="0090347D">
      <w:pPr>
        <w:pStyle w:val="ConsPlusNonformat"/>
      </w:pPr>
      <w:r>
        <w:t>"___" ____________ 20__ года                      _______________ (подпись)</w:t>
      </w:r>
    </w:p>
    <w:p w:rsidR="0090347D" w:rsidRDefault="0090347D" w:rsidP="0090347D">
      <w:pPr>
        <w:pStyle w:val="ConsPlusNonformat"/>
      </w:pPr>
    </w:p>
    <w:p w:rsidR="0090347D" w:rsidRDefault="0090347D" w:rsidP="0090347D">
      <w:pPr>
        <w:pStyle w:val="ConsPlusNonformat"/>
      </w:pPr>
      <w:r>
        <w:t>М.П.</w:t>
      </w:r>
    </w:p>
    <w:p w:rsidR="0090347D" w:rsidRDefault="0090347D" w:rsidP="0090347D">
      <w:pPr>
        <w:pStyle w:val="ConsPlusNonformat"/>
      </w:pPr>
    </w:p>
    <w:p w:rsidR="0090347D" w:rsidRDefault="0090347D" w:rsidP="0090347D">
      <w:pPr>
        <w:pStyle w:val="ConsPlusNonformat"/>
      </w:pPr>
      <w:r>
        <w:t xml:space="preserve">    --------------------------------</w:t>
      </w:r>
    </w:p>
    <w:p w:rsidR="0090347D" w:rsidRDefault="0090347D" w:rsidP="0090347D">
      <w:pPr>
        <w:pStyle w:val="ConsPlusNonformat"/>
      </w:pPr>
      <w:r>
        <w:t xml:space="preserve">    &lt;*&gt;   Заявитель  подает  заявку  на  участие  в  открытом  аукционе  </w:t>
      </w:r>
      <w:proofErr w:type="gramStart"/>
      <w:r>
        <w:t>на</w:t>
      </w:r>
      <w:proofErr w:type="gramEnd"/>
    </w:p>
    <w:p w:rsidR="0090347D" w:rsidRDefault="0090347D" w:rsidP="0090347D">
      <w:pPr>
        <w:pStyle w:val="ConsPlusNonformat"/>
      </w:pPr>
      <w:r>
        <w:t>размещение нестационарного торгового объекта в письменной форме.</w:t>
      </w:r>
    </w:p>
    <w:p w:rsidR="0090347D" w:rsidRDefault="0090347D" w:rsidP="0090347D">
      <w:pPr>
        <w:pStyle w:val="ConsPlusNonformat"/>
      </w:pPr>
      <w:r>
        <w:t xml:space="preserve">    Один  заявитель  вправе подать только одну заявку на участие в аукционе</w:t>
      </w:r>
    </w:p>
    <w:p w:rsidR="0090347D" w:rsidRDefault="0090347D" w:rsidP="0090347D">
      <w:pPr>
        <w:pStyle w:val="ConsPlusNonformat"/>
      </w:pPr>
      <w:r>
        <w:t>по каждому лоту.</w:t>
      </w:r>
    </w:p>
    <w:p w:rsidR="0090347D" w:rsidRDefault="0090347D" w:rsidP="0090347D">
      <w:pPr>
        <w:pStyle w:val="ConsPlusNonformat"/>
      </w:pPr>
      <w:r>
        <w:t xml:space="preserve">    В  </w:t>
      </w:r>
      <w:hyperlink w:anchor="Par360" w:history="1">
        <w:r>
          <w:rPr>
            <w:color w:val="0000FF"/>
          </w:rPr>
          <w:t>пункте 1</w:t>
        </w:r>
      </w:hyperlink>
      <w:r>
        <w:t xml:space="preserve"> заявки заявитель указывает адрес размещения нестационарного</w:t>
      </w:r>
    </w:p>
    <w:p w:rsidR="0090347D" w:rsidRDefault="0090347D" w:rsidP="0090347D">
      <w:pPr>
        <w:pStyle w:val="ConsPlusNonformat"/>
      </w:pPr>
      <w:r>
        <w:t xml:space="preserve">торгового  объекта  в  соответствии  со  схемой  размещения  </w:t>
      </w:r>
      <w:proofErr w:type="gramStart"/>
      <w:r>
        <w:t>нестационарных</w:t>
      </w:r>
      <w:proofErr w:type="gramEnd"/>
    </w:p>
    <w:p w:rsidR="0090347D" w:rsidRDefault="0090347D" w:rsidP="0090347D">
      <w:pPr>
        <w:pStyle w:val="ConsPlusNonformat"/>
      </w:pPr>
      <w:r>
        <w:t>торговых  объектов  и  адресным  перечнем,  организационно-правовую форму и</w:t>
      </w:r>
    </w:p>
    <w:p w:rsidR="0090347D" w:rsidRDefault="0090347D" w:rsidP="0090347D">
      <w:pPr>
        <w:pStyle w:val="ConsPlusNonformat"/>
      </w:pPr>
      <w:r>
        <w:t>полное наименование участника аукциона.</w:t>
      </w:r>
    </w:p>
    <w:p w:rsidR="0090347D" w:rsidRDefault="0090347D" w:rsidP="0090347D">
      <w:pPr>
        <w:pStyle w:val="ConsPlusNonformat"/>
      </w:pPr>
      <w:r>
        <w:t xml:space="preserve">    В  </w:t>
      </w:r>
      <w:hyperlink w:anchor="Par399" w:history="1">
        <w:r>
          <w:rPr>
            <w:color w:val="0000FF"/>
          </w:rPr>
          <w:t>пункте  7</w:t>
        </w:r>
      </w:hyperlink>
      <w:r>
        <w:t xml:space="preserve">  заявки  указывается  почтовый адрес заявителя, контактный</w:t>
      </w:r>
    </w:p>
    <w:p w:rsidR="0090347D" w:rsidRDefault="0090347D" w:rsidP="0090347D">
      <w:pPr>
        <w:pStyle w:val="ConsPlusNonformat"/>
      </w:pPr>
      <w:r>
        <w:t>телефон.</w:t>
      </w:r>
    </w:p>
    <w:p w:rsidR="0090347D" w:rsidRDefault="0090347D" w:rsidP="0090347D">
      <w:pPr>
        <w:pStyle w:val="ConsPlusNonformat"/>
      </w:pPr>
    </w:p>
    <w:p w:rsidR="0090347D" w:rsidRDefault="0090347D" w:rsidP="0090347D">
      <w:pPr>
        <w:pStyle w:val="ConsPlusNonformat"/>
      </w:pPr>
      <w:r>
        <w:t>Принято:</w:t>
      </w: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(Ф.И.О. члена организатора аукциона)</w:t>
      </w:r>
    </w:p>
    <w:p w:rsidR="0090347D" w:rsidRDefault="0090347D" w:rsidP="0090347D">
      <w:pPr>
        <w:pStyle w:val="ConsPlusNonformat"/>
      </w:pPr>
    </w:p>
    <w:p w:rsidR="0090347D" w:rsidRDefault="0090347D" w:rsidP="0090347D">
      <w:pPr>
        <w:pStyle w:val="ConsPlusNonformat"/>
      </w:pPr>
      <w:r>
        <w:t>"___" ____________ 20__ года                      _______________ (подпись)</w:t>
      </w:r>
    </w:p>
    <w:p w:rsidR="0090347D" w:rsidRDefault="0090347D" w:rsidP="0090347D">
      <w:pPr>
        <w:pStyle w:val="ConsPlusNormal"/>
        <w:jc w:val="right"/>
      </w:pPr>
    </w:p>
    <w:p w:rsidR="0090347D" w:rsidRDefault="0090347D" w:rsidP="0090347D">
      <w:pPr>
        <w:pStyle w:val="ConsPlusNormal"/>
        <w:jc w:val="right"/>
      </w:pPr>
    </w:p>
    <w:p w:rsidR="0090347D" w:rsidRDefault="0090347D" w:rsidP="0090347D">
      <w:pPr>
        <w:pStyle w:val="ConsPlusNormal"/>
        <w:jc w:val="right"/>
      </w:pPr>
    </w:p>
    <w:p w:rsidR="0090347D" w:rsidRDefault="0090347D" w:rsidP="0090347D">
      <w:pPr>
        <w:pStyle w:val="ConsPlusNormal"/>
        <w:jc w:val="right"/>
      </w:pPr>
    </w:p>
    <w:p w:rsidR="0090347D" w:rsidRDefault="0090347D" w:rsidP="0090347D">
      <w:pPr>
        <w:pStyle w:val="ConsPlusNormal"/>
        <w:jc w:val="right"/>
      </w:pPr>
    </w:p>
    <w:p w:rsidR="0090347D" w:rsidRDefault="0090347D" w:rsidP="0090347D">
      <w:pPr>
        <w:pStyle w:val="ConsPlusNormal"/>
        <w:jc w:val="right"/>
        <w:outlineLvl w:val="0"/>
      </w:pPr>
      <w:bookmarkStart w:id="8" w:name="Par439"/>
      <w:bookmarkEnd w:id="8"/>
      <w:r>
        <w:t>Приложение N 3</w:t>
      </w:r>
    </w:p>
    <w:p w:rsidR="0090347D" w:rsidRDefault="0090347D" w:rsidP="0090347D">
      <w:pPr>
        <w:pStyle w:val="ConsPlusNormal"/>
        <w:jc w:val="both"/>
      </w:pPr>
    </w:p>
    <w:p w:rsidR="0090347D" w:rsidRDefault="0090347D" w:rsidP="0090347D">
      <w:pPr>
        <w:pStyle w:val="ConsPlusNormal"/>
        <w:jc w:val="right"/>
      </w:pPr>
      <w:r>
        <w:t>Утверждена</w:t>
      </w:r>
    </w:p>
    <w:p w:rsidR="0090347D" w:rsidRDefault="0090347D" w:rsidP="0090347D">
      <w:pPr>
        <w:pStyle w:val="ConsPlusNormal"/>
        <w:jc w:val="right"/>
      </w:pPr>
      <w:r>
        <w:t>постановлением Администрации МО</w:t>
      </w:r>
    </w:p>
    <w:p w:rsidR="0090347D" w:rsidRDefault="0090347D" w:rsidP="0090347D">
      <w:pPr>
        <w:pStyle w:val="ConsPlusNormal"/>
        <w:jc w:val="right"/>
      </w:pPr>
      <w:r>
        <w:t>"Городской округ "Город Нарьян-Мар"</w:t>
      </w:r>
    </w:p>
    <w:p w:rsidR="0090347D" w:rsidRDefault="0090347D" w:rsidP="0090347D">
      <w:pPr>
        <w:pStyle w:val="ConsPlusNormal"/>
        <w:jc w:val="right"/>
      </w:pPr>
      <w:r>
        <w:t>от 23.07.2012 N 1613</w:t>
      </w:r>
    </w:p>
    <w:p w:rsidR="0090347D" w:rsidRDefault="0090347D" w:rsidP="0090347D">
      <w:pPr>
        <w:pStyle w:val="ConsPlusNormal"/>
        <w:jc w:val="center"/>
      </w:pPr>
      <w:proofErr w:type="gramStart"/>
      <w:r>
        <w:t xml:space="preserve">(в ред. </w:t>
      </w:r>
      <w:hyperlink r:id="rId38" w:history="1">
        <w:r>
          <w:rPr>
            <w:color w:val="0000FF"/>
          </w:rPr>
          <w:t>постановления</w:t>
        </w:r>
      </w:hyperlink>
      <w:r>
        <w:t xml:space="preserve"> администрации МО "Городской округ</w:t>
      </w:r>
      <w:proofErr w:type="gramEnd"/>
    </w:p>
    <w:p w:rsidR="0090347D" w:rsidRDefault="0090347D" w:rsidP="0090347D">
      <w:pPr>
        <w:pStyle w:val="ConsPlusNormal"/>
        <w:jc w:val="center"/>
      </w:pPr>
      <w:proofErr w:type="gramStart"/>
      <w:r>
        <w:t>"Город Нарьян-Мар" от 18.02.2014 N 452)</w:t>
      </w:r>
      <w:proofErr w:type="gramEnd"/>
    </w:p>
    <w:p w:rsidR="0090347D" w:rsidRDefault="0090347D" w:rsidP="0090347D">
      <w:pPr>
        <w:pStyle w:val="ConsPlusNormal"/>
        <w:jc w:val="both"/>
      </w:pPr>
    </w:p>
    <w:p w:rsidR="0090347D" w:rsidRDefault="0090347D" w:rsidP="0090347D">
      <w:pPr>
        <w:pStyle w:val="ConsPlusNonformat"/>
      </w:pPr>
      <w:r>
        <w:t xml:space="preserve">                               Типовая форма</w:t>
      </w:r>
    </w:p>
    <w:p w:rsidR="0090347D" w:rsidRDefault="0090347D" w:rsidP="0090347D">
      <w:pPr>
        <w:pStyle w:val="ConsPlusNonformat"/>
      </w:pPr>
      <w:r>
        <w:t xml:space="preserve">                          договора на размещение</w:t>
      </w:r>
    </w:p>
    <w:p w:rsidR="0090347D" w:rsidRDefault="0090347D" w:rsidP="0090347D">
      <w:pPr>
        <w:pStyle w:val="ConsPlusNonformat"/>
      </w:pPr>
      <w:r>
        <w:t xml:space="preserve">                     нестационарного торгового объекта</w:t>
      </w:r>
    </w:p>
    <w:p w:rsidR="0090347D" w:rsidRDefault="0090347D" w:rsidP="0090347D">
      <w:pPr>
        <w:pStyle w:val="ConsPlusNonformat"/>
      </w:pPr>
    </w:p>
    <w:p w:rsidR="0090347D" w:rsidRDefault="0090347D" w:rsidP="0090347D">
      <w:pPr>
        <w:pStyle w:val="ConsPlusNonformat"/>
      </w:pPr>
      <w:r>
        <w:lastRenderedPageBreak/>
        <w:t>г. Нарьян-Мар                                        "__" _________ 2014 г.</w:t>
      </w:r>
    </w:p>
    <w:p w:rsidR="0090347D" w:rsidRDefault="0090347D" w:rsidP="0090347D">
      <w:pPr>
        <w:pStyle w:val="ConsPlusNonformat"/>
      </w:pPr>
    </w:p>
    <w:p w:rsidR="0090347D" w:rsidRDefault="0090347D" w:rsidP="0090347D">
      <w:pPr>
        <w:pStyle w:val="ConsPlusNonformat"/>
      </w:pPr>
      <w:r>
        <w:t>___________________________________________________________________________</w:t>
      </w:r>
    </w:p>
    <w:p w:rsidR="0090347D" w:rsidRDefault="0090347D" w:rsidP="0090347D">
      <w:pPr>
        <w:pStyle w:val="ConsPlusNonformat"/>
      </w:pPr>
      <w:r>
        <w:t xml:space="preserve">                 (полное наименование победителя аукциона)</w:t>
      </w:r>
    </w:p>
    <w:p w:rsidR="0090347D" w:rsidRDefault="0090347D" w:rsidP="0090347D">
      <w:pPr>
        <w:pStyle w:val="ConsPlusNonformat"/>
      </w:pPr>
      <w:r>
        <w:t>в лице</w:t>
      </w:r>
    </w:p>
    <w:p w:rsidR="0090347D" w:rsidRDefault="0090347D" w:rsidP="0090347D">
      <w:pPr>
        <w:pStyle w:val="ConsPlusNonformat"/>
      </w:pPr>
      <w:r>
        <w:t>__________________________________________________________________________,</w:t>
      </w:r>
    </w:p>
    <w:p w:rsidR="0090347D" w:rsidRDefault="0090347D" w:rsidP="0090347D">
      <w:pPr>
        <w:pStyle w:val="ConsPlusNonformat"/>
      </w:pPr>
      <w:r>
        <w:t xml:space="preserve">                            (должность, Ф.И.О.)</w:t>
      </w:r>
    </w:p>
    <w:p w:rsidR="0090347D" w:rsidRDefault="0090347D" w:rsidP="0090347D">
      <w:pPr>
        <w:pStyle w:val="ConsPlusNonformat"/>
      </w:pPr>
      <w:proofErr w:type="gramStart"/>
      <w:r>
        <w:t>действующего</w:t>
      </w:r>
      <w:proofErr w:type="gramEnd"/>
      <w:r>
        <w:t xml:space="preserve">  на  основании _______________________, именуемое в дальнейшем</w:t>
      </w:r>
    </w:p>
    <w:p w:rsidR="0090347D" w:rsidRDefault="0090347D" w:rsidP="0090347D">
      <w:pPr>
        <w:pStyle w:val="ConsPlusNonformat"/>
      </w:pPr>
      <w:r>
        <w:t>"Хозяйствующий  субъект",  с  одной  стороны, и Администрация МО "Городской</w:t>
      </w:r>
    </w:p>
    <w:p w:rsidR="0090347D" w:rsidRDefault="0090347D" w:rsidP="0090347D">
      <w:pPr>
        <w:pStyle w:val="ConsPlusNonformat"/>
      </w:pPr>
      <w:r>
        <w:t>округ  "Город  Нарьян-Мар",  именуемая  в дальнейшем "Администрация" в лице</w:t>
      </w:r>
    </w:p>
    <w:p w:rsidR="0090347D" w:rsidRDefault="0090347D" w:rsidP="0090347D">
      <w:pPr>
        <w:pStyle w:val="ConsPlusNonformat"/>
      </w:pPr>
      <w:r>
        <w:t xml:space="preserve">________________________________________, с другой стороны, </w:t>
      </w:r>
      <w:proofErr w:type="gramStart"/>
      <w:r>
        <w:t>действующего</w:t>
      </w:r>
      <w:proofErr w:type="gramEnd"/>
      <w:r>
        <w:t xml:space="preserve"> на</w:t>
      </w:r>
    </w:p>
    <w:p w:rsidR="0090347D" w:rsidRDefault="0090347D" w:rsidP="0090347D">
      <w:pPr>
        <w:pStyle w:val="ConsPlusNonformat"/>
      </w:pPr>
      <w:r>
        <w:t xml:space="preserve">основании   Устава,  при  совместном  упоминании  именуемые  "Стороны",  </w:t>
      </w:r>
      <w:proofErr w:type="gramStart"/>
      <w:r>
        <w:t>по</w:t>
      </w:r>
      <w:proofErr w:type="gramEnd"/>
    </w:p>
    <w:p w:rsidR="0090347D" w:rsidRDefault="0090347D" w:rsidP="0090347D">
      <w:pPr>
        <w:pStyle w:val="ConsPlusNonformat"/>
      </w:pPr>
      <w:r>
        <w:t xml:space="preserve">результатам  проведения  открытого аукциона на право заключения договора </w:t>
      </w:r>
      <w:proofErr w:type="gramStart"/>
      <w:r>
        <w:t>на</w:t>
      </w:r>
      <w:proofErr w:type="gramEnd"/>
    </w:p>
    <w:p w:rsidR="0090347D" w:rsidRDefault="0090347D" w:rsidP="0090347D">
      <w:pPr>
        <w:pStyle w:val="ConsPlusNonformat"/>
      </w:pPr>
      <w:r>
        <w:t>размещение  нестационарных  торговых  объектов  на территории МО "Городской</w:t>
      </w:r>
    </w:p>
    <w:p w:rsidR="0090347D" w:rsidRDefault="0090347D" w:rsidP="0090347D">
      <w:pPr>
        <w:pStyle w:val="ConsPlusNonformat"/>
      </w:pPr>
      <w:r>
        <w:t>округ  "Город  Нарьян-Мар"  на основании протокола о результатах аукциона N</w:t>
      </w:r>
    </w:p>
    <w:p w:rsidR="0090347D" w:rsidRDefault="0090347D" w:rsidP="0090347D">
      <w:pPr>
        <w:pStyle w:val="ConsPlusNonformat"/>
      </w:pPr>
      <w:r>
        <w:t xml:space="preserve">__________ </w:t>
      </w:r>
      <w:proofErr w:type="gramStart"/>
      <w:r>
        <w:t>от</w:t>
      </w:r>
      <w:proofErr w:type="gramEnd"/>
      <w:r>
        <w:t xml:space="preserve"> ________________ заключили настоящий договор о нижеследующем:</w:t>
      </w:r>
    </w:p>
    <w:p w:rsidR="0090347D" w:rsidRDefault="0090347D" w:rsidP="0090347D">
      <w:pPr>
        <w:pStyle w:val="ConsPlusNonformat"/>
      </w:pPr>
    </w:p>
    <w:p w:rsidR="0090347D" w:rsidRDefault="0090347D" w:rsidP="0090347D">
      <w:pPr>
        <w:pStyle w:val="ConsPlusNonformat"/>
      </w:pPr>
      <w:r>
        <w:t xml:space="preserve">                            1. Предмет договора</w:t>
      </w:r>
    </w:p>
    <w:p w:rsidR="0090347D" w:rsidRDefault="0090347D" w:rsidP="0090347D">
      <w:pPr>
        <w:pStyle w:val="ConsPlusNonformat"/>
      </w:pPr>
    </w:p>
    <w:p w:rsidR="0090347D" w:rsidRDefault="0090347D" w:rsidP="0090347D">
      <w:pPr>
        <w:pStyle w:val="ConsPlusNonformat"/>
      </w:pPr>
      <w:bookmarkStart w:id="9" w:name="Par471"/>
      <w:bookmarkEnd w:id="9"/>
      <w:r>
        <w:t xml:space="preserve">    1.1.   Администрация   предоставляет   Хозяйствующему   субъекту  право</w:t>
      </w:r>
    </w:p>
    <w:p w:rsidR="0090347D" w:rsidRDefault="0090347D" w:rsidP="0090347D">
      <w:pPr>
        <w:pStyle w:val="ConsPlusNonformat"/>
      </w:pPr>
      <w:proofErr w:type="gramStart"/>
      <w:r>
        <w:t>разместить нестационарный торговый объект:</w:t>
      </w:r>
    </w:p>
    <w:p w:rsidR="0090347D" w:rsidRDefault="0090347D" w:rsidP="0090347D">
      <w:pPr>
        <w:pStyle w:val="ConsPlusNonformat"/>
      </w:pPr>
      <w:proofErr w:type="gramEnd"/>
      <w:r>
        <w:t>__________________________________________________________ (далее - Объект)</w:t>
      </w:r>
    </w:p>
    <w:p w:rsidR="0090347D" w:rsidRDefault="0090347D" w:rsidP="0090347D">
      <w:pPr>
        <w:pStyle w:val="ConsPlusNonformat"/>
      </w:pPr>
      <w:r>
        <w:t xml:space="preserve">              (вид и специализация объекта)</w:t>
      </w:r>
    </w:p>
    <w:p w:rsidR="0090347D" w:rsidRDefault="0090347D" w:rsidP="0090347D">
      <w:pPr>
        <w:pStyle w:val="ConsPlusNonformat"/>
      </w:pPr>
      <w:r>
        <w:t>по адресу:</w:t>
      </w:r>
    </w:p>
    <w:p w:rsidR="0090347D" w:rsidRDefault="0090347D" w:rsidP="0090347D">
      <w:pPr>
        <w:pStyle w:val="ConsPlusNonformat"/>
      </w:pPr>
      <w:r>
        <w:t>__________________________________________________________________________,</w:t>
      </w:r>
    </w:p>
    <w:p w:rsidR="0090347D" w:rsidRDefault="0090347D" w:rsidP="0090347D">
      <w:pPr>
        <w:pStyle w:val="ConsPlusNonformat"/>
      </w:pPr>
      <w:r>
        <w:t xml:space="preserve">                         (местоположение объекта)</w:t>
      </w:r>
    </w:p>
    <w:p w:rsidR="0090347D" w:rsidRDefault="0090347D" w:rsidP="0090347D">
      <w:pPr>
        <w:pStyle w:val="ConsPlusNonformat"/>
      </w:pPr>
      <w:r>
        <w:t>площадь  места под размещение Объекта составляет не более 15 кв. м согласно</w:t>
      </w:r>
    </w:p>
    <w:p w:rsidR="0090347D" w:rsidRDefault="0090347D" w:rsidP="0090347D">
      <w:pPr>
        <w:pStyle w:val="ConsPlusNonformat"/>
      </w:pPr>
      <w:r>
        <w:t>ситуационному плану, являющемуся неотъемлемой частью настоящего договора, а</w:t>
      </w:r>
    </w:p>
    <w:p w:rsidR="0090347D" w:rsidRDefault="0090347D" w:rsidP="0090347D">
      <w:pPr>
        <w:pStyle w:val="ConsPlusNonformat"/>
      </w:pPr>
      <w:r>
        <w:t>Хозяйствующий  субъект  обязуется  разместить  и обеспечить в течение всего</w:t>
      </w:r>
    </w:p>
    <w:p w:rsidR="0090347D" w:rsidRDefault="0090347D" w:rsidP="0090347D">
      <w:pPr>
        <w:pStyle w:val="ConsPlusNonformat"/>
      </w:pPr>
      <w:r>
        <w:t xml:space="preserve">срока действия настоящего договора функционирование объекта на условиях и </w:t>
      </w:r>
      <w:proofErr w:type="gramStart"/>
      <w:r>
        <w:t>в</w:t>
      </w:r>
      <w:proofErr w:type="gramEnd"/>
    </w:p>
    <w:p w:rsidR="0090347D" w:rsidRDefault="0090347D" w:rsidP="0090347D">
      <w:pPr>
        <w:pStyle w:val="ConsPlusNonformat"/>
      </w:pPr>
      <w:r>
        <w:t xml:space="preserve">порядке,  </w:t>
      </w:r>
      <w:proofErr w:type="gramStart"/>
      <w:r>
        <w:t>предусмотренных</w:t>
      </w:r>
      <w:proofErr w:type="gramEnd"/>
      <w:r>
        <w:t xml:space="preserve"> в соответствии с настоящим договором, федеральным</w:t>
      </w:r>
    </w:p>
    <w:p w:rsidR="0090347D" w:rsidRDefault="0090347D" w:rsidP="0090347D">
      <w:pPr>
        <w:pStyle w:val="ConsPlusNonformat"/>
      </w:pPr>
      <w:r>
        <w:t>законодательством,  законодательством  Ненецкого  автономного  округа  и МО</w:t>
      </w:r>
    </w:p>
    <w:p w:rsidR="0090347D" w:rsidRDefault="0090347D" w:rsidP="0090347D">
      <w:pPr>
        <w:pStyle w:val="ConsPlusNonformat"/>
      </w:pPr>
      <w:r>
        <w:t>"Городской округ "Город Нарьян-Мар".</w:t>
      </w:r>
    </w:p>
    <w:p w:rsidR="0090347D" w:rsidRDefault="0090347D" w:rsidP="0090347D">
      <w:pPr>
        <w:pStyle w:val="ConsPlusNonformat"/>
      </w:pPr>
      <w:r>
        <w:t xml:space="preserve">    1.2.  Настоящий договор на размещение нестационарного торгового объекта</w:t>
      </w:r>
    </w:p>
    <w:p w:rsidR="0090347D" w:rsidRDefault="0090347D" w:rsidP="0090347D">
      <w:pPr>
        <w:pStyle w:val="ConsPlusNonformat"/>
      </w:pPr>
      <w:r>
        <w:t>является  подтверждением  права  Хозяйствующего  субъекта  на осуществление</w:t>
      </w:r>
    </w:p>
    <w:p w:rsidR="0090347D" w:rsidRDefault="0090347D" w:rsidP="0090347D">
      <w:pPr>
        <w:pStyle w:val="ConsPlusNonformat"/>
      </w:pPr>
      <w:r>
        <w:t>торговой    деятельности  в  месте,  установленном  ситуационным  планом  и</w:t>
      </w:r>
    </w:p>
    <w:p w:rsidR="0090347D" w:rsidRDefault="0090347D" w:rsidP="0090347D">
      <w:pPr>
        <w:pStyle w:val="ConsPlusNonformat"/>
      </w:pPr>
      <w:hyperlink w:anchor="Par471" w:history="1">
        <w:r>
          <w:rPr>
            <w:color w:val="0000FF"/>
          </w:rPr>
          <w:t>пунктом 1.1</w:t>
        </w:r>
      </w:hyperlink>
      <w:r>
        <w:t xml:space="preserve"> настоящего договора.</w:t>
      </w:r>
    </w:p>
    <w:p w:rsidR="0090347D" w:rsidRDefault="0090347D" w:rsidP="0090347D">
      <w:pPr>
        <w:pStyle w:val="ConsPlusNonformat"/>
      </w:pPr>
      <w:r>
        <w:t xml:space="preserve">    1.3.  Период  размещения  объекта  устанавливается с "___" _______ 2014</w:t>
      </w:r>
    </w:p>
    <w:p w:rsidR="0090347D" w:rsidRDefault="0090347D" w:rsidP="0090347D">
      <w:pPr>
        <w:pStyle w:val="ConsPlusNonformat"/>
      </w:pPr>
      <w:r>
        <w:t>года по "___" _________ 2017 года.</w:t>
      </w:r>
    </w:p>
    <w:p w:rsidR="0090347D" w:rsidRDefault="0090347D" w:rsidP="0090347D">
      <w:pPr>
        <w:pStyle w:val="ConsPlusNonformat"/>
      </w:pPr>
    </w:p>
    <w:p w:rsidR="0090347D" w:rsidRDefault="0090347D" w:rsidP="0090347D">
      <w:pPr>
        <w:pStyle w:val="ConsPlusNonformat"/>
      </w:pPr>
      <w:r>
        <w:t xml:space="preserve">             2. Плата за размещение объекта и порядок расчетов</w:t>
      </w:r>
    </w:p>
    <w:p w:rsidR="0090347D" w:rsidRDefault="0090347D" w:rsidP="0090347D">
      <w:pPr>
        <w:pStyle w:val="ConsPlusNonformat"/>
      </w:pPr>
    </w:p>
    <w:p w:rsidR="0090347D" w:rsidRDefault="0090347D" w:rsidP="0090347D">
      <w:pPr>
        <w:pStyle w:val="ConsPlusNonformat"/>
      </w:pPr>
      <w:r>
        <w:t xml:space="preserve">    2.1.  Плата  за  размещение  Объекта устанавливается в размере итоговой</w:t>
      </w:r>
    </w:p>
    <w:p w:rsidR="0090347D" w:rsidRDefault="0090347D" w:rsidP="0090347D">
      <w:pPr>
        <w:pStyle w:val="ConsPlusNonformat"/>
      </w:pPr>
      <w:r>
        <w:t xml:space="preserve">цены   аукциона,   за  которую  Хозяйствующий  субъект  приобрел  право  </w:t>
      </w:r>
      <w:proofErr w:type="gramStart"/>
      <w:r>
        <w:t>на</w:t>
      </w:r>
      <w:proofErr w:type="gramEnd"/>
    </w:p>
    <w:p w:rsidR="0090347D" w:rsidRDefault="0090347D" w:rsidP="0090347D">
      <w:pPr>
        <w:pStyle w:val="ConsPlusNonformat"/>
      </w:pPr>
      <w:r>
        <w:t xml:space="preserve">заключение  настоящего  договора  на  сумму  с учетом внесенного задатка </w:t>
      </w:r>
      <w:proofErr w:type="gramStart"/>
      <w:r>
        <w:t>на</w:t>
      </w:r>
      <w:proofErr w:type="gramEnd"/>
    </w:p>
    <w:p w:rsidR="0090347D" w:rsidRDefault="0090347D" w:rsidP="0090347D">
      <w:pPr>
        <w:pStyle w:val="ConsPlusNonformat"/>
      </w:pPr>
      <w:r>
        <w:t>участие в аукционе и составляет __________________________________________.</w:t>
      </w:r>
    </w:p>
    <w:p w:rsidR="0090347D" w:rsidRDefault="0090347D" w:rsidP="0090347D">
      <w:pPr>
        <w:pStyle w:val="ConsPlusNonformat"/>
      </w:pPr>
      <w:r>
        <w:t xml:space="preserve">    2.2.  Размер  платы  за  размещение  объекта  не  может быть изменен </w:t>
      </w:r>
      <w:proofErr w:type="gramStart"/>
      <w:r>
        <w:t>по</w:t>
      </w:r>
      <w:proofErr w:type="gramEnd"/>
    </w:p>
    <w:p w:rsidR="0090347D" w:rsidRDefault="0090347D" w:rsidP="0090347D">
      <w:pPr>
        <w:pStyle w:val="ConsPlusNonformat"/>
      </w:pPr>
      <w:r>
        <w:t>соглашению Сторон.</w:t>
      </w:r>
    </w:p>
    <w:p w:rsidR="0090347D" w:rsidRDefault="0090347D" w:rsidP="0090347D">
      <w:pPr>
        <w:pStyle w:val="ConsPlusNonformat"/>
      </w:pPr>
      <w:r>
        <w:t xml:space="preserve">    2.3.  В  случае  расторжения  договора  в  соответствии  с  </w:t>
      </w:r>
      <w:hyperlink w:anchor="Par579" w:history="1">
        <w:r>
          <w:rPr>
            <w:color w:val="0000FF"/>
          </w:rPr>
          <w:t>пунктом 6.1</w:t>
        </w:r>
      </w:hyperlink>
    </w:p>
    <w:p w:rsidR="0090347D" w:rsidRDefault="0090347D" w:rsidP="0090347D">
      <w:pPr>
        <w:pStyle w:val="ConsPlusNonformat"/>
      </w:pPr>
      <w:r>
        <w:t>договора    возмещение    платы    за   размещение   Объекта   производится</w:t>
      </w:r>
    </w:p>
    <w:p w:rsidR="0090347D" w:rsidRDefault="0090347D" w:rsidP="0090347D">
      <w:pPr>
        <w:pStyle w:val="ConsPlusNonformat"/>
      </w:pPr>
      <w:r>
        <w:t>пропорционально  периоду  фактического  размещения  Объекта либо по решению</w:t>
      </w:r>
    </w:p>
    <w:p w:rsidR="0090347D" w:rsidRDefault="0090347D" w:rsidP="0090347D">
      <w:pPr>
        <w:pStyle w:val="ConsPlusNonformat"/>
      </w:pPr>
      <w:r>
        <w:t>суда.</w:t>
      </w:r>
    </w:p>
    <w:p w:rsidR="0090347D" w:rsidRDefault="0090347D" w:rsidP="0090347D">
      <w:pPr>
        <w:pStyle w:val="ConsPlusNonformat"/>
      </w:pPr>
      <w:r>
        <w:t xml:space="preserve">    2.4.  В  случае  расторжения  договора  в  соответствии  с  </w:t>
      </w:r>
      <w:hyperlink w:anchor="Par581" w:history="1">
        <w:r>
          <w:rPr>
            <w:color w:val="0000FF"/>
          </w:rPr>
          <w:t>пунктом 6.2</w:t>
        </w:r>
      </w:hyperlink>
    </w:p>
    <w:p w:rsidR="0090347D" w:rsidRDefault="0090347D" w:rsidP="0090347D">
      <w:pPr>
        <w:pStyle w:val="ConsPlusNonformat"/>
      </w:pPr>
      <w:r>
        <w:t>договора возмещение платы за размещение Объекта не производится.</w:t>
      </w:r>
    </w:p>
    <w:p w:rsidR="0090347D" w:rsidRDefault="0090347D" w:rsidP="0090347D">
      <w:pPr>
        <w:pStyle w:val="ConsPlusNonformat"/>
      </w:pPr>
    </w:p>
    <w:p w:rsidR="0090347D" w:rsidRDefault="0090347D" w:rsidP="0090347D">
      <w:pPr>
        <w:pStyle w:val="ConsPlusNonformat"/>
      </w:pPr>
      <w:r>
        <w:t xml:space="preserve">                       3. Права и обязанности Сторон</w:t>
      </w:r>
    </w:p>
    <w:p w:rsidR="0090347D" w:rsidRDefault="0090347D" w:rsidP="0090347D">
      <w:pPr>
        <w:pStyle w:val="ConsPlusNonformat"/>
      </w:pPr>
    </w:p>
    <w:p w:rsidR="0090347D" w:rsidRDefault="0090347D" w:rsidP="0090347D">
      <w:pPr>
        <w:pStyle w:val="ConsPlusNonformat"/>
      </w:pPr>
      <w:r>
        <w:t xml:space="preserve">    3.1. Хозяйствующий субъект имеет право:</w:t>
      </w:r>
    </w:p>
    <w:p w:rsidR="0090347D" w:rsidRDefault="0090347D" w:rsidP="0090347D">
      <w:pPr>
        <w:pStyle w:val="ConsPlusNonformat"/>
      </w:pPr>
      <w:r>
        <w:t xml:space="preserve">    3.1.1.  </w:t>
      </w:r>
      <w:proofErr w:type="gramStart"/>
      <w:r>
        <w:t>Разместить  объект</w:t>
      </w:r>
      <w:proofErr w:type="gramEnd"/>
      <w:r>
        <w:t xml:space="preserve">  по  местоположению в соответствии с пунктом</w:t>
      </w:r>
    </w:p>
    <w:p w:rsidR="0090347D" w:rsidRDefault="0090347D" w:rsidP="0090347D">
      <w:pPr>
        <w:pStyle w:val="ConsPlusNonformat"/>
      </w:pPr>
      <w:r>
        <w:t>1.1 настоящего договора.</w:t>
      </w:r>
    </w:p>
    <w:p w:rsidR="0090347D" w:rsidRDefault="0090347D" w:rsidP="0090347D">
      <w:pPr>
        <w:pStyle w:val="ConsPlusNonformat"/>
      </w:pPr>
      <w:r>
        <w:t xml:space="preserve">    3.1.2.  Использовать  Объект  для осуществления торговой деятельности </w:t>
      </w:r>
      <w:proofErr w:type="gramStart"/>
      <w:r>
        <w:t>в</w:t>
      </w:r>
      <w:proofErr w:type="gramEnd"/>
    </w:p>
    <w:p w:rsidR="0090347D" w:rsidRDefault="0090347D" w:rsidP="0090347D">
      <w:pPr>
        <w:pStyle w:val="ConsPlusNonformat"/>
      </w:pPr>
      <w:proofErr w:type="gramStart"/>
      <w:r>
        <w:t>соответствии</w:t>
      </w:r>
      <w:proofErr w:type="gramEnd"/>
      <w:r>
        <w:t xml:space="preserve"> с требованиями законодательства Российской Федерации.</w:t>
      </w:r>
    </w:p>
    <w:p w:rsidR="0090347D" w:rsidRDefault="0090347D" w:rsidP="0090347D">
      <w:pPr>
        <w:pStyle w:val="ConsPlusNonformat"/>
      </w:pPr>
      <w:r>
        <w:t xml:space="preserve">    3.1.3.  В  случае  изменения  градостроительной  ситуации  и внесения </w:t>
      </w:r>
      <w:proofErr w:type="gramStart"/>
      <w:r>
        <w:t>в</w:t>
      </w:r>
      <w:proofErr w:type="gramEnd"/>
    </w:p>
    <w:p w:rsidR="0090347D" w:rsidRDefault="0090347D" w:rsidP="0090347D">
      <w:pPr>
        <w:pStyle w:val="ConsPlusNonformat"/>
      </w:pPr>
      <w:r>
        <w:t>связи  с этим изменений в схему размещения нестационарных торговых объектов</w:t>
      </w:r>
    </w:p>
    <w:p w:rsidR="0090347D" w:rsidRDefault="0090347D" w:rsidP="0090347D">
      <w:pPr>
        <w:pStyle w:val="ConsPlusNonformat"/>
      </w:pPr>
      <w:r>
        <w:lastRenderedPageBreak/>
        <w:t>переместить   Объект  с  места  его  размещения  на  компенсационное  место</w:t>
      </w:r>
    </w:p>
    <w:p w:rsidR="0090347D" w:rsidRDefault="0090347D" w:rsidP="0090347D">
      <w:pPr>
        <w:pStyle w:val="ConsPlusNonformat"/>
      </w:pPr>
      <w:r>
        <w:t>размещения.</w:t>
      </w:r>
    </w:p>
    <w:p w:rsidR="0090347D" w:rsidRDefault="0090347D" w:rsidP="0090347D">
      <w:pPr>
        <w:pStyle w:val="ConsPlusNonformat"/>
      </w:pPr>
      <w:bookmarkStart w:id="10" w:name="Par518"/>
      <w:bookmarkEnd w:id="10"/>
      <w:r>
        <w:t xml:space="preserve">    3.2. Хозяйствующий субъект обязан:</w:t>
      </w:r>
    </w:p>
    <w:p w:rsidR="0090347D" w:rsidRDefault="0090347D" w:rsidP="0090347D">
      <w:pPr>
        <w:pStyle w:val="ConsPlusNonformat"/>
      </w:pPr>
      <w:r>
        <w:t xml:space="preserve">    3.2.1.  Осуществлять  торговую  деятельность с соблюдением </w:t>
      </w:r>
      <w:hyperlink r:id="rId39" w:history="1">
        <w:r>
          <w:rPr>
            <w:color w:val="0000FF"/>
          </w:rPr>
          <w:t>Закона</w:t>
        </w:r>
      </w:hyperlink>
      <w:r>
        <w:t xml:space="preserve"> РФ "О</w:t>
      </w:r>
    </w:p>
    <w:p w:rsidR="0090347D" w:rsidRDefault="0090347D" w:rsidP="0090347D">
      <w:pPr>
        <w:pStyle w:val="ConsPlusNonformat"/>
      </w:pPr>
      <w:r>
        <w:t xml:space="preserve">защите  прав  потребителей",  </w:t>
      </w:r>
      <w:proofErr w:type="spellStart"/>
      <w:r>
        <w:t>СанПин</w:t>
      </w:r>
      <w:proofErr w:type="spellEnd"/>
      <w:r>
        <w:t xml:space="preserve">  2.3.1066-011, </w:t>
      </w:r>
      <w:hyperlink r:id="rId40" w:history="1">
        <w:r>
          <w:rPr>
            <w:color w:val="0000FF"/>
          </w:rPr>
          <w:t>Правил</w:t>
        </w:r>
      </w:hyperlink>
      <w:r>
        <w:t xml:space="preserve"> продаж отдельных</w:t>
      </w:r>
    </w:p>
    <w:p w:rsidR="0090347D" w:rsidRDefault="0090347D" w:rsidP="0090347D">
      <w:pPr>
        <w:pStyle w:val="ConsPlusNonformat"/>
      </w:pPr>
      <w:r>
        <w:t>видов  товаров,  утвержденных постановлением Правительства РФ от 19.01.1998</w:t>
      </w:r>
    </w:p>
    <w:p w:rsidR="0090347D" w:rsidRDefault="0090347D" w:rsidP="0090347D">
      <w:pPr>
        <w:pStyle w:val="ConsPlusNonformat"/>
      </w:pPr>
      <w:r>
        <w:t>N 55 (в редакции от 04.10.2012).</w:t>
      </w:r>
    </w:p>
    <w:p w:rsidR="0090347D" w:rsidRDefault="0090347D" w:rsidP="0090347D">
      <w:pPr>
        <w:pStyle w:val="ConsPlusNonformat"/>
      </w:pPr>
      <w:r>
        <w:t xml:space="preserve">    3.2.2.  Сохранять вид и специализацию, местоположение Объекта в течение</w:t>
      </w:r>
    </w:p>
    <w:p w:rsidR="0090347D" w:rsidRDefault="0090347D" w:rsidP="0090347D">
      <w:pPr>
        <w:pStyle w:val="ConsPlusNonformat"/>
      </w:pPr>
      <w:r>
        <w:t>установленного периода размещения Объекта.</w:t>
      </w:r>
    </w:p>
    <w:p w:rsidR="0090347D" w:rsidRDefault="0090347D" w:rsidP="0090347D">
      <w:pPr>
        <w:pStyle w:val="ConsPlusNonformat"/>
      </w:pPr>
      <w:r>
        <w:t xml:space="preserve">    3.2.3.   Обеспечивать   функционирование   Объекта   в  соответствии  </w:t>
      </w:r>
      <w:proofErr w:type="gramStart"/>
      <w:r>
        <w:t>с</w:t>
      </w:r>
      <w:proofErr w:type="gramEnd"/>
    </w:p>
    <w:p w:rsidR="0090347D" w:rsidRDefault="0090347D" w:rsidP="0090347D">
      <w:pPr>
        <w:pStyle w:val="ConsPlusNonformat"/>
      </w:pPr>
      <w:r>
        <w:t>требованиями  настоящего  договора,  аукционной документации и требованиями</w:t>
      </w:r>
    </w:p>
    <w:p w:rsidR="0090347D" w:rsidRDefault="0090347D" w:rsidP="0090347D">
      <w:pPr>
        <w:pStyle w:val="ConsPlusNonformat"/>
      </w:pPr>
      <w:r>
        <w:t>законодательства РФ.</w:t>
      </w:r>
    </w:p>
    <w:p w:rsidR="0090347D" w:rsidRDefault="0090347D" w:rsidP="0090347D">
      <w:pPr>
        <w:pStyle w:val="ConsPlusNonformat"/>
      </w:pPr>
      <w:r>
        <w:t xml:space="preserve">    3.2.4.  Производить  ежедневно уборку территории, прилегающей к Объекту</w:t>
      </w:r>
    </w:p>
    <w:p w:rsidR="0090347D" w:rsidRDefault="0090347D" w:rsidP="0090347D">
      <w:pPr>
        <w:pStyle w:val="ConsPlusNonformat"/>
      </w:pPr>
      <w:r>
        <w:t xml:space="preserve">торговли  в соответствии с </w:t>
      </w:r>
      <w:hyperlink r:id="rId41" w:history="1">
        <w:r>
          <w:rPr>
            <w:color w:val="0000FF"/>
          </w:rPr>
          <w:t>Правилами</w:t>
        </w:r>
      </w:hyperlink>
      <w:r>
        <w:t xml:space="preserve"> благоустройства, обеспечения чистоты и</w:t>
      </w:r>
    </w:p>
    <w:p w:rsidR="0090347D" w:rsidRDefault="0090347D" w:rsidP="0090347D">
      <w:pPr>
        <w:pStyle w:val="ConsPlusNonformat"/>
      </w:pPr>
      <w:r>
        <w:t xml:space="preserve">порядка  в  г. Нарьян-Маре, </w:t>
      </w:r>
      <w:proofErr w:type="gramStart"/>
      <w:r>
        <w:t>утвержденными</w:t>
      </w:r>
      <w:proofErr w:type="gramEnd"/>
      <w:r>
        <w:t xml:space="preserve"> решением Совета городского округа</w:t>
      </w:r>
    </w:p>
    <w:p w:rsidR="0090347D" w:rsidRDefault="0090347D" w:rsidP="0090347D">
      <w:pPr>
        <w:pStyle w:val="ConsPlusNonformat"/>
      </w:pPr>
      <w:proofErr w:type="gramStart"/>
      <w:r>
        <w:t>"Город   Нарьян-Мар"  от  27.05.2010  N  112-р  (в  редакции решения Совета</w:t>
      </w:r>
      <w:proofErr w:type="gramEnd"/>
    </w:p>
    <w:p w:rsidR="0090347D" w:rsidRDefault="0090347D" w:rsidP="0090347D">
      <w:pPr>
        <w:pStyle w:val="ConsPlusNonformat"/>
      </w:pPr>
      <w:r>
        <w:t>городского округа "Город Нарьян-Мар" от 23.04.2013 N 559).</w:t>
      </w:r>
    </w:p>
    <w:p w:rsidR="0090347D" w:rsidRDefault="0090347D" w:rsidP="0090347D">
      <w:pPr>
        <w:pStyle w:val="ConsPlusNonformat"/>
      </w:pPr>
      <w:r>
        <w:t xml:space="preserve">    3.2.5.   Соблюдать  при  размещении  Объекта  требования  </w:t>
      </w:r>
      <w:proofErr w:type="gramStart"/>
      <w:r>
        <w:t>строительных</w:t>
      </w:r>
      <w:proofErr w:type="gramEnd"/>
      <w:r>
        <w:t>,</w:t>
      </w:r>
    </w:p>
    <w:p w:rsidR="0090347D" w:rsidRDefault="0090347D" w:rsidP="0090347D">
      <w:pPr>
        <w:pStyle w:val="ConsPlusNonformat"/>
      </w:pPr>
      <w:r>
        <w:t>экологических, противопожарных и иных правил и нормативов.</w:t>
      </w:r>
    </w:p>
    <w:p w:rsidR="0090347D" w:rsidRDefault="0090347D" w:rsidP="0090347D">
      <w:pPr>
        <w:pStyle w:val="ConsPlusNonformat"/>
      </w:pPr>
      <w:r>
        <w:t xml:space="preserve">    3.2.6. Не допускать передачу прав по настоящему договору третьим лицам.</w:t>
      </w:r>
    </w:p>
    <w:p w:rsidR="0090347D" w:rsidRDefault="0090347D" w:rsidP="0090347D">
      <w:pPr>
        <w:pStyle w:val="ConsPlusNonformat"/>
      </w:pPr>
      <w:r>
        <w:t xml:space="preserve">    3.2.7.  При  прекращении  договора  в  3-дневный  срок обеспечить вывоз</w:t>
      </w:r>
    </w:p>
    <w:p w:rsidR="0090347D" w:rsidRDefault="0090347D" w:rsidP="0090347D">
      <w:pPr>
        <w:pStyle w:val="ConsPlusNonformat"/>
      </w:pPr>
      <w:r>
        <w:t>Объекта с места его размещения.</w:t>
      </w:r>
    </w:p>
    <w:p w:rsidR="0090347D" w:rsidRDefault="0090347D" w:rsidP="0090347D">
      <w:pPr>
        <w:pStyle w:val="ConsPlusNonformat"/>
      </w:pPr>
      <w:r>
        <w:t xml:space="preserve">    3.3. Администрация имеет право:</w:t>
      </w:r>
    </w:p>
    <w:p w:rsidR="0090347D" w:rsidRDefault="0090347D" w:rsidP="0090347D">
      <w:pPr>
        <w:pStyle w:val="ConsPlusNonformat"/>
      </w:pPr>
      <w:r>
        <w:t xml:space="preserve">    3.3.1.   В   лице   уполномоченного  органа  осуществляет  контроль  </w:t>
      </w:r>
      <w:proofErr w:type="gramStart"/>
      <w:r>
        <w:t>за</w:t>
      </w:r>
      <w:proofErr w:type="gramEnd"/>
    </w:p>
    <w:p w:rsidR="0090347D" w:rsidRDefault="0090347D" w:rsidP="0090347D">
      <w:pPr>
        <w:pStyle w:val="ConsPlusNonformat"/>
      </w:pPr>
      <w:proofErr w:type="gramStart"/>
      <w:r>
        <w:t>выполнением</w:t>
      </w:r>
      <w:proofErr w:type="gramEnd"/>
      <w:r>
        <w:t xml:space="preserve">   Хозяйствующим   субъектом   условий   настоящего  договора  и</w:t>
      </w:r>
    </w:p>
    <w:p w:rsidR="0090347D" w:rsidRDefault="0090347D" w:rsidP="0090347D">
      <w:pPr>
        <w:pStyle w:val="ConsPlusNonformat"/>
      </w:pPr>
      <w:r>
        <w:t>требований нормативно-правовых актов, регулирующих размещение объекта.</w:t>
      </w:r>
    </w:p>
    <w:p w:rsidR="0090347D" w:rsidRDefault="0090347D" w:rsidP="0090347D">
      <w:pPr>
        <w:pStyle w:val="ConsPlusNonformat"/>
      </w:pPr>
      <w:r>
        <w:t xml:space="preserve">    3.3.2.  Требовать  расторжения  договора и возмещения убытков в случае,</w:t>
      </w:r>
    </w:p>
    <w:p w:rsidR="0090347D" w:rsidRDefault="0090347D" w:rsidP="0090347D">
      <w:pPr>
        <w:pStyle w:val="ConsPlusNonformat"/>
      </w:pPr>
      <w:r>
        <w:t>если  Хозяйствующий субъект размещает Объект не в соответствии с его видом,</w:t>
      </w:r>
    </w:p>
    <w:p w:rsidR="0090347D" w:rsidRDefault="0090347D" w:rsidP="0090347D">
      <w:pPr>
        <w:pStyle w:val="ConsPlusNonformat"/>
      </w:pPr>
      <w:r>
        <w:t>специализацией, периодом размещения, схемой и иными существенными условиями</w:t>
      </w:r>
    </w:p>
    <w:p w:rsidR="0090347D" w:rsidRDefault="0090347D" w:rsidP="0090347D">
      <w:pPr>
        <w:pStyle w:val="ConsPlusNonformat"/>
      </w:pPr>
      <w:r>
        <w:t>настоящего договора.</w:t>
      </w:r>
    </w:p>
    <w:p w:rsidR="0090347D" w:rsidRDefault="0090347D" w:rsidP="0090347D">
      <w:pPr>
        <w:pStyle w:val="ConsPlusNonformat"/>
      </w:pPr>
      <w:r>
        <w:t xml:space="preserve">    3.3.3.   В   одностороннем  порядке  расторгнуть  договор  и  требовать</w:t>
      </w:r>
    </w:p>
    <w:p w:rsidR="0090347D" w:rsidRDefault="0090347D" w:rsidP="0090347D">
      <w:pPr>
        <w:pStyle w:val="ConsPlusNonformat"/>
      </w:pPr>
      <w:r>
        <w:t xml:space="preserve">освободить   место   размещения  при  наличии  сведений  </w:t>
      </w:r>
      <w:proofErr w:type="gramStart"/>
      <w:r>
        <w:t>о</w:t>
      </w:r>
      <w:proofErr w:type="gramEnd"/>
      <w:r>
        <w:t xml:space="preserve">  систематическом</w:t>
      </w:r>
    </w:p>
    <w:p w:rsidR="0090347D" w:rsidRDefault="0090347D" w:rsidP="0090347D">
      <w:pPr>
        <w:pStyle w:val="ConsPlusNonformat"/>
      </w:pPr>
      <w:proofErr w:type="gramStart"/>
      <w:r>
        <w:t>выявлении  соответствующими  контролирующими  органами  (2  раза  и более в</w:t>
      </w:r>
      <w:proofErr w:type="gramEnd"/>
    </w:p>
    <w:p w:rsidR="0090347D" w:rsidRDefault="0090347D" w:rsidP="0090347D">
      <w:pPr>
        <w:pStyle w:val="ConsPlusNonformat"/>
      </w:pPr>
      <w:r>
        <w:t>течение календарного года) нарушений законодательства.</w:t>
      </w:r>
    </w:p>
    <w:p w:rsidR="0090347D" w:rsidRDefault="0090347D" w:rsidP="0090347D">
      <w:pPr>
        <w:pStyle w:val="ConsPlusNonformat"/>
      </w:pPr>
      <w:r>
        <w:t xml:space="preserve">    В  случае  отказа  Хозяйствующего  субъекта освободить место размещения</w:t>
      </w:r>
    </w:p>
    <w:p w:rsidR="0090347D" w:rsidRDefault="0090347D" w:rsidP="0090347D">
      <w:pPr>
        <w:pStyle w:val="ConsPlusNonformat"/>
      </w:pPr>
      <w:r>
        <w:t>при прекращении договора в установленном порядке самостоятельно осуществить</w:t>
      </w:r>
    </w:p>
    <w:p w:rsidR="0090347D" w:rsidRDefault="0090347D" w:rsidP="0090347D">
      <w:pPr>
        <w:pStyle w:val="ConsPlusNonformat"/>
      </w:pPr>
      <w:r>
        <w:t>указанные   действия   за   счет   Хозяйствующего   субъекта  и  обеспечить</w:t>
      </w:r>
    </w:p>
    <w:p w:rsidR="0090347D" w:rsidRDefault="0090347D" w:rsidP="0090347D">
      <w:pPr>
        <w:pStyle w:val="ConsPlusNonformat"/>
      </w:pPr>
      <w:r>
        <w:t>ответственное хранение Объекта в установленном порядке.</w:t>
      </w:r>
    </w:p>
    <w:p w:rsidR="0090347D" w:rsidRDefault="0090347D" w:rsidP="0090347D">
      <w:pPr>
        <w:pStyle w:val="ConsPlusNonformat"/>
      </w:pPr>
      <w:r>
        <w:t xml:space="preserve">    3.4. Администрация обязана:</w:t>
      </w:r>
    </w:p>
    <w:p w:rsidR="0090347D" w:rsidRDefault="0090347D" w:rsidP="0090347D">
      <w:pPr>
        <w:pStyle w:val="ConsPlusNonformat"/>
      </w:pPr>
      <w:r>
        <w:t xml:space="preserve">    3.4.1.   Предоставить   Хозяйствующему  субъекту  право  на  размещение</w:t>
      </w:r>
    </w:p>
    <w:p w:rsidR="0090347D" w:rsidRDefault="0090347D" w:rsidP="0090347D">
      <w:pPr>
        <w:pStyle w:val="ConsPlusNonformat"/>
      </w:pPr>
      <w:r>
        <w:t>Объекта в соответствии с условиями настоящего договора.</w:t>
      </w:r>
    </w:p>
    <w:p w:rsidR="0090347D" w:rsidRDefault="0090347D" w:rsidP="0090347D">
      <w:pPr>
        <w:pStyle w:val="ConsPlusNonformat"/>
      </w:pPr>
      <w:r>
        <w:t xml:space="preserve">    3.4.2.  Предоставить  Хозяйствующему субъекту иное место для размещения</w:t>
      </w:r>
    </w:p>
    <w:p w:rsidR="0090347D" w:rsidRDefault="0090347D" w:rsidP="0090347D">
      <w:pPr>
        <w:pStyle w:val="ConsPlusNonformat"/>
      </w:pPr>
      <w:r>
        <w:t xml:space="preserve">Объекта  в случае изменения градостроительной ситуации и внесения в связи </w:t>
      </w:r>
      <w:proofErr w:type="gramStart"/>
      <w:r>
        <w:t>с</w:t>
      </w:r>
      <w:proofErr w:type="gramEnd"/>
    </w:p>
    <w:p w:rsidR="0090347D" w:rsidRDefault="0090347D" w:rsidP="0090347D">
      <w:pPr>
        <w:pStyle w:val="ConsPlusNonformat"/>
      </w:pPr>
      <w:r>
        <w:t xml:space="preserve">этим,  изменений  в  схему  размещения  нестационарных  торговых объектов </w:t>
      </w:r>
      <w:proofErr w:type="gramStart"/>
      <w:r>
        <w:t>в</w:t>
      </w:r>
      <w:proofErr w:type="gramEnd"/>
    </w:p>
    <w:p w:rsidR="0090347D" w:rsidRDefault="0090347D" w:rsidP="0090347D">
      <w:pPr>
        <w:pStyle w:val="ConsPlusNonformat"/>
      </w:pPr>
      <w:proofErr w:type="gramStart"/>
      <w:r>
        <w:t>соответствии</w:t>
      </w:r>
      <w:proofErr w:type="gramEnd"/>
      <w:r>
        <w:t xml:space="preserve"> с условиями настоящего договора.</w:t>
      </w:r>
    </w:p>
    <w:p w:rsidR="0090347D" w:rsidRDefault="0090347D" w:rsidP="0090347D">
      <w:pPr>
        <w:pStyle w:val="ConsPlusNonformat"/>
      </w:pPr>
      <w:r>
        <w:t xml:space="preserve">    3.4.3.  Администрация  в лице уполномоченного органа в случае выявления</w:t>
      </w:r>
    </w:p>
    <w:p w:rsidR="0090347D" w:rsidRDefault="0090347D" w:rsidP="0090347D">
      <w:pPr>
        <w:pStyle w:val="ConsPlusNonformat"/>
      </w:pPr>
      <w:r>
        <w:t xml:space="preserve">нарушений   по   соблюдению  Хозяйствующим   субъектом  </w:t>
      </w:r>
      <w:hyperlink w:anchor="Par518" w:history="1">
        <w:r>
          <w:rPr>
            <w:color w:val="0000FF"/>
          </w:rPr>
          <w:t>п.  3.2</w:t>
        </w:r>
      </w:hyperlink>
      <w:r>
        <w:t xml:space="preserve">  настоящего</w:t>
      </w:r>
    </w:p>
    <w:p w:rsidR="0090347D" w:rsidRDefault="0090347D" w:rsidP="0090347D">
      <w:pPr>
        <w:pStyle w:val="ConsPlusNonformat"/>
      </w:pPr>
      <w:r>
        <w:t>договора, составлять протокол (акт) о выявлении факта нарушений.</w:t>
      </w:r>
    </w:p>
    <w:p w:rsidR="0090347D" w:rsidRDefault="0090347D" w:rsidP="0090347D">
      <w:pPr>
        <w:pStyle w:val="ConsPlusNonformat"/>
      </w:pPr>
    </w:p>
    <w:p w:rsidR="0090347D" w:rsidRDefault="0090347D" w:rsidP="0090347D">
      <w:pPr>
        <w:pStyle w:val="ConsPlusNonformat"/>
      </w:pPr>
      <w:r>
        <w:t xml:space="preserve">                         4. Срок действия договора</w:t>
      </w:r>
    </w:p>
    <w:p w:rsidR="0090347D" w:rsidRDefault="0090347D" w:rsidP="0090347D">
      <w:pPr>
        <w:pStyle w:val="ConsPlusNonformat"/>
      </w:pPr>
    </w:p>
    <w:p w:rsidR="0090347D" w:rsidRDefault="0090347D" w:rsidP="0090347D">
      <w:pPr>
        <w:pStyle w:val="ConsPlusNonformat"/>
      </w:pPr>
      <w:r>
        <w:t xml:space="preserve">    4.1.  Настоящий  договор действует с момента его подписания сторонами и</w:t>
      </w:r>
    </w:p>
    <w:p w:rsidR="0090347D" w:rsidRDefault="0090347D" w:rsidP="0090347D">
      <w:pPr>
        <w:pStyle w:val="ConsPlusNonformat"/>
      </w:pPr>
      <w:r>
        <w:t xml:space="preserve">до  окончания периода размещения объекта, устанавливаемого в соответствии </w:t>
      </w:r>
      <w:proofErr w:type="gramStart"/>
      <w:r>
        <w:t>с</w:t>
      </w:r>
      <w:proofErr w:type="gramEnd"/>
    </w:p>
    <w:p w:rsidR="0090347D" w:rsidRDefault="0090347D" w:rsidP="0090347D">
      <w:pPr>
        <w:pStyle w:val="ConsPlusNonformat"/>
      </w:pPr>
      <w:r>
        <w:t>пунктом 1.3 настоящего договора.</w:t>
      </w:r>
    </w:p>
    <w:p w:rsidR="0090347D" w:rsidRDefault="0090347D" w:rsidP="0090347D">
      <w:pPr>
        <w:pStyle w:val="ConsPlusNonformat"/>
      </w:pPr>
    </w:p>
    <w:p w:rsidR="0090347D" w:rsidRDefault="0090347D" w:rsidP="0090347D">
      <w:pPr>
        <w:pStyle w:val="ConsPlusNonformat"/>
      </w:pPr>
      <w:r>
        <w:t xml:space="preserve">                         5. Ответственность сторон</w:t>
      </w:r>
    </w:p>
    <w:p w:rsidR="0090347D" w:rsidRDefault="0090347D" w:rsidP="0090347D">
      <w:pPr>
        <w:pStyle w:val="ConsPlusNonformat"/>
      </w:pPr>
    </w:p>
    <w:p w:rsidR="0090347D" w:rsidRDefault="0090347D" w:rsidP="0090347D">
      <w:pPr>
        <w:pStyle w:val="ConsPlusNonformat"/>
      </w:pPr>
      <w:r>
        <w:t xml:space="preserve">    5.1.  В  случае  неисполнения или ненадлежащего исполнения обязательств</w:t>
      </w:r>
    </w:p>
    <w:p w:rsidR="0090347D" w:rsidRDefault="0090347D" w:rsidP="0090347D">
      <w:pPr>
        <w:pStyle w:val="ConsPlusNonformat"/>
      </w:pPr>
      <w:r>
        <w:t xml:space="preserve">по  настоящему  договору  Стороны  несут  ответственность  в соответствии </w:t>
      </w:r>
      <w:proofErr w:type="gramStart"/>
      <w:r>
        <w:t>с</w:t>
      </w:r>
      <w:proofErr w:type="gramEnd"/>
    </w:p>
    <w:p w:rsidR="0090347D" w:rsidRDefault="0090347D" w:rsidP="0090347D">
      <w:pPr>
        <w:pStyle w:val="ConsPlusNonformat"/>
      </w:pPr>
      <w:r>
        <w:t>законодательством РФ.</w:t>
      </w:r>
    </w:p>
    <w:p w:rsidR="0090347D" w:rsidRDefault="0090347D" w:rsidP="0090347D">
      <w:pPr>
        <w:pStyle w:val="ConsPlusNonformat"/>
      </w:pPr>
    </w:p>
    <w:p w:rsidR="0090347D" w:rsidRDefault="0090347D" w:rsidP="0090347D">
      <w:pPr>
        <w:pStyle w:val="ConsPlusNonformat"/>
      </w:pPr>
      <w:r>
        <w:t xml:space="preserve">                    6. Изменение и прекращение договора</w:t>
      </w:r>
    </w:p>
    <w:p w:rsidR="0090347D" w:rsidRDefault="0090347D" w:rsidP="0090347D">
      <w:pPr>
        <w:pStyle w:val="ConsPlusNonformat"/>
      </w:pPr>
    </w:p>
    <w:p w:rsidR="0090347D" w:rsidRDefault="0090347D" w:rsidP="0090347D">
      <w:pPr>
        <w:pStyle w:val="ConsPlusNonformat"/>
      </w:pPr>
      <w:bookmarkStart w:id="11" w:name="Par579"/>
      <w:bookmarkEnd w:id="11"/>
      <w:r>
        <w:t xml:space="preserve">    6.1.  </w:t>
      </w:r>
      <w:proofErr w:type="gramStart"/>
      <w:r>
        <w:t>Договор</w:t>
      </w:r>
      <w:proofErr w:type="gramEnd"/>
      <w:r>
        <w:t xml:space="preserve"> может быть расторгнут по соглашению сторон или по решению</w:t>
      </w:r>
    </w:p>
    <w:p w:rsidR="0090347D" w:rsidRDefault="0090347D" w:rsidP="0090347D">
      <w:pPr>
        <w:pStyle w:val="ConsPlusNonformat"/>
      </w:pPr>
      <w:r>
        <w:lastRenderedPageBreak/>
        <w:t>суда.</w:t>
      </w:r>
    </w:p>
    <w:p w:rsidR="0090347D" w:rsidRDefault="0090347D" w:rsidP="0090347D">
      <w:pPr>
        <w:pStyle w:val="ConsPlusNonformat"/>
      </w:pPr>
      <w:bookmarkStart w:id="12" w:name="Par581"/>
      <w:bookmarkEnd w:id="12"/>
      <w:r>
        <w:t xml:space="preserve">    6.2.  Договор  расторгается по инициативе Администрации в </w:t>
      </w:r>
      <w:proofErr w:type="gramStart"/>
      <w:r>
        <w:t>одностороннем</w:t>
      </w:r>
      <w:proofErr w:type="gramEnd"/>
    </w:p>
    <w:p w:rsidR="0090347D" w:rsidRDefault="0090347D" w:rsidP="0090347D">
      <w:pPr>
        <w:pStyle w:val="ConsPlusNonformat"/>
      </w:pPr>
      <w:proofErr w:type="gramStart"/>
      <w:r>
        <w:t>порядке</w:t>
      </w:r>
      <w:proofErr w:type="gramEnd"/>
      <w:r>
        <w:t xml:space="preserve"> в случае:</w:t>
      </w:r>
    </w:p>
    <w:p w:rsidR="0090347D" w:rsidRDefault="0090347D" w:rsidP="0090347D">
      <w:pPr>
        <w:pStyle w:val="ConsPlusNonformat"/>
      </w:pPr>
      <w:r>
        <w:t xml:space="preserve">    1)  невыполнения Хозяйствующим субъектом требований, указанных в пункте</w:t>
      </w:r>
    </w:p>
    <w:p w:rsidR="0090347D" w:rsidRDefault="0090347D" w:rsidP="0090347D">
      <w:pPr>
        <w:pStyle w:val="ConsPlusNonformat"/>
      </w:pPr>
      <w:r>
        <w:t>3.2 настоящего договора;</w:t>
      </w:r>
    </w:p>
    <w:p w:rsidR="0090347D" w:rsidRDefault="0090347D" w:rsidP="0090347D">
      <w:pPr>
        <w:pStyle w:val="ConsPlusNonformat"/>
      </w:pPr>
      <w:r>
        <w:t xml:space="preserve">    2)   прекращения   осуществления  торговой  деятельности  </w:t>
      </w:r>
      <w:proofErr w:type="gramStart"/>
      <w:r>
        <w:t>Хозяйствующим</w:t>
      </w:r>
      <w:proofErr w:type="gramEnd"/>
    </w:p>
    <w:p w:rsidR="0090347D" w:rsidRDefault="0090347D" w:rsidP="0090347D">
      <w:pPr>
        <w:pStyle w:val="ConsPlusNonformat"/>
      </w:pPr>
      <w:r>
        <w:t>субъектом по его инициативе;</w:t>
      </w:r>
    </w:p>
    <w:p w:rsidR="0090347D" w:rsidRDefault="0090347D" w:rsidP="0090347D">
      <w:pPr>
        <w:pStyle w:val="ConsPlusNonformat"/>
      </w:pPr>
      <w:r>
        <w:t xml:space="preserve">    3)  наличия сведений о систематическом выявлении двух и более нарушений</w:t>
      </w:r>
    </w:p>
    <w:p w:rsidR="0090347D" w:rsidRDefault="0090347D" w:rsidP="0090347D">
      <w:pPr>
        <w:pStyle w:val="ConsPlusNonformat"/>
      </w:pPr>
      <w:r>
        <w:t xml:space="preserve">законодательства,  </w:t>
      </w:r>
      <w:proofErr w:type="gramStart"/>
      <w:r>
        <w:t>выявленных</w:t>
      </w:r>
      <w:proofErr w:type="gramEnd"/>
      <w:r>
        <w:t xml:space="preserve">  контролирующими  органами  в  течение  года,</w:t>
      </w:r>
    </w:p>
    <w:p w:rsidR="0090347D" w:rsidRDefault="0090347D" w:rsidP="0090347D">
      <w:pPr>
        <w:pStyle w:val="ConsPlusNonformat"/>
      </w:pPr>
      <w:r>
        <w:t xml:space="preserve">начиная </w:t>
      </w:r>
      <w:proofErr w:type="gramStart"/>
      <w:r>
        <w:t>с даты заключения</w:t>
      </w:r>
      <w:proofErr w:type="gramEnd"/>
      <w:r>
        <w:t xml:space="preserve"> договора;</w:t>
      </w:r>
    </w:p>
    <w:p w:rsidR="0090347D" w:rsidRDefault="0090347D" w:rsidP="0090347D">
      <w:pPr>
        <w:pStyle w:val="ConsPlusNonformat"/>
      </w:pPr>
      <w:r>
        <w:t xml:space="preserve">    4)  ликвидации  юридического лица, являющегося хозяйствующим субъектом,</w:t>
      </w:r>
    </w:p>
    <w:p w:rsidR="0090347D" w:rsidRDefault="0090347D" w:rsidP="0090347D">
      <w:pPr>
        <w:pStyle w:val="ConsPlusNonformat"/>
      </w:pPr>
      <w:r>
        <w:t>в соответствии с законодательством Российской Федерации;</w:t>
      </w:r>
    </w:p>
    <w:p w:rsidR="0090347D" w:rsidRDefault="0090347D" w:rsidP="0090347D">
      <w:pPr>
        <w:pStyle w:val="ConsPlusNonformat"/>
      </w:pPr>
      <w:r>
        <w:t xml:space="preserve">    5)    прекращения    деятельности    физического    лица,   являющегося</w:t>
      </w:r>
    </w:p>
    <w:p w:rsidR="0090347D" w:rsidRDefault="0090347D" w:rsidP="0090347D">
      <w:pPr>
        <w:pStyle w:val="ConsPlusNonformat"/>
      </w:pPr>
      <w:r>
        <w:t>хозяйствующим субъектом, в качестве индивидуального предпринимателя.</w:t>
      </w:r>
    </w:p>
    <w:p w:rsidR="0090347D" w:rsidRDefault="0090347D" w:rsidP="0090347D">
      <w:pPr>
        <w:pStyle w:val="ConsPlusNonformat"/>
      </w:pPr>
      <w:r>
        <w:t xml:space="preserve">    6.3.  Внесение  изменений  в  настоящий  договор  осуществляется  путем</w:t>
      </w:r>
    </w:p>
    <w:p w:rsidR="0090347D" w:rsidRDefault="0090347D" w:rsidP="0090347D">
      <w:pPr>
        <w:pStyle w:val="ConsPlusNonformat"/>
      </w:pPr>
      <w:r>
        <w:t>заключения дополнительного соглашения, подписываемого сторонами.</w:t>
      </w:r>
    </w:p>
    <w:p w:rsidR="0090347D" w:rsidRDefault="0090347D" w:rsidP="0090347D">
      <w:pPr>
        <w:pStyle w:val="ConsPlusNonformat"/>
      </w:pPr>
    </w:p>
    <w:p w:rsidR="0090347D" w:rsidRDefault="0090347D" w:rsidP="0090347D">
      <w:pPr>
        <w:pStyle w:val="ConsPlusNonformat"/>
      </w:pPr>
      <w:r>
        <w:t xml:space="preserve">                        7. Заключительные положения</w:t>
      </w:r>
    </w:p>
    <w:p w:rsidR="0090347D" w:rsidRDefault="0090347D" w:rsidP="0090347D">
      <w:pPr>
        <w:pStyle w:val="ConsPlusNonformat"/>
      </w:pPr>
    </w:p>
    <w:p w:rsidR="0090347D" w:rsidRDefault="0090347D" w:rsidP="0090347D">
      <w:pPr>
        <w:pStyle w:val="ConsPlusNonformat"/>
      </w:pPr>
      <w:r>
        <w:t xml:space="preserve">    7.1.  Любые  споры,  возникающие  из  настоящего договора или в связи </w:t>
      </w:r>
      <w:proofErr w:type="gramStart"/>
      <w:r>
        <w:t>с</w:t>
      </w:r>
      <w:proofErr w:type="gramEnd"/>
    </w:p>
    <w:p w:rsidR="0090347D" w:rsidRDefault="0090347D" w:rsidP="0090347D">
      <w:pPr>
        <w:pStyle w:val="ConsPlusNonformat"/>
      </w:pPr>
      <w:r>
        <w:t>ним,   разрешаются   сторонами   путем  ведения  переговоров,  а  в  случае</w:t>
      </w:r>
    </w:p>
    <w:p w:rsidR="0090347D" w:rsidRDefault="0090347D" w:rsidP="0090347D">
      <w:pPr>
        <w:pStyle w:val="ConsPlusNonformat"/>
      </w:pPr>
      <w:proofErr w:type="spellStart"/>
      <w:r>
        <w:t>недостижения</w:t>
      </w:r>
      <w:proofErr w:type="spellEnd"/>
      <w:r>
        <w:t xml:space="preserve">   согласия   передаются   на  рассмотрение  Арбитражного  суда</w:t>
      </w:r>
    </w:p>
    <w:p w:rsidR="0090347D" w:rsidRDefault="0090347D" w:rsidP="0090347D">
      <w:pPr>
        <w:pStyle w:val="ConsPlusNonformat"/>
      </w:pPr>
      <w:r>
        <w:t>Архангельской области в установленном порядке.</w:t>
      </w:r>
    </w:p>
    <w:p w:rsidR="0090347D" w:rsidRDefault="0090347D" w:rsidP="0090347D">
      <w:pPr>
        <w:pStyle w:val="ConsPlusNonformat"/>
      </w:pPr>
      <w:r>
        <w:t xml:space="preserve">    7.2.  Настоящий  договор  составлен в 2 экземплярах, имеющих </w:t>
      </w:r>
      <w:proofErr w:type="gramStart"/>
      <w:r>
        <w:t>одинаковую</w:t>
      </w:r>
      <w:proofErr w:type="gramEnd"/>
    </w:p>
    <w:p w:rsidR="0090347D" w:rsidRDefault="0090347D" w:rsidP="0090347D">
      <w:pPr>
        <w:pStyle w:val="ConsPlusNonformat"/>
      </w:pPr>
      <w:r>
        <w:t>юридическую  силу,  -  по  одному  для  каждой  из  Сторон, один из которых</w:t>
      </w:r>
    </w:p>
    <w:p w:rsidR="0090347D" w:rsidRDefault="0090347D" w:rsidP="0090347D">
      <w:pPr>
        <w:pStyle w:val="ConsPlusNonformat"/>
      </w:pPr>
      <w:r>
        <w:t>хранится в Администрации не менее 3 лет с момента его подписания сторонами.</w:t>
      </w:r>
    </w:p>
    <w:p w:rsidR="0090347D" w:rsidRDefault="0090347D" w:rsidP="0090347D">
      <w:pPr>
        <w:pStyle w:val="ConsPlusNonformat"/>
      </w:pPr>
      <w:r>
        <w:t xml:space="preserve">    7.3. Приложения к договору составляют его неотъемлемую часть.</w:t>
      </w:r>
    </w:p>
    <w:p w:rsidR="0090347D" w:rsidRDefault="0090347D" w:rsidP="0090347D">
      <w:pPr>
        <w:pStyle w:val="ConsPlusNonformat"/>
      </w:pPr>
      <w:r>
        <w:t xml:space="preserve">    Приложение   N   1   -   ситуационный  план  размещения нестационарного</w:t>
      </w:r>
    </w:p>
    <w:p w:rsidR="0090347D" w:rsidRDefault="0090347D" w:rsidP="0090347D">
      <w:pPr>
        <w:pStyle w:val="ConsPlusNonformat"/>
      </w:pPr>
      <w:r>
        <w:t>торгового объекта.</w:t>
      </w:r>
    </w:p>
    <w:p w:rsidR="0090347D" w:rsidRDefault="0090347D" w:rsidP="0090347D">
      <w:pPr>
        <w:pStyle w:val="ConsPlusNonformat"/>
      </w:pPr>
    </w:p>
    <w:p w:rsidR="0090347D" w:rsidRDefault="0090347D" w:rsidP="0090347D">
      <w:pPr>
        <w:pStyle w:val="ConsPlusNonformat"/>
      </w:pPr>
      <w:r>
        <w:t xml:space="preserve">                       8. Реквизиты и подписи Сторон</w:t>
      </w:r>
    </w:p>
    <w:p w:rsidR="0090347D" w:rsidRDefault="0090347D" w:rsidP="0090347D">
      <w:pPr>
        <w:pStyle w:val="ConsPlusNonformat"/>
      </w:pPr>
    </w:p>
    <w:p w:rsidR="0090347D" w:rsidRDefault="0090347D" w:rsidP="0090347D">
      <w:pPr>
        <w:pStyle w:val="ConsPlusNonformat"/>
      </w:pPr>
      <w:r>
        <w:t>Хозяйствующий субъект                                         Администрация</w:t>
      </w:r>
    </w:p>
    <w:p w:rsidR="0090347D" w:rsidRDefault="0090347D" w:rsidP="0090347D">
      <w:pPr>
        <w:pStyle w:val="ConsPlusNonformat"/>
      </w:pPr>
      <w:r>
        <w:t>_____________________                             _________________________</w:t>
      </w:r>
    </w:p>
    <w:p w:rsidR="0090347D" w:rsidRDefault="0090347D" w:rsidP="0090347D">
      <w:pPr>
        <w:pStyle w:val="ConsPlusNonformat"/>
      </w:pPr>
      <w:r>
        <w:t xml:space="preserve">Подпись                                           </w:t>
      </w:r>
      <w:proofErr w:type="spellStart"/>
      <w:proofErr w:type="gramStart"/>
      <w:r>
        <w:t>Подпись</w:t>
      </w:r>
      <w:proofErr w:type="spellEnd"/>
      <w:proofErr w:type="gramEnd"/>
    </w:p>
    <w:p w:rsidR="0090347D" w:rsidRDefault="0090347D" w:rsidP="0090347D">
      <w:pPr>
        <w:pStyle w:val="ConsPlusNonformat"/>
      </w:pPr>
      <w:r>
        <w:t>М.П.                                              М.П.</w:t>
      </w:r>
    </w:p>
    <w:p w:rsidR="0090347D" w:rsidRDefault="0090347D" w:rsidP="0090347D">
      <w:pPr>
        <w:pStyle w:val="ConsPlusNonformat"/>
        <w:sectPr w:rsidR="0090347D">
          <w:pgSz w:w="11905" w:h="16838"/>
          <w:pgMar w:top="1134" w:right="850" w:bottom="1134" w:left="1701" w:header="0" w:footer="0" w:gutter="0"/>
          <w:cols w:space="720"/>
          <w:noEndnote/>
        </w:sectPr>
      </w:pPr>
    </w:p>
    <w:p w:rsidR="0090347D" w:rsidRDefault="0090347D" w:rsidP="0090347D">
      <w:pPr>
        <w:pStyle w:val="ConsPlusNormal"/>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both"/>
      </w:pPr>
    </w:p>
    <w:p w:rsidR="0090347D" w:rsidRDefault="0090347D" w:rsidP="0090347D">
      <w:pPr>
        <w:pStyle w:val="ConsPlusNormal"/>
        <w:jc w:val="right"/>
        <w:outlineLvl w:val="0"/>
      </w:pPr>
      <w:r>
        <w:t>Приложение N 4</w:t>
      </w:r>
    </w:p>
    <w:p w:rsidR="0090347D" w:rsidRDefault="0090347D" w:rsidP="0090347D">
      <w:pPr>
        <w:pStyle w:val="ConsPlusNormal"/>
        <w:jc w:val="both"/>
      </w:pPr>
    </w:p>
    <w:p w:rsidR="0090347D" w:rsidRDefault="0090347D" w:rsidP="0090347D">
      <w:pPr>
        <w:pStyle w:val="ConsPlusNormal"/>
        <w:jc w:val="right"/>
      </w:pPr>
      <w:r>
        <w:t>Утверждена</w:t>
      </w:r>
    </w:p>
    <w:p w:rsidR="0090347D" w:rsidRDefault="0090347D" w:rsidP="0090347D">
      <w:pPr>
        <w:pStyle w:val="ConsPlusNormal"/>
        <w:jc w:val="right"/>
      </w:pPr>
      <w:r>
        <w:t>постановлением Администрации МО</w:t>
      </w:r>
    </w:p>
    <w:p w:rsidR="0090347D" w:rsidRDefault="0090347D" w:rsidP="0090347D">
      <w:pPr>
        <w:pStyle w:val="ConsPlusNormal"/>
        <w:jc w:val="right"/>
      </w:pPr>
      <w:r>
        <w:t>"Городской округ "Город Нарьян-Мар"</w:t>
      </w:r>
    </w:p>
    <w:p w:rsidR="0090347D" w:rsidRDefault="0090347D" w:rsidP="0090347D">
      <w:pPr>
        <w:pStyle w:val="ConsPlusNormal"/>
        <w:jc w:val="right"/>
      </w:pPr>
      <w:r>
        <w:t>от 23.07.2012 N 1613</w:t>
      </w:r>
    </w:p>
    <w:p w:rsidR="0090347D" w:rsidRDefault="0090347D" w:rsidP="0090347D">
      <w:pPr>
        <w:pStyle w:val="ConsPlusNormal"/>
        <w:jc w:val="both"/>
      </w:pPr>
    </w:p>
    <w:p w:rsidR="0090347D" w:rsidRDefault="0090347D" w:rsidP="0090347D">
      <w:pPr>
        <w:pStyle w:val="ConsPlusNormal"/>
        <w:jc w:val="center"/>
        <w:rPr>
          <w:b/>
          <w:bCs/>
        </w:rPr>
      </w:pPr>
      <w:bookmarkStart w:id="13" w:name="Par628"/>
      <w:bookmarkEnd w:id="13"/>
      <w:r>
        <w:rPr>
          <w:b/>
          <w:bCs/>
        </w:rPr>
        <w:t>МЕТОДИКА</w:t>
      </w:r>
    </w:p>
    <w:p w:rsidR="0090347D" w:rsidRDefault="0090347D" w:rsidP="0090347D">
      <w:pPr>
        <w:pStyle w:val="ConsPlusNormal"/>
        <w:jc w:val="center"/>
        <w:rPr>
          <w:b/>
          <w:bCs/>
        </w:rPr>
      </w:pPr>
      <w:r>
        <w:rPr>
          <w:b/>
          <w:bCs/>
        </w:rPr>
        <w:t>РАСЧЕТА НАЧАЛЬНОЙ ЦЕНЫ ПРАВА НА ЗАКЛЮЧЕНИЕ ДОГОВОРА</w:t>
      </w:r>
    </w:p>
    <w:p w:rsidR="0090347D" w:rsidRDefault="0090347D" w:rsidP="0090347D">
      <w:pPr>
        <w:pStyle w:val="ConsPlusNormal"/>
        <w:jc w:val="center"/>
        <w:rPr>
          <w:b/>
          <w:bCs/>
        </w:rPr>
      </w:pPr>
      <w:r>
        <w:rPr>
          <w:b/>
          <w:bCs/>
        </w:rPr>
        <w:t>НА РАЗМЕЩЕНИЕ НЕСТАЦИОНАРНОГО ТОРГОВОГО ОБЪЕКТА</w:t>
      </w:r>
    </w:p>
    <w:p w:rsidR="0090347D" w:rsidRDefault="0090347D" w:rsidP="0090347D">
      <w:pPr>
        <w:pStyle w:val="ConsPlusNormal"/>
        <w:jc w:val="both"/>
      </w:pPr>
    </w:p>
    <w:p w:rsidR="0090347D" w:rsidRDefault="0090347D" w:rsidP="0090347D">
      <w:pPr>
        <w:pStyle w:val="ConsPlusNormal"/>
        <w:jc w:val="center"/>
      </w:pPr>
      <w:r>
        <w:t>I. Общие положения</w:t>
      </w:r>
    </w:p>
    <w:p w:rsidR="0090347D" w:rsidRDefault="0090347D" w:rsidP="0090347D">
      <w:pPr>
        <w:pStyle w:val="ConsPlusNormal"/>
        <w:jc w:val="both"/>
      </w:pPr>
    </w:p>
    <w:p w:rsidR="0090347D" w:rsidRDefault="0090347D" w:rsidP="0090347D">
      <w:pPr>
        <w:pStyle w:val="ConsPlusNormal"/>
        <w:ind w:firstLine="540"/>
        <w:jc w:val="both"/>
      </w:pPr>
      <w:r>
        <w:t xml:space="preserve">1. Настоящая Методика определяет принципы расчета начальной цены права </w:t>
      </w:r>
      <w:proofErr w:type="gramStart"/>
      <w:r>
        <w:t>на заключение договора на размещение нестационарного торгового объекта при подготовке условий проведения аукционов на право заключения договора на размещение</w:t>
      </w:r>
      <w:proofErr w:type="gramEnd"/>
      <w:r>
        <w:t xml:space="preserve"> нестационарного торгового объекта (далее - начальная цена аукциона)</w:t>
      </w:r>
    </w:p>
    <w:p w:rsidR="0090347D" w:rsidRDefault="0090347D" w:rsidP="0090347D">
      <w:pPr>
        <w:pStyle w:val="ConsPlusNormal"/>
        <w:ind w:firstLine="540"/>
        <w:jc w:val="both"/>
      </w:pPr>
      <w:r>
        <w:t>2. Расчет начальной цены аукциона осуществляется по формуле:</w:t>
      </w:r>
    </w:p>
    <w:p w:rsidR="0090347D" w:rsidRDefault="0090347D" w:rsidP="0090347D">
      <w:pPr>
        <w:pStyle w:val="ConsPlusNormal"/>
        <w:jc w:val="both"/>
      </w:pPr>
    </w:p>
    <w:p w:rsidR="0090347D" w:rsidRDefault="0090347D" w:rsidP="0090347D">
      <w:pPr>
        <w:pStyle w:val="ConsPlusNormal"/>
        <w:ind w:firstLine="540"/>
        <w:jc w:val="both"/>
      </w:pPr>
      <w:r>
        <w:t xml:space="preserve">C = БС </w:t>
      </w:r>
      <w:proofErr w:type="spellStart"/>
      <w:r>
        <w:t>x</w:t>
      </w:r>
      <w:proofErr w:type="spellEnd"/>
      <w:r>
        <w:t xml:space="preserve"> T </w:t>
      </w:r>
      <w:proofErr w:type="spellStart"/>
      <w:r>
        <w:t>x</w:t>
      </w:r>
      <w:proofErr w:type="spellEnd"/>
      <w:r>
        <w:t xml:space="preserve"> К</w:t>
      </w:r>
      <w:proofErr w:type="gramStart"/>
      <w:r>
        <w:t>1</w:t>
      </w:r>
      <w:proofErr w:type="gramEnd"/>
      <w:r>
        <w:t xml:space="preserve"> </w:t>
      </w:r>
      <w:proofErr w:type="spellStart"/>
      <w:r>
        <w:t>x</w:t>
      </w:r>
      <w:proofErr w:type="spellEnd"/>
      <w:r>
        <w:t xml:space="preserve"> К2 </w:t>
      </w:r>
      <w:proofErr w:type="spellStart"/>
      <w:r>
        <w:t>x</w:t>
      </w:r>
      <w:proofErr w:type="spellEnd"/>
      <w:r>
        <w:t xml:space="preserve"> V S </w:t>
      </w:r>
      <w:proofErr w:type="spellStart"/>
      <w:r>
        <w:t>мр</w:t>
      </w:r>
      <w:proofErr w:type="spellEnd"/>
      <w:r>
        <w:t>, где:</w:t>
      </w:r>
    </w:p>
    <w:p w:rsidR="0090347D" w:rsidRDefault="0090347D" w:rsidP="0090347D">
      <w:pPr>
        <w:pStyle w:val="ConsPlusNormal"/>
        <w:jc w:val="both"/>
      </w:pPr>
    </w:p>
    <w:p w:rsidR="0090347D" w:rsidRDefault="0090347D" w:rsidP="0090347D">
      <w:pPr>
        <w:pStyle w:val="ConsPlusNormal"/>
        <w:ind w:firstLine="540"/>
        <w:jc w:val="both"/>
      </w:pPr>
      <w:r>
        <w:t>C - начальная цена аукциона;</w:t>
      </w:r>
    </w:p>
    <w:p w:rsidR="0090347D" w:rsidRDefault="0090347D" w:rsidP="0090347D">
      <w:pPr>
        <w:pStyle w:val="ConsPlusNormal"/>
        <w:ind w:firstLine="540"/>
        <w:jc w:val="both"/>
      </w:pPr>
      <w:r>
        <w:t>БС - базовая ставка права размещения нестационарного торгового объекта в месяц за 1 кв. м площади места размещения нестационарного торгового объекта в рублях, определятся по таблице 1.</w:t>
      </w:r>
    </w:p>
    <w:p w:rsidR="0090347D" w:rsidRDefault="0090347D" w:rsidP="0090347D">
      <w:pPr>
        <w:pStyle w:val="ConsPlusNormal"/>
        <w:jc w:val="both"/>
      </w:pPr>
    </w:p>
    <w:p w:rsidR="0090347D" w:rsidRDefault="0090347D" w:rsidP="0090347D">
      <w:pPr>
        <w:pStyle w:val="ConsPlusNormal"/>
        <w:jc w:val="right"/>
        <w:outlineLvl w:val="1"/>
      </w:pPr>
      <w:r>
        <w:t>Таблица 1</w:t>
      </w:r>
    </w:p>
    <w:p w:rsidR="0090347D" w:rsidRDefault="0090347D" w:rsidP="0090347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745"/>
        <w:gridCol w:w="3465"/>
      </w:tblGrid>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Местоположение нестационарного торгового объекта</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 xml:space="preserve">Базовая ставка права размещения нестационарного </w:t>
            </w:r>
            <w:r>
              <w:lastRenderedPageBreak/>
              <w:t>торгового объекта в месяц за 1 кв. м площади места размещения нестационарного торгового объекта в рублях</w:t>
            </w:r>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proofErr w:type="gramStart"/>
            <w:r>
              <w:lastRenderedPageBreak/>
              <w:t xml:space="preserve">Центральная часть города (ул. Ленина, ул. </w:t>
            </w:r>
            <w:proofErr w:type="spellStart"/>
            <w:r>
              <w:t>Тыко</w:t>
            </w:r>
            <w:proofErr w:type="spellEnd"/>
            <w:r>
              <w:t xml:space="preserve"> </w:t>
            </w:r>
            <w:proofErr w:type="spellStart"/>
            <w:r>
              <w:t>Вылка</w:t>
            </w:r>
            <w:proofErr w:type="spellEnd"/>
            <w:r>
              <w:t xml:space="preserve">, ул. </w:t>
            </w:r>
            <w:proofErr w:type="spellStart"/>
            <w:r>
              <w:t>Пырерка</w:t>
            </w:r>
            <w:proofErr w:type="spellEnd"/>
            <w:r>
              <w:t xml:space="preserve">, ул. </w:t>
            </w:r>
            <w:proofErr w:type="spellStart"/>
            <w:r>
              <w:t>Выуческого</w:t>
            </w:r>
            <w:proofErr w:type="spellEnd"/>
            <w:r>
              <w:t>, ул. Полярная)</w:t>
            </w:r>
            <w:proofErr w:type="gramEnd"/>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3000</w:t>
            </w:r>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proofErr w:type="spellStart"/>
            <w:proofErr w:type="gramStart"/>
            <w:r>
              <w:t>Микр</w:t>
            </w:r>
            <w:proofErr w:type="spellEnd"/>
            <w:r>
              <w:t>. ул. 60 лет Октября, ул. Рабочая, ул. Калмыкова, ул. Строительная</w:t>
            </w:r>
            <w:proofErr w:type="gramEnd"/>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1500</w:t>
            </w:r>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proofErr w:type="spellStart"/>
            <w:r>
              <w:t>Микр</w:t>
            </w:r>
            <w:proofErr w:type="spellEnd"/>
            <w:r>
              <w:t xml:space="preserve">. не </w:t>
            </w:r>
            <w:proofErr w:type="spellStart"/>
            <w:r>
              <w:t>обеспеч</w:t>
            </w:r>
            <w:proofErr w:type="spellEnd"/>
            <w:r>
              <w:t>. п. Совхоз, п. Старый аэропорт</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1000</w:t>
            </w:r>
          </w:p>
        </w:tc>
      </w:tr>
    </w:tbl>
    <w:p w:rsidR="0090347D" w:rsidRDefault="0090347D" w:rsidP="0090347D">
      <w:pPr>
        <w:pStyle w:val="ConsPlusNormal"/>
        <w:jc w:val="both"/>
      </w:pPr>
    </w:p>
    <w:p w:rsidR="0090347D" w:rsidRDefault="0090347D" w:rsidP="0090347D">
      <w:pPr>
        <w:pStyle w:val="ConsPlusNormal"/>
        <w:ind w:firstLine="540"/>
        <w:jc w:val="both"/>
      </w:pPr>
      <w:r>
        <w:t>T - срок размещения нестационарного торгового объекта в месяцах. В случае если количество месяцев размещения составляет дробное число, значение T округляется до целого числа в большую сторону;</w:t>
      </w:r>
    </w:p>
    <w:p w:rsidR="0090347D" w:rsidRDefault="0090347D" w:rsidP="0090347D">
      <w:pPr>
        <w:pStyle w:val="ConsPlusNormal"/>
        <w:ind w:firstLine="540"/>
        <w:jc w:val="both"/>
      </w:pPr>
      <w:r>
        <w:t>К</w:t>
      </w:r>
      <w:proofErr w:type="gramStart"/>
      <w:r>
        <w:t>1</w:t>
      </w:r>
      <w:proofErr w:type="gramEnd"/>
      <w:r>
        <w:t xml:space="preserve"> - коэффициент, учитывающий условия использования земельных участков, определяется по таблице 2.</w:t>
      </w:r>
    </w:p>
    <w:p w:rsidR="0090347D" w:rsidRDefault="0090347D" w:rsidP="0090347D">
      <w:pPr>
        <w:pStyle w:val="ConsPlusNormal"/>
        <w:jc w:val="both"/>
      </w:pPr>
    </w:p>
    <w:p w:rsidR="0090347D" w:rsidRDefault="0090347D" w:rsidP="0090347D">
      <w:pPr>
        <w:pStyle w:val="ConsPlusNormal"/>
        <w:jc w:val="right"/>
        <w:outlineLvl w:val="1"/>
      </w:pPr>
      <w:r>
        <w:t>Таблица 2</w:t>
      </w:r>
    </w:p>
    <w:p w:rsidR="0090347D" w:rsidRDefault="0090347D" w:rsidP="0090347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745"/>
        <w:gridCol w:w="3465"/>
      </w:tblGrid>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 xml:space="preserve">Наименование вида разрешенного </w:t>
            </w:r>
            <w:proofErr w:type="gramStart"/>
            <w:r>
              <w:t>использования</w:t>
            </w:r>
            <w:proofErr w:type="gramEnd"/>
            <w:r>
              <w:t xml:space="preserve"> в разрезе составов видов разрешенного использования</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Значение коэффициента К</w:t>
            </w:r>
            <w:proofErr w:type="gramStart"/>
            <w:r>
              <w:t>1</w:t>
            </w:r>
            <w:proofErr w:type="gramEnd"/>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r>
              <w:t>Земельные участки сооружений временного типа (киоски, павильоны, и т.д.)</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0,2</w:t>
            </w:r>
          </w:p>
        </w:tc>
      </w:tr>
    </w:tbl>
    <w:p w:rsidR="0090347D" w:rsidRDefault="0090347D" w:rsidP="0090347D">
      <w:pPr>
        <w:pStyle w:val="ConsPlusNormal"/>
        <w:jc w:val="both"/>
      </w:pPr>
    </w:p>
    <w:p w:rsidR="0090347D" w:rsidRDefault="0090347D" w:rsidP="0090347D">
      <w:pPr>
        <w:pStyle w:val="ConsPlusNormal"/>
        <w:ind w:firstLine="540"/>
        <w:jc w:val="both"/>
      </w:pPr>
      <w:r>
        <w:t>К</w:t>
      </w:r>
      <w:proofErr w:type="gramStart"/>
      <w:r>
        <w:t>2</w:t>
      </w:r>
      <w:proofErr w:type="gramEnd"/>
      <w:r>
        <w:t xml:space="preserve"> - коэффициент, учитывающий особенности местоположения нестационарного торгового объекта, определяется по таблице 3.</w:t>
      </w:r>
    </w:p>
    <w:p w:rsidR="0090347D" w:rsidRDefault="0090347D" w:rsidP="0090347D">
      <w:pPr>
        <w:pStyle w:val="ConsPlusNormal"/>
        <w:jc w:val="both"/>
      </w:pPr>
    </w:p>
    <w:p w:rsidR="0090347D" w:rsidRDefault="0090347D" w:rsidP="0090347D">
      <w:pPr>
        <w:pStyle w:val="ConsPlusNormal"/>
        <w:jc w:val="right"/>
        <w:outlineLvl w:val="1"/>
      </w:pPr>
      <w:r>
        <w:t>Таблица 3</w:t>
      </w:r>
    </w:p>
    <w:p w:rsidR="0090347D" w:rsidRDefault="0090347D" w:rsidP="0090347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745"/>
        <w:gridCol w:w="3465"/>
      </w:tblGrid>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Особенности местоположения нестационарного торгового объекта</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Значение коэффициента К</w:t>
            </w:r>
            <w:proofErr w:type="gramStart"/>
            <w:r>
              <w:t>2</w:t>
            </w:r>
            <w:proofErr w:type="gramEnd"/>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proofErr w:type="gramStart"/>
            <w:r>
              <w:t xml:space="preserve">Центральная часть города (ул. Ленина, ул. </w:t>
            </w:r>
            <w:proofErr w:type="spellStart"/>
            <w:r>
              <w:t>Тыко</w:t>
            </w:r>
            <w:proofErr w:type="spellEnd"/>
            <w:r>
              <w:t xml:space="preserve"> </w:t>
            </w:r>
            <w:proofErr w:type="spellStart"/>
            <w:r>
              <w:t>Вылка</w:t>
            </w:r>
            <w:proofErr w:type="spellEnd"/>
            <w:r>
              <w:t xml:space="preserve">, ул. </w:t>
            </w:r>
            <w:proofErr w:type="spellStart"/>
            <w:r>
              <w:t>Выучейского</w:t>
            </w:r>
            <w:proofErr w:type="spellEnd"/>
            <w:r>
              <w:t xml:space="preserve">, ул. </w:t>
            </w:r>
            <w:proofErr w:type="spellStart"/>
            <w:r>
              <w:t>Пырерка</w:t>
            </w:r>
            <w:proofErr w:type="spellEnd"/>
            <w:r>
              <w:t>, ул. Полярная)</w:t>
            </w:r>
            <w:proofErr w:type="gramEnd"/>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1,0</w:t>
            </w:r>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r>
              <w:lastRenderedPageBreak/>
              <w:t xml:space="preserve">Микрорайоны: </w:t>
            </w:r>
            <w:proofErr w:type="spellStart"/>
            <w:proofErr w:type="gramStart"/>
            <w:r>
              <w:t>Качгорт</w:t>
            </w:r>
            <w:proofErr w:type="spellEnd"/>
            <w:r>
              <w:t>, п. Лесозавод, Новый поселок (ул. 60 лет Октября, ул. Строительная, ул. Рабочая, ул. Калмыкова)</w:t>
            </w:r>
            <w:proofErr w:type="gramEnd"/>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0,5</w:t>
            </w:r>
          </w:p>
        </w:tc>
      </w:tr>
      <w:tr w:rsidR="0090347D">
        <w:tc>
          <w:tcPr>
            <w:tcW w:w="8745" w:type="dxa"/>
            <w:tcBorders>
              <w:top w:val="single" w:sz="4" w:space="0" w:color="auto"/>
              <w:left w:val="single" w:sz="4" w:space="0" w:color="auto"/>
              <w:bottom w:val="single" w:sz="4" w:space="0" w:color="auto"/>
              <w:right w:val="single" w:sz="4" w:space="0" w:color="auto"/>
            </w:tcBorders>
          </w:tcPr>
          <w:p w:rsidR="0090347D" w:rsidRDefault="0090347D">
            <w:pPr>
              <w:pStyle w:val="ConsPlusNormal"/>
            </w:pPr>
            <w:r>
              <w:t>Микрорайоны, необеспеченные услугами торговых организаций (Совхоз, Старый аэропорт)</w:t>
            </w:r>
          </w:p>
        </w:tc>
        <w:tc>
          <w:tcPr>
            <w:tcW w:w="3465" w:type="dxa"/>
            <w:tcBorders>
              <w:top w:val="single" w:sz="4" w:space="0" w:color="auto"/>
              <w:left w:val="single" w:sz="4" w:space="0" w:color="auto"/>
              <w:bottom w:val="single" w:sz="4" w:space="0" w:color="auto"/>
              <w:right w:val="single" w:sz="4" w:space="0" w:color="auto"/>
            </w:tcBorders>
          </w:tcPr>
          <w:p w:rsidR="0090347D" w:rsidRDefault="0090347D">
            <w:pPr>
              <w:pStyle w:val="ConsPlusNormal"/>
              <w:jc w:val="center"/>
            </w:pPr>
            <w:r>
              <w:t>0,2</w:t>
            </w:r>
          </w:p>
        </w:tc>
      </w:tr>
    </w:tbl>
    <w:p w:rsidR="0090347D" w:rsidRDefault="0090347D" w:rsidP="0090347D">
      <w:pPr>
        <w:pStyle w:val="ConsPlusNormal"/>
        <w:jc w:val="both"/>
      </w:pPr>
    </w:p>
    <w:p w:rsidR="0090347D" w:rsidRDefault="0090347D" w:rsidP="0090347D">
      <w:pPr>
        <w:pStyle w:val="ConsPlusNormal"/>
        <w:ind w:firstLine="540"/>
        <w:jc w:val="both"/>
      </w:pPr>
      <w:r>
        <w:t xml:space="preserve">S </w:t>
      </w:r>
      <w:proofErr w:type="spellStart"/>
      <w:r>
        <w:t>мр</w:t>
      </w:r>
      <w:proofErr w:type="spellEnd"/>
      <w:r>
        <w:t xml:space="preserve"> - площадь места размещения нестационарного торгового объекта в кв. м.</w:t>
      </w:r>
    </w:p>
    <w:p w:rsidR="00A15868" w:rsidRDefault="00A15868"/>
    <w:sectPr w:rsidR="00A15868" w:rsidSect="00F53EAB">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47D"/>
    <w:rsid w:val="003E254E"/>
    <w:rsid w:val="00750CD7"/>
    <w:rsid w:val="0090347D"/>
    <w:rsid w:val="009A4174"/>
    <w:rsid w:val="00A15868"/>
    <w:rsid w:val="00D23BE1"/>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7D"/>
    <w:pPr>
      <w:autoSpaceDE w:val="0"/>
      <w:autoSpaceDN w:val="0"/>
      <w:adjustRightInd w:val="0"/>
      <w:spacing w:before="0"/>
      <w:ind w:left="0" w:right="0"/>
      <w:jc w:val="left"/>
    </w:pPr>
    <w:rPr>
      <w:rFonts w:ascii="Times New Roman" w:hAnsi="Times New Roman" w:cs="Times New Roman"/>
      <w:sz w:val="24"/>
      <w:szCs w:val="24"/>
    </w:rPr>
  </w:style>
  <w:style w:type="paragraph" w:customStyle="1" w:styleId="ConsPlusNonformat">
    <w:name w:val="ConsPlusNonformat"/>
    <w:uiPriority w:val="99"/>
    <w:rsid w:val="0090347D"/>
    <w:pPr>
      <w:autoSpaceDE w:val="0"/>
      <w:autoSpaceDN w:val="0"/>
      <w:adjustRightInd w:val="0"/>
      <w:spacing w:before="0"/>
      <w:ind w:left="0" w:right="0"/>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7C8443CFC9D98E79867FBD8792A1F5D3AA4F370AA94A0177C4D7F25055FE01AE754152861EF16420C3390DY3K" TargetMode="External"/><Relationship Id="rId13" Type="http://schemas.openxmlformats.org/officeDocument/2006/relationships/hyperlink" Target="consultantplus://offline/ref=9F7C8443CFC9D98E79867FBD8792A1F5D3AA4F3709AA4D0F7EC4D7F25055FE01AE754152861EF16420C3390DY1K" TargetMode="External"/><Relationship Id="rId18" Type="http://schemas.openxmlformats.org/officeDocument/2006/relationships/hyperlink" Target="consultantplus://offline/ref=9F7C8443CFC9D98E79867FBD8792A1F5D3AA4F3709AA4D0F7EC4D7F25055FE01AE754152861EF16420C3380DY7K" TargetMode="External"/><Relationship Id="rId26" Type="http://schemas.openxmlformats.org/officeDocument/2006/relationships/hyperlink" Target="consultantplus://offline/ref=9F7C8443CFC9D98E798661B091FEF6F9D1A4163B00A44351239B8CAF075CF456E93A1810C213F06502Y9K" TargetMode="External"/><Relationship Id="rId39" Type="http://schemas.openxmlformats.org/officeDocument/2006/relationships/hyperlink" Target="consultantplus://offline/ref=9F7C8443CFC9D98E798661B091FEF6F9D1A4173B0AAF4351239B8CAF0705YCK" TargetMode="External"/><Relationship Id="rId3" Type="http://schemas.openxmlformats.org/officeDocument/2006/relationships/webSettings" Target="webSettings.xml"/><Relationship Id="rId21" Type="http://schemas.openxmlformats.org/officeDocument/2006/relationships/hyperlink" Target="consultantplus://offline/ref=9F7C8443CFC9D98E79867FBD8792A1F5D3AA4F370AAC49027BC4D7F25055FE01AE754152861EF16420C3390DY0K" TargetMode="External"/><Relationship Id="rId34" Type="http://schemas.openxmlformats.org/officeDocument/2006/relationships/hyperlink" Target="consultantplus://offline/ref=9F7C8443CFC9D98E79867FBD8792A1F5D3AA4F370AA94A0177C4D7F25055FE01AE754152861EF16420C3380DY0K" TargetMode="External"/><Relationship Id="rId42" Type="http://schemas.openxmlformats.org/officeDocument/2006/relationships/fontTable" Target="fontTable.xml"/><Relationship Id="rId7" Type="http://schemas.openxmlformats.org/officeDocument/2006/relationships/hyperlink" Target="consultantplus://offline/ref=9F7C8443CFC9D98E79867FBD8792A1F5D3AA4F370AAC49027BC4D7F25055FE01AE754152861EF16420C3390DY3K" TargetMode="External"/><Relationship Id="rId12" Type="http://schemas.openxmlformats.org/officeDocument/2006/relationships/hyperlink" Target="consultantplus://offline/ref=9F7C8443CFC9D98E79867FBD8792A1F5D3AA4F3709AA4D0F7EC4D7F25055FE01AE754152861EF16420C3390DY0K" TargetMode="External"/><Relationship Id="rId17" Type="http://schemas.openxmlformats.org/officeDocument/2006/relationships/hyperlink" Target="consultantplus://offline/ref=9F7C8443CFC9D98E79867FBD8792A1F5D3AA4F3709AE4B0F7FC4D7F25055FE010AYEK" TargetMode="External"/><Relationship Id="rId25" Type="http://schemas.openxmlformats.org/officeDocument/2006/relationships/hyperlink" Target="consultantplus://offline/ref=9F7C8443CFC9D98E79867FBD8792A1F5D3AA4F370AA94A0177C4D7F25055FE01AE754152861EF16420C3380DYFK" TargetMode="External"/><Relationship Id="rId33" Type="http://schemas.openxmlformats.org/officeDocument/2006/relationships/hyperlink" Target="consultantplus://offline/ref=9F7C8443CFC9D98E79867FBD8792A1F5D3AA4F370AA94A0177C4D7F25055FE01AE754152861EF16420C3380DY3K" TargetMode="External"/><Relationship Id="rId38" Type="http://schemas.openxmlformats.org/officeDocument/2006/relationships/hyperlink" Target="consultantplus://offline/ref=9F7C8443CFC9D98E79867FBD8792A1F5D3AA4F370AAC49027BC4D7F25055FE01AE754152861EF16420C3390DY1K" TargetMode="External"/><Relationship Id="rId2" Type="http://schemas.openxmlformats.org/officeDocument/2006/relationships/settings" Target="settings.xml"/><Relationship Id="rId16" Type="http://schemas.openxmlformats.org/officeDocument/2006/relationships/hyperlink" Target="consultantplus://offline/ref=9F7C8443CFC9D98E798661B091FEF6F9D1A6123C0CAB4351239B8CAF075CF456E93A1810C213F16502Y7K" TargetMode="External"/><Relationship Id="rId20" Type="http://schemas.openxmlformats.org/officeDocument/2006/relationships/hyperlink" Target="consultantplus://offline/ref=9F7C8443CFC9D98E798661B091FEF6F9D6A813330AA71E5B2BC280AD0053AB41EE731411C213F306YCK" TargetMode="External"/><Relationship Id="rId29" Type="http://schemas.openxmlformats.org/officeDocument/2006/relationships/hyperlink" Target="consultantplus://offline/ref=9F7C8443CFC9D98E79867FBD8792A1F5D3AA4F370AA94A0177C4D7F25055FE01AE754152861EF16420C3390DY0K" TargetMode="External"/><Relationship Id="rId41" Type="http://schemas.openxmlformats.org/officeDocument/2006/relationships/hyperlink" Target="consultantplus://offline/ref=9F7C8443CFC9D98E79867FBD8792A1F5D3AA4F3709AB4A0E7AC4D7F25055FE01AE754152861EF16420C3380DY4K" TargetMode="External"/><Relationship Id="rId1" Type="http://schemas.openxmlformats.org/officeDocument/2006/relationships/styles" Target="styles.xml"/><Relationship Id="rId6" Type="http://schemas.openxmlformats.org/officeDocument/2006/relationships/hyperlink" Target="consultantplus://offline/ref=9F7C8443CFC9D98E79867FBD8792A1F5D3AA4F3709A5410077C4D7F25055FE01AE754152861EF16420C3390DY3K" TargetMode="External"/><Relationship Id="rId11" Type="http://schemas.openxmlformats.org/officeDocument/2006/relationships/hyperlink" Target="consultantplus://offline/ref=9F7C8443CFC9D98E79867FBD8792A1F5D3AA4F3709A84B077BC4D7F25055FE010AYEK" TargetMode="External"/><Relationship Id="rId24" Type="http://schemas.openxmlformats.org/officeDocument/2006/relationships/hyperlink" Target="consultantplus://offline/ref=9F7C8443CFC9D98E798661B091FEF6F9D1A6123C0CAB4351239B8CAF075CF456E93A1810C213F16502Y4K" TargetMode="External"/><Relationship Id="rId32" Type="http://schemas.openxmlformats.org/officeDocument/2006/relationships/hyperlink" Target="consultantplus://offline/ref=9F7C8443CFC9D98E79867FBD8792A1F5D3AA4F370AA94A0177C4D7F25055FE01AE754152861EF16420C3380DY5K" TargetMode="External"/><Relationship Id="rId37" Type="http://schemas.openxmlformats.org/officeDocument/2006/relationships/hyperlink" Target="consultantplus://offline/ref=9F7C8443CFC9D98E79867FBD8792A1F5D3AA4F370AAC49027BC4D7F25055FE01AE754152861EF16420C23D0DY5K" TargetMode="External"/><Relationship Id="rId40" Type="http://schemas.openxmlformats.org/officeDocument/2006/relationships/hyperlink" Target="consultantplus://offline/ref=9F7C8443CFC9D98E798661B091FEF6F9D1A6123C01A54351239B8CAF075CF456E93A1810C213F06502Y8K" TargetMode="External"/><Relationship Id="rId5" Type="http://schemas.openxmlformats.org/officeDocument/2006/relationships/hyperlink" Target="consultantplus://offline/ref=9F7C8443CFC9D98E79867FBD8792A1F5D3AA4F3709AB48017BC4D7F25055FE01AE754152861EF16420C3390DY3K" TargetMode="External"/><Relationship Id="rId15" Type="http://schemas.openxmlformats.org/officeDocument/2006/relationships/hyperlink" Target="consultantplus://offline/ref=9F7C8443CFC9D98E79867FBD8792A1F5D3AA4F3709AA4D0F7EC4D7F25055FE01AE754152861EF16420C3390DYFK" TargetMode="External"/><Relationship Id="rId23" Type="http://schemas.openxmlformats.org/officeDocument/2006/relationships/hyperlink" Target="consultantplus://offline/ref=9F7C8443CFC9D98E798661B091FEF6F9D1A617380CA54351239B8CAF0705YCK" TargetMode="External"/><Relationship Id="rId28" Type="http://schemas.openxmlformats.org/officeDocument/2006/relationships/hyperlink" Target="consultantplus://offline/ref=9F7C8443CFC9D98E798661B091FEF6F9D1A4163B00A44351239B8CAF075CF456E93A1810C213F16002Y3K" TargetMode="External"/><Relationship Id="rId36" Type="http://schemas.openxmlformats.org/officeDocument/2006/relationships/hyperlink" Target="consultantplus://offline/ref=9F7C8443CFC9D98E79867FBD8792A1F5D3AA4F370AAC49027BC4D7F25055FE01AE754152861EF16420C23B0DY2K" TargetMode="External"/><Relationship Id="rId10" Type="http://schemas.openxmlformats.org/officeDocument/2006/relationships/hyperlink" Target="consultantplus://offline/ref=9F7C8443CFC9D98E798661B091FEF6F9D1A6123C0CAB4351239B8CAF075CF456E93A1810C213F16502Y7K" TargetMode="External"/><Relationship Id="rId19" Type="http://schemas.openxmlformats.org/officeDocument/2006/relationships/hyperlink" Target="consultantplus://offline/ref=9F7C8443CFC9D98E798661B091FEF6F9D1A010380DAD4351239B8CAF075CF456E93A1801Y2K" TargetMode="External"/><Relationship Id="rId31" Type="http://schemas.openxmlformats.org/officeDocument/2006/relationships/hyperlink" Target="consultantplus://offline/ref=9F7C8443CFC9D98E79867FBD8792A1F5D3AA4F370AA94A0177C4D7F25055FE01AE754152861EF16420C3380DY6K" TargetMode="External"/><Relationship Id="rId4" Type="http://schemas.openxmlformats.org/officeDocument/2006/relationships/hyperlink" Target="consultantplus://offline/ref=9F7C8443CFC9D98E79867FBD8792A1F5D3AA4F3709AA4D0F7EC4D7F25055FE01AE754152861EF16420C3390DY3K" TargetMode="External"/><Relationship Id="rId9" Type="http://schemas.openxmlformats.org/officeDocument/2006/relationships/hyperlink" Target="consultantplus://offline/ref=9F7C8443CFC9D98E798661B091FEF6F9D1A616380DA54351239B8CAF0705YCK" TargetMode="External"/><Relationship Id="rId14" Type="http://schemas.openxmlformats.org/officeDocument/2006/relationships/hyperlink" Target="consultantplus://offline/ref=9F7C8443CFC9D98E79867FBD8792A1F5D3AA4F3709AC480578C4D7F25055FE010AYEK" TargetMode="External"/><Relationship Id="rId22" Type="http://schemas.openxmlformats.org/officeDocument/2006/relationships/hyperlink" Target="consultantplus://offline/ref=9F7C8443CFC9D98E79867FBD8792A1F5D3AA4F370AA94A0177C4D7F25055FE01AE754152861EF16420C3390DY3K" TargetMode="External"/><Relationship Id="rId27" Type="http://schemas.openxmlformats.org/officeDocument/2006/relationships/hyperlink" Target="consultantplus://offline/ref=9F7C8443CFC9D98E798661B091FEF6F9D1A4163B00A44351239B8CAF075CF456E93A1810C213F16702Y8K" TargetMode="External"/><Relationship Id="rId30" Type="http://schemas.openxmlformats.org/officeDocument/2006/relationships/hyperlink" Target="consultantplus://offline/ref=9F7C8443CFC9D98E79867FBD8792A1F5D3AA4F370AA94A0177C4D7F25055FE01AE754152861EF16420C3390DY1K" TargetMode="External"/><Relationship Id="rId35" Type="http://schemas.openxmlformats.org/officeDocument/2006/relationships/hyperlink" Target="consultantplus://offline/ref=9F7C8443CFC9D98E79867FBD8792A1F5D3AA4F370AA94A0177C4D7F25055FE01AE754152861EF16420C3380DY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8680</Words>
  <Characters>49478</Characters>
  <Application>Microsoft Office Word</Application>
  <DocSecurity>0</DocSecurity>
  <Lines>412</Lines>
  <Paragraphs>116</Paragraphs>
  <ScaleCrop>false</ScaleCrop>
  <Company>Адм</Company>
  <LinksUpToDate>false</LinksUpToDate>
  <CharactersWithSpaces>58042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cp:revision>
  <dcterms:created xsi:type="dcterms:W3CDTF">2015-08-12T10:25:00Z</dcterms:created>
  <dcterms:modified xsi:type="dcterms:W3CDTF">2015-08-12T10:25:00Z</dcterms:modified>
</cp:coreProperties>
</file>