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1" w:rsidRDefault="00D051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5131" w:rsidRDefault="00D05131">
      <w:pPr>
        <w:pStyle w:val="ConsPlusNormal"/>
        <w:jc w:val="both"/>
        <w:outlineLvl w:val="0"/>
      </w:pPr>
    </w:p>
    <w:p w:rsidR="00D05131" w:rsidRDefault="00D05131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05131" w:rsidRDefault="00D05131">
      <w:pPr>
        <w:pStyle w:val="ConsPlusTitle"/>
        <w:jc w:val="center"/>
      </w:pPr>
    </w:p>
    <w:p w:rsidR="00D05131" w:rsidRDefault="00D05131">
      <w:pPr>
        <w:pStyle w:val="ConsPlusTitle"/>
        <w:jc w:val="center"/>
      </w:pPr>
      <w:r>
        <w:t>ПОСТАНОВЛЕНИЕ</w:t>
      </w:r>
    </w:p>
    <w:p w:rsidR="00D05131" w:rsidRDefault="00D05131">
      <w:pPr>
        <w:pStyle w:val="ConsPlusTitle"/>
        <w:jc w:val="center"/>
      </w:pPr>
      <w:r>
        <w:t>от 27 мая 2015 г. N 640</w:t>
      </w:r>
    </w:p>
    <w:p w:rsidR="00D05131" w:rsidRDefault="00D05131">
      <w:pPr>
        <w:pStyle w:val="ConsPlusTitle"/>
        <w:jc w:val="center"/>
      </w:pPr>
    </w:p>
    <w:p w:rsidR="00D05131" w:rsidRDefault="00D05131">
      <w:pPr>
        <w:pStyle w:val="ConsPlusTitle"/>
        <w:jc w:val="center"/>
      </w:pPr>
      <w:r>
        <w:t>ОБ УТВЕРЖДЕНИИ ПОЛОЖЕНИЯ "О ПОРЯДКЕ ФОРМИРОВАНИЯ, ВЕДЕНИЯ,</w:t>
      </w:r>
    </w:p>
    <w:p w:rsidR="00D05131" w:rsidRDefault="00D05131">
      <w:pPr>
        <w:pStyle w:val="ConsPlusTitle"/>
        <w:jc w:val="center"/>
      </w:pPr>
      <w:r>
        <w:t>ОБЯЗАТЕЛЬНОГО ОПУБЛИКОВАНИЯ ПЕРЕЧНЯ МУНИЦИПАЛЬНОГО</w:t>
      </w:r>
    </w:p>
    <w:p w:rsidR="00D05131" w:rsidRDefault="00D05131">
      <w:pPr>
        <w:pStyle w:val="ConsPlusTitle"/>
        <w:jc w:val="center"/>
      </w:pPr>
      <w:r>
        <w:t>ИМУЩЕСТВА, ПРЕДНАЗНАЧЕННОГО ДЛЯ ПЕРЕДАЧИ ВО ВЛАДЕНИЕ</w:t>
      </w:r>
    </w:p>
    <w:p w:rsidR="00D05131" w:rsidRDefault="00D05131">
      <w:pPr>
        <w:pStyle w:val="ConsPlusTitle"/>
        <w:jc w:val="center"/>
      </w:pPr>
      <w:r>
        <w:t>И (ИЛИ) В ПОЛЬЗОВАНИЕ СУБЪЕКТАМ МАЛОГО И СРЕДНЕГО</w:t>
      </w:r>
    </w:p>
    <w:p w:rsidR="00D05131" w:rsidRDefault="00D05131">
      <w:pPr>
        <w:pStyle w:val="ConsPlusTitle"/>
        <w:jc w:val="center"/>
      </w:pPr>
      <w:r>
        <w:t>ПРЕДПРИНИМАТЕЛЬСТВА И ОРГАНИЗАЦИЯМ, ОБРАЗУЮЩИМ</w:t>
      </w:r>
    </w:p>
    <w:p w:rsidR="00D05131" w:rsidRDefault="00D05131">
      <w:pPr>
        <w:pStyle w:val="ConsPlusTitle"/>
        <w:jc w:val="center"/>
      </w:pPr>
      <w:r>
        <w:t>ИНФРАСТРУКТУРУ ПОДДЕРЖКИ СУБЪЕКТОВ МАЛОГО</w:t>
      </w:r>
    </w:p>
    <w:p w:rsidR="00D05131" w:rsidRDefault="00D05131">
      <w:pPr>
        <w:pStyle w:val="ConsPlusTitle"/>
        <w:jc w:val="center"/>
      </w:pPr>
      <w:r>
        <w:t>И СРЕДНЕГО ПРЕДПРИНИМАТЕЛЬСТВА"</w:t>
      </w:r>
    </w:p>
    <w:p w:rsidR="00D05131" w:rsidRDefault="00D051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51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131" w:rsidRDefault="00D051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131" w:rsidRDefault="00D051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D05131" w:rsidRDefault="00D051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08.02.2017 N 150)</w:t>
            </w:r>
            <w:proofErr w:type="gramEnd"/>
          </w:p>
        </w:tc>
      </w:tr>
    </w:tbl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</w:t>
      </w:r>
      <w:proofErr w:type="gramEnd"/>
      <w:r>
        <w:t xml:space="preserve"> 151-р, Администрация МО "Городской округ "Город Нарьян-Мар" постановляет: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(Приложение).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right"/>
      </w:pPr>
      <w:r>
        <w:t>И.о. главы МО "Городской округ</w:t>
      </w:r>
    </w:p>
    <w:p w:rsidR="00D05131" w:rsidRDefault="00D05131">
      <w:pPr>
        <w:pStyle w:val="ConsPlusNormal"/>
        <w:jc w:val="right"/>
      </w:pPr>
      <w:r>
        <w:t>"Город Нарьян-Мар"</w:t>
      </w:r>
    </w:p>
    <w:p w:rsidR="00D05131" w:rsidRDefault="00D05131">
      <w:pPr>
        <w:pStyle w:val="ConsPlusNormal"/>
        <w:jc w:val="right"/>
      </w:pPr>
      <w:r>
        <w:t>А.Б.БЕБЕНИН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right"/>
        <w:outlineLvl w:val="0"/>
      </w:pPr>
      <w:r>
        <w:t>Приложение</w:t>
      </w:r>
    </w:p>
    <w:p w:rsidR="00D05131" w:rsidRDefault="00D05131">
      <w:pPr>
        <w:pStyle w:val="ConsPlusNormal"/>
        <w:jc w:val="right"/>
      </w:pPr>
      <w:r>
        <w:t>к постановлению Администрации</w:t>
      </w:r>
    </w:p>
    <w:p w:rsidR="00D05131" w:rsidRDefault="00D05131">
      <w:pPr>
        <w:pStyle w:val="ConsPlusNormal"/>
        <w:jc w:val="right"/>
      </w:pPr>
      <w:r>
        <w:t>МО "Городской округ "Город Нарьян-Мар"</w:t>
      </w:r>
    </w:p>
    <w:p w:rsidR="00D05131" w:rsidRDefault="00D05131">
      <w:pPr>
        <w:pStyle w:val="ConsPlusNormal"/>
        <w:jc w:val="right"/>
      </w:pPr>
      <w:r>
        <w:t>от 27.05.2015 N 640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Title"/>
        <w:jc w:val="center"/>
      </w:pPr>
      <w:bookmarkStart w:id="0" w:name="P34"/>
      <w:bookmarkEnd w:id="0"/>
      <w:r>
        <w:t>ПОЛОЖЕНИЕ</w:t>
      </w:r>
    </w:p>
    <w:p w:rsidR="00D05131" w:rsidRDefault="00D05131">
      <w:pPr>
        <w:pStyle w:val="ConsPlusTitle"/>
        <w:jc w:val="center"/>
      </w:pPr>
      <w:r>
        <w:t>"О ПОРЯДКЕ ФОРМИРОВАНИЯ, ВЕДЕНИЯ, ОБЯЗАТЕЛЬНОГО</w:t>
      </w:r>
    </w:p>
    <w:p w:rsidR="00D05131" w:rsidRDefault="00D05131">
      <w:pPr>
        <w:pStyle w:val="ConsPlusTitle"/>
        <w:jc w:val="center"/>
      </w:pPr>
      <w:r>
        <w:t>ОПУБЛИКОВАНИЯ ПЕРЕЧНЯ МУНИЦИПАЛЬНОГО ИМУЩЕСТВА,</w:t>
      </w:r>
    </w:p>
    <w:p w:rsidR="00D05131" w:rsidRDefault="00D05131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D05131" w:rsidRDefault="00D05131">
      <w:pPr>
        <w:pStyle w:val="ConsPlusTitle"/>
        <w:jc w:val="center"/>
      </w:pPr>
      <w:r>
        <w:t>В ПОЛЬЗОВАНИЕ СУБЪЕКТАМ МАЛОГО И СРЕДНЕГО</w:t>
      </w:r>
    </w:p>
    <w:p w:rsidR="00D05131" w:rsidRDefault="00D05131">
      <w:pPr>
        <w:pStyle w:val="ConsPlusTitle"/>
        <w:jc w:val="center"/>
      </w:pPr>
      <w:r>
        <w:lastRenderedPageBreak/>
        <w:t>ПРЕДПРИНИМАТЕЛЬСТВА И ОРГАНИЗАЦИЯМ, ОБРАЗУЮЩИМ</w:t>
      </w:r>
    </w:p>
    <w:p w:rsidR="00D05131" w:rsidRDefault="00D05131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05131" w:rsidRDefault="00D05131">
      <w:pPr>
        <w:pStyle w:val="ConsPlusTitle"/>
        <w:jc w:val="center"/>
      </w:pPr>
      <w:r>
        <w:t>ПРЕДПРИНИМАТЕЛЬСТВА" (ДАЛЕЕ - ПОЛОЖЕНИЕ)</w:t>
      </w:r>
    </w:p>
    <w:p w:rsidR="00D05131" w:rsidRDefault="00D051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51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131" w:rsidRDefault="00D051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131" w:rsidRDefault="00D051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D05131" w:rsidRDefault="00D051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08.02.2017 N 150)</w:t>
            </w:r>
            <w:proofErr w:type="gramEnd"/>
          </w:p>
        </w:tc>
      </w:tr>
    </w:tbl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center"/>
        <w:outlineLvl w:val="1"/>
      </w:pPr>
      <w:r>
        <w:t>1. Общие положения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1.2. 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МО "Городской округ "Город Нарьян-Мар" (далее -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МО "Городской округ "Город</w:t>
      </w:r>
      <w:proofErr w:type="gramEnd"/>
      <w:r>
        <w:t xml:space="preserve"> Нарьян-Мар"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>
        <w:t xml:space="preserve"> предпринимательства в соответствии с </w:t>
      </w:r>
      <w:hyperlink r:id="rId12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center"/>
        <w:outlineLvl w:val="1"/>
      </w:pPr>
      <w:r>
        <w:t>2. Формирование, ведение и опубликование Перечня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ind w:firstLine="540"/>
        <w:jc w:val="both"/>
      </w:pPr>
      <w:r>
        <w:t>2.1. Органом, уполномоченным на формирование, утверждение, ведение и обязательное опубликование Перечня, является Администрация МО "Городской округ "Город Нарьян-Мар" (далее - Уполномоченный орган).</w:t>
      </w:r>
    </w:p>
    <w:p w:rsidR="00D05131" w:rsidRDefault="00D05131">
      <w:pPr>
        <w:pStyle w:val="ConsPlusNormal"/>
        <w:jc w:val="both"/>
      </w:pPr>
      <w:r>
        <w:lastRenderedPageBreak/>
        <w:t xml:space="preserve">(п. 2.1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2.2. В Перечень вносятся сведения о муниципальном имуществе, соответствующем следующим критериям: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б) муниципальное имущество не ограничено в обороте;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д) муниципальное имущество не включено в прогнозный план (программу) приватизации имущества, находящегося в собственности муниципального образования "Городской округ "Город Нарьян-Мар";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е) муниципальное имущество не признано аварийным и подлежащим сносу или реконструкции.</w:t>
      </w:r>
    </w:p>
    <w:p w:rsidR="00D05131" w:rsidRDefault="00D05131">
      <w:pPr>
        <w:pStyle w:val="ConsPlusNormal"/>
        <w:jc w:val="both"/>
      </w:pPr>
      <w:r>
        <w:t xml:space="preserve">(п.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2.3. В Перечень может быть включено движимое и недвижимое муниципальное имущество казны МО "Городской округ "Город Нарьян-Мар".</w:t>
      </w:r>
    </w:p>
    <w:p w:rsidR="00D05131" w:rsidRDefault="00D05131">
      <w:pPr>
        <w:pStyle w:val="ConsPlusNormal"/>
        <w:jc w:val="both"/>
      </w:pPr>
      <w:r>
        <w:t xml:space="preserve">(п. 2.3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2.4. Ведение Перечня осуществляется в электронном виде.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Сведения о муниципальном имуществе вносятся в Перечень в составе и по форме, которые установлены в соответствии с </w:t>
      </w:r>
      <w:hyperlink r:id="rId16" w:history="1">
        <w:r>
          <w:rPr>
            <w:color w:val="0000FF"/>
          </w:rPr>
          <w:t>частями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05131" w:rsidRDefault="00D05131">
      <w:pPr>
        <w:pStyle w:val="ConsPlusNormal"/>
        <w:jc w:val="both"/>
      </w:pPr>
      <w:r>
        <w:t xml:space="preserve">(п. 2.4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2.5.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D05131" w:rsidRDefault="00D05131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05131" w:rsidRDefault="00D05131">
      <w:pPr>
        <w:pStyle w:val="ConsPlusNormal"/>
        <w:spacing w:before="220"/>
        <w:ind w:firstLine="540"/>
        <w:jc w:val="both"/>
      </w:pPr>
      <w:proofErr w:type="gramStart"/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</w:t>
      </w:r>
      <w:r>
        <w:lastRenderedPageBreak/>
        <w:t xml:space="preserve">(конкурса)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D05131" w:rsidRDefault="00D05131">
      <w:pPr>
        <w:pStyle w:val="ConsPlusNormal"/>
        <w:jc w:val="both"/>
      </w:pPr>
      <w:r>
        <w:t xml:space="preserve">(п. 2.6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bookmarkStart w:id="3" w:name="P77"/>
      <w:bookmarkEnd w:id="3"/>
      <w:r>
        <w:t>2.6(1). Уполномоченный орган исключает сведения о муниципальном имуществе из Перечня в одном из следующих случаев: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а) 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б) право собственности МО "Городской округ "Город Нарьян-Мар" на имущество прекращено по решению суда или в ином установленном законом порядке.</w:t>
      </w:r>
    </w:p>
    <w:p w:rsidR="00D05131" w:rsidRDefault="00D05131">
      <w:pPr>
        <w:pStyle w:val="ConsPlusNormal"/>
        <w:jc w:val="both"/>
      </w:pPr>
      <w:r>
        <w:t xml:space="preserve">(п. 2.6(1)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Внесение сведений о муниципальном имуществе в Перечень, а также исключение сведений о муниципальном имуществе из Перечня осуществляются на основании постановления Администрации МО "Городской округ "Город Нарьян-Мар" об утверждении Перечня или о внесении в него изменений на основе предложений структурных подразделений Администрации МО "Городской округ "Город Нарьян-Мар",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10-ти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Рассмотрение предложения осуществляется Уполномоченным органом в течение 30-ти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3" w:history="1">
        <w:r>
          <w:rPr>
            <w:color w:val="0000FF"/>
          </w:rPr>
          <w:t>пунктов 2.6</w:t>
        </w:r>
      </w:hyperlink>
      <w:r>
        <w:t xml:space="preserve"> и </w:t>
      </w:r>
      <w:hyperlink w:anchor="P77" w:history="1">
        <w:r>
          <w:rPr>
            <w:color w:val="0000FF"/>
          </w:rPr>
          <w:t>2.6(1)</w:t>
        </w:r>
      </w:hyperlink>
      <w:r>
        <w:t xml:space="preserve"> настоящего Положения;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5131" w:rsidRDefault="00D05131">
      <w:pPr>
        <w:pStyle w:val="ConsPlusNormal"/>
        <w:jc w:val="both"/>
      </w:pPr>
      <w:r>
        <w:t xml:space="preserve">(п. 2.7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2.8. Перечень и внесенные в него изменения подлежат: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а) обязательному опубликованию в официальном бюллетене городского округа "Город Нарьян-Мар" "Наш город" - в течение 30-ти рабочих дней со дня утверждения;</w:t>
      </w:r>
    </w:p>
    <w:p w:rsidR="00D05131" w:rsidRDefault="00D05131">
      <w:pPr>
        <w:pStyle w:val="ConsPlusNormal"/>
        <w:spacing w:before="220"/>
        <w:ind w:firstLine="540"/>
        <w:jc w:val="both"/>
      </w:pPr>
      <w:r>
        <w:t>б) размещению на официальном сайте Администрации МО "Городской округ "Город Нарьян-Мар" в информационно-телекоммуникационной сети "Интернет" (в том числе в форме открытых данных) - в течение 10-ти рабочих дней со дня утверждения.</w:t>
      </w:r>
    </w:p>
    <w:p w:rsidR="00D05131" w:rsidRDefault="00D05131">
      <w:pPr>
        <w:pStyle w:val="ConsPlusNormal"/>
        <w:jc w:val="both"/>
      </w:pPr>
      <w:r>
        <w:lastRenderedPageBreak/>
        <w:t xml:space="preserve">(п. 2.8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08.02.2017 N 150)</w:t>
      </w: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jc w:val="both"/>
      </w:pPr>
    </w:p>
    <w:p w:rsidR="00D05131" w:rsidRDefault="00D05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09F" w:rsidRDefault="00B1209F"/>
    <w:sectPr w:rsidR="00B1209F" w:rsidSect="000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5131"/>
    <w:rsid w:val="00B1209F"/>
    <w:rsid w:val="00D0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80813B7AEB5719CF9425FA992CB3FAE25FAA67F85ECE3D64A93B92D9CB28C162A2E09AF880275E855CFtDXFG" TargetMode="External"/><Relationship Id="rId13" Type="http://schemas.openxmlformats.org/officeDocument/2006/relationships/hyperlink" Target="consultantplus://offline/ref=22480813B7AEB5719CF9425FA992CB3FAE25FAA67F80E5EDD34A93B92D9CB28C162A2E09AF880275E855CFtDXEG" TargetMode="External"/><Relationship Id="rId18" Type="http://schemas.openxmlformats.org/officeDocument/2006/relationships/hyperlink" Target="consultantplus://offline/ref=22480813B7AEB5719CF95C52BFFE9C33AF2CA5AF7E89E7B38F15C8E47At9X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480813B7AEB5719CF9425FA992CB3FAE25FAA67F80E5EDD34A93B92D9CB28C162A2E09AF880275E855CDtDXAG" TargetMode="External"/><Relationship Id="rId7" Type="http://schemas.openxmlformats.org/officeDocument/2006/relationships/hyperlink" Target="consultantplus://offline/ref=22480813B7AEB5719CF95C52BFFE9C33AF26A7AE7B86E7B38F15C8E47A95B8DB5165774BtEX9G" TargetMode="External"/><Relationship Id="rId12" Type="http://schemas.openxmlformats.org/officeDocument/2006/relationships/hyperlink" Target="consultantplus://offline/ref=22480813B7AEB5719CF95C52BFFE9C33AF2FADAA7B82E7B38F15C8E47A95B8DB5165774BEB850275tEX0G" TargetMode="External"/><Relationship Id="rId17" Type="http://schemas.openxmlformats.org/officeDocument/2006/relationships/hyperlink" Target="consultantplus://offline/ref=22480813B7AEB5719CF9425FA992CB3FAE25FAA67F80E5EDD34A93B92D9CB28C162A2E09AF880275E855CCtD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80813B7AEB5719CF95C52BFFE9C33AF26A7AE7B86E7B38F15C8E47A95B8DB5165774BEB850071tEXFG" TargetMode="External"/><Relationship Id="rId20" Type="http://schemas.openxmlformats.org/officeDocument/2006/relationships/hyperlink" Target="consultantplus://offline/ref=22480813B7AEB5719CF9425FA992CB3FAE25FAA67F80E5EDD34A93B92D9CB28C162A2E09AF880275E855CDtD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80813B7AEB5719CF95C52BFFE9C33AF26A0AD7F81E7B38F15C8E47At9X5G" TargetMode="External"/><Relationship Id="rId11" Type="http://schemas.openxmlformats.org/officeDocument/2006/relationships/hyperlink" Target="consultantplus://offline/ref=22480813B7AEB5719CF95C52BFFE9C33AF26A7AE7B86E7B38F15C8E47A95B8DB5165774BtEX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480813B7AEB5719CF9425FA992CB3FAE25FAA67F80E5EDD34A93B92D9CB28C162A2E09AF880275E855CEtDXAG" TargetMode="External"/><Relationship Id="rId15" Type="http://schemas.openxmlformats.org/officeDocument/2006/relationships/hyperlink" Target="consultantplus://offline/ref=22480813B7AEB5719CF9425FA992CB3FAE25FAA67F80E5EDD34A93B92D9CB28C162A2E09AF880275E855CCtDX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480813B7AEB5719CF95C52BFFE9C33AF26A0AD7F81E7B38F15C8E47At9X5G" TargetMode="External"/><Relationship Id="rId19" Type="http://schemas.openxmlformats.org/officeDocument/2006/relationships/hyperlink" Target="consultantplus://offline/ref=22480813B7AEB5719CF9425FA992CB3FAE25FAA67F80E5EDD34A93B92D9CB28C162A2E09AF880275E855CCtDX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480813B7AEB5719CF9425FA992CB3FAE25FAA67F80E5EDD34A93B92D9CB28C162A2E09AF880275E855CFtDXEG" TargetMode="External"/><Relationship Id="rId14" Type="http://schemas.openxmlformats.org/officeDocument/2006/relationships/hyperlink" Target="consultantplus://offline/ref=22480813B7AEB5719CF9425FA992CB3FAE25FAA67F80E5EDD34A93B92D9CB28C162A2E09AF880275E855CFtDXCG" TargetMode="External"/><Relationship Id="rId22" Type="http://schemas.openxmlformats.org/officeDocument/2006/relationships/hyperlink" Target="consultantplus://offline/ref=22480813B7AEB5719CF9425FA992CB3FAE25FAA67F80E5EDD34A93B92D9CB28C162A2E09AF880275E855CAtD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11215</Characters>
  <Application>Microsoft Office Word</Application>
  <DocSecurity>0</DocSecurity>
  <Lines>93</Lines>
  <Paragraphs>26</Paragraphs>
  <ScaleCrop>false</ScaleCrop>
  <Company>Адм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1</cp:revision>
  <dcterms:created xsi:type="dcterms:W3CDTF">2018-04-21T06:23:00Z</dcterms:created>
  <dcterms:modified xsi:type="dcterms:W3CDTF">2018-04-21T06:24:00Z</dcterms:modified>
</cp:coreProperties>
</file>