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9C35A2">
      <w:pPr>
        <w:pStyle w:val="a5"/>
        <w:ind w:firstLine="709"/>
        <w:jc w:val="center"/>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10490" w:type="dxa"/>
        <w:tblInd w:w="-856" w:type="dxa"/>
        <w:tblLook w:val="04A0" w:firstRow="1" w:lastRow="0" w:firstColumn="1" w:lastColumn="0" w:noHBand="0" w:noVBand="1"/>
      </w:tblPr>
      <w:tblGrid>
        <w:gridCol w:w="2882"/>
        <w:gridCol w:w="7608"/>
      </w:tblGrid>
      <w:tr w:rsidR="0049580A" w:rsidRPr="0049580A" w:rsidTr="009A58DD">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7608" w:type="dxa"/>
          </w:tcPr>
          <w:p w:rsidR="00CE7ACA" w:rsidRPr="00967663" w:rsidRDefault="00784608" w:rsidP="00967663">
            <w:pPr>
              <w:pStyle w:val="a5"/>
              <w:rPr>
                <w:sz w:val="26"/>
                <w:szCs w:val="26"/>
              </w:rPr>
            </w:pPr>
            <w:r w:rsidRPr="00967663">
              <w:rPr>
                <w:sz w:val="26"/>
                <w:szCs w:val="26"/>
              </w:rPr>
              <w:t xml:space="preserve">Предоставление </w:t>
            </w:r>
            <w:r w:rsidR="006A12B5" w:rsidRPr="006A12B5">
              <w:rPr>
                <w:sz w:val="26"/>
                <w:szCs w:val="26"/>
              </w:rPr>
              <w:t>грантов в форме субсидий победителям конкурса "Лучшее территориальное общественное самоуправление города Нарьян-Мара"</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7608" w:type="dxa"/>
          </w:tcPr>
          <w:p w:rsidR="00A96FFC" w:rsidRPr="00967663" w:rsidRDefault="00A47284" w:rsidP="00967663">
            <w:pPr>
              <w:pStyle w:val="a5"/>
              <w:rPr>
                <w:sz w:val="26"/>
                <w:szCs w:val="26"/>
              </w:rPr>
            </w:pPr>
            <w:r w:rsidRPr="00967663">
              <w:rPr>
                <w:sz w:val="26"/>
                <w:szCs w:val="26"/>
              </w:rPr>
              <w:t>Администрация муниципального образования "Городской округ "Город Нарьян-Мар"</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7608" w:type="dxa"/>
          </w:tcPr>
          <w:p w:rsidR="00A96FFC" w:rsidRPr="00967663" w:rsidRDefault="00E639C5" w:rsidP="00967663">
            <w:pPr>
              <w:pStyle w:val="a5"/>
              <w:rPr>
                <w:sz w:val="26"/>
                <w:szCs w:val="26"/>
              </w:rPr>
            </w:pPr>
            <w:r w:rsidRPr="00967663">
              <w:rPr>
                <w:sz w:val="26"/>
                <w:szCs w:val="26"/>
              </w:rPr>
              <w:t>12</w:t>
            </w:r>
            <w:r w:rsidR="00A47284" w:rsidRPr="00967663">
              <w:rPr>
                <w:sz w:val="26"/>
                <w:szCs w:val="26"/>
              </w:rPr>
              <w:t xml:space="preserve"> </w:t>
            </w:r>
            <w:r w:rsidRPr="00967663">
              <w:rPr>
                <w:sz w:val="26"/>
                <w:szCs w:val="26"/>
              </w:rPr>
              <w:t>февраля</w:t>
            </w:r>
            <w:r w:rsidR="00A47284" w:rsidRPr="00967663">
              <w:rPr>
                <w:sz w:val="26"/>
                <w:szCs w:val="26"/>
              </w:rPr>
              <w:t xml:space="preserve"> 202</w:t>
            </w:r>
            <w:r w:rsidR="002E3F0D" w:rsidRPr="00967663">
              <w:rPr>
                <w:sz w:val="26"/>
                <w:szCs w:val="26"/>
              </w:rPr>
              <w:t>4</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7608" w:type="dxa"/>
          </w:tcPr>
          <w:p w:rsidR="00A96FFC" w:rsidRPr="00967663" w:rsidRDefault="00E639C5" w:rsidP="00631F96">
            <w:pPr>
              <w:pStyle w:val="a5"/>
              <w:rPr>
                <w:sz w:val="26"/>
                <w:szCs w:val="26"/>
              </w:rPr>
            </w:pPr>
            <w:r w:rsidRPr="00967663">
              <w:rPr>
                <w:sz w:val="26"/>
                <w:szCs w:val="26"/>
              </w:rPr>
              <w:t>1</w:t>
            </w:r>
            <w:r w:rsidR="00631F96">
              <w:rPr>
                <w:sz w:val="26"/>
                <w:szCs w:val="26"/>
              </w:rPr>
              <w:t>2</w:t>
            </w:r>
            <w:r w:rsidR="00A47284" w:rsidRPr="00967663">
              <w:rPr>
                <w:sz w:val="26"/>
                <w:szCs w:val="26"/>
              </w:rPr>
              <w:t xml:space="preserve"> </w:t>
            </w:r>
            <w:r w:rsidRPr="00967663">
              <w:rPr>
                <w:sz w:val="26"/>
                <w:szCs w:val="26"/>
              </w:rPr>
              <w:t>марта</w:t>
            </w:r>
            <w:r w:rsidR="00A47284" w:rsidRPr="00967663">
              <w:rPr>
                <w:sz w:val="26"/>
                <w:szCs w:val="26"/>
              </w:rPr>
              <w:t xml:space="preserve"> 202</w:t>
            </w:r>
            <w:r w:rsidR="002E3F0D" w:rsidRPr="00967663">
              <w:rPr>
                <w:sz w:val="26"/>
                <w:szCs w:val="26"/>
              </w:rPr>
              <w:t>4</w:t>
            </w:r>
          </w:p>
        </w:tc>
      </w:tr>
      <w:tr w:rsidR="00AB2E49" w:rsidRPr="0049580A" w:rsidTr="009A58DD">
        <w:tc>
          <w:tcPr>
            <w:tcW w:w="2882" w:type="dxa"/>
          </w:tcPr>
          <w:p w:rsidR="00AB2E49" w:rsidRPr="0049580A" w:rsidRDefault="00AB2E49" w:rsidP="00AB2E49">
            <w:pPr>
              <w:pStyle w:val="a5"/>
              <w:rPr>
                <w:sz w:val="26"/>
                <w:szCs w:val="26"/>
              </w:rPr>
            </w:pPr>
            <w:bookmarkStart w:id="0" w:name="_GoBack" w:colFirst="1" w:colLast="1"/>
            <w:r w:rsidRPr="0049580A">
              <w:rPr>
                <w:sz w:val="26"/>
                <w:szCs w:val="26"/>
              </w:rPr>
              <w:t>Время приема заявок на участие в конкурсе</w:t>
            </w:r>
          </w:p>
        </w:tc>
        <w:tc>
          <w:tcPr>
            <w:tcW w:w="7608" w:type="dxa"/>
          </w:tcPr>
          <w:p w:rsidR="00AB2E49" w:rsidRDefault="00AB2E49" w:rsidP="00AB2E49">
            <w:pPr>
              <w:pStyle w:val="a5"/>
              <w:rPr>
                <w:sz w:val="26"/>
                <w:szCs w:val="26"/>
              </w:rPr>
            </w:pPr>
            <w:r>
              <w:rPr>
                <w:sz w:val="26"/>
                <w:szCs w:val="26"/>
              </w:rPr>
              <w:t>Понедельник - четверг 09.00 - 12.00, 14.00-17.00, пятница 09.00 -12.00.</w:t>
            </w:r>
          </w:p>
        </w:tc>
      </w:tr>
      <w:tr w:rsidR="00AB2E49" w:rsidRPr="0049580A" w:rsidTr="009A58DD">
        <w:tc>
          <w:tcPr>
            <w:tcW w:w="2882" w:type="dxa"/>
          </w:tcPr>
          <w:p w:rsidR="00AB2E49" w:rsidRPr="0049580A" w:rsidRDefault="00AB2E49" w:rsidP="00AB2E49">
            <w:pPr>
              <w:pStyle w:val="a5"/>
              <w:rPr>
                <w:sz w:val="26"/>
                <w:szCs w:val="26"/>
              </w:rPr>
            </w:pPr>
            <w:r w:rsidRPr="0049580A">
              <w:rPr>
                <w:sz w:val="26"/>
                <w:szCs w:val="26"/>
              </w:rPr>
              <w:t>Адрес приема заявок на участие в конкурсе</w:t>
            </w:r>
          </w:p>
        </w:tc>
        <w:tc>
          <w:tcPr>
            <w:tcW w:w="7608" w:type="dxa"/>
          </w:tcPr>
          <w:p w:rsidR="00AB2E49" w:rsidRDefault="00AB2E49" w:rsidP="00AB2E49">
            <w:pPr>
              <w:pStyle w:val="a5"/>
              <w:rPr>
                <w:sz w:val="26"/>
                <w:szCs w:val="26"/>
              </w:rPr>
            </w:pPr>
            <w:r>
              <w:rPr>
                <w:sz w:val="26"/>
                <w:szCs w:val="26"/>
              </w:rPr>
              <w:t>г. Нарьян-Мар, ул. Ленина, д. 12, кабинет № 9</w:t>
            </w:r>
          </w:p>
        </w:tc>
      </w:tr>
      <w:bookmarkEnd w:id="0"/>
      <w:tr w:rsidR="0049580A" w:rsidRPr="0049580A" w:rsidTr="009A58DD">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7608" w:type="dxa"/>
          </w:tcPr>
          <w:p w:rsidR="00A96FFC" w:rsidRPr="00967663" w:rsidRDefault="00A47284" w:rsidP="00967663">
            <w:pPr>
              <w:pStyle w:val="a5"/>
              <w:rPr>
                <w:sz w:val="26"/>
                <w:szCs w:val="26"/>
              </w:rPr>
            </w:pPr>
            <w:r w:rsidRPr="00967663">
              <w:rPr>
                <w:sz w:val="26"/>
                <w:szCs w:val="26"/>
              </w:rPr>
              <w:t xml:space="preserve">166000, Ненецкий автономный округ, г. Нарьян-Мар, </w:t>
            </w:r>
            <w:r w:rsidR="00284B0B" w:rsidRPr="00967663">
              <w:rPr>
                <w:sz w:val="26"/>
                <w:szCs w:val="26"/>
              </w:rPr>
              <w:br/>
            </w:r>
            <w:r w:rsidRPr="00967663">
              <w:rPr>
                <w:sz w:val="26"/>
                <w:szCs w:val="26"/>
              </w:rPr>
              <w:t>ул. Ленина, д. 12</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7608" w:type="dxa"/>
          </w:tcPr>
          <w:p w:rsidR="00A96FFC" w:rsidRPr="00967663" w:rsidRDefault="004D53F3" w:rsidP="00967663">
            <w:pPr>
              <w:pStyle w:val="a5"/>
              <w:rPr>
                <w:sz w:val="26"/>
                <w:szCs w:val="26"/>
              </w:rPr>
            </w:pPr>
            <w:r w:rsidRPr="00967663">
              <w:rPr>
                <w:sz w:val="26"/>
                <w:szCs w:val="26"/>
              </w:rPr>
              <w:t>8(81853) 4-21-56, Солодягин Сергей Евгеньевич</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7608" w:type="dxa"/>
          </w:tcPr>
          <w:p w:rsidR="00A96FFC" w:rsidRPr="00967663" w:rsidRDefault="004D53F3" w:rsidP="00967663">
            <w:pPr>
              <w:pStyle w:val="a5"/>
              <w:rPr>
                <w:sz w:val="26"/>
                <w:szCs w:val="26"/>
              </w:rPr>
            </w:pPr>
            <w:r w:rsidRPr="00967663">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9A58DD">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7608" w:type="dxa"/>
          </w:tcPr>
          <w:p w:rsidR="00A96FFC" w:rsidRPr="00967663" w:rsidRDefault="002F3F46" w:rsidP="002F3F46">
            <w:pPr>
              <w:pStyle w:val="a5"/>
              <w:rPr>
                <w:sz w:val="26"/>
                <w:szCs w:val="26"/>
              </w:rPr>
            </w:pPr>
            <w:r>
              <w:rPr>
                <w:sz w:val="26"/>
                <w:szCs w:val="26"/>
              </w:rPr>
              <w:t>0</w:t>
            </w:r>
            <w:r w:rsidR="00631F96">
              <w:rPr>
                <w:sz w:val="26"/>
                <w:szCs w:val="26"/>
              </w:rPr>
              <w:t>9</w:t>
            </w:r>
            <w:r w:rsidR="00E54F9E" w:rsidRPr="00967663">
              <w:rPr>
                <w:sz w:val="26"/>
                <w:szCs w:val="26"/>
              </w:rPr>
              <w:t xml:space="preserve"> </w:t>
            </w:r>
            <w:r>
              <w:rPr>
                <w:sz w:val="26"/>
                <w:szCs w:val="26"/>
              </w:rPr>
              <w:t>апреля</w:t>
            </w:r>
            <w:r w:rsidR="00E54F9E" w:rsidRPr="00967663">
              <w:rPr>
                <w:sz w:val="26"/>
                <w:szCs w:val="26"/>
              </w:rPr>
              <w:t xml:space="preserve"> </w:t>
            </w:r>
            <w:r w:rsidR="004D53F3" w:rsidRPr="00967663">
              <w:rPr>
                <w:sz w:val="26"/>
                <w:szCs w:val="26"/>
              </w:rPr>
              <w:t>202</w:t>
            </w:r>
            <w:r w:rsidR="00D12D8E" w:rsidRPr="00967663">
              <w:rPr>
                <w:sz w:val="26"/>
                <w:szCs w:val="26"/>
              </w:rPr>
              <w:t>4</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7608" w:type="dxa"/>
          </w:tcPr>
          <w:p w:rsidR="00E2625F" w:rsidRPr="00967663" w:rsidRDefault="00D9005B" w:rsidP="002364F7">
            <w:pPr>
              <w:pStyle w:val="a5"/>
              <w:rPr>
                <w:sz w:val="26"/>
                <w:szCs w:val="26"/>
              </w:rPr>
            </w:pPr>
            <w:hyperlink r:id="rId7" w:history="1">
              <w:r w:rsidR="002364F7" w:rsidRPr="00575101">
                <w:rPr>
                  <w:rStyle w:val="a4"/>
                  <w:sz w:val="26"/>
                  <w:szCs w:val="26"/>
                </w:rPr>
                <w:t>https://adm-</w:t>
              </w:r>
              <w:r w:rsidR="002364F7" w:rsidRPr="00575101">
                <w:rPr>
                  <w:rStyle w:val="a4"/>
                  <w:sz w:val="26"/>
                  <w:szCs w:val="26"/>
                  <w:lang w:val="en-US"/>
                </w:rPr>
                <w:t>n</w:t>
              </w:r>
              <w:r w:rsidR="002364F7" w:rsidRPr="00575101">
                <w:rPr>
                  <w:rStyle w:val="a4"/>
                  <w:sz w:val="26"/>
                  <w:szCs w:val="26"/>
                </w:rPr>
                <w:t>mar.ru</w:t>
              </w:r>
            </w:hyperlink>
            <w:r w:rsidR="007D24A7" w:rsidRPr="00967663">
              <w:rPr>
                <w:rStyle w:val="a4"/>
                <w:color w:val="auto"/>
                <w:sz w:val="26"/>
                <w:szCs w:val="26"/>
              </w:rPr>
              <w:t xml:space="preserve"> </w:t>
            </w:r>
          </w:p>
        </w:tc>
      </w:tr>
      <w:tr w:rsidR="006B271F" w:rsidRPr="006B271F" w:rsidTr="009A58DD">
        <w:tc>
          <w:tcPr>
            <w:tcW w:w="2882" w:type="dxa"/>
          </w:tcPr>
          <w:p w:rsidR="00E2625F" w:rsidRPr="006B271F" w:rsidRDefault="006A12B5" w:rsidP="0049580A">
            <w:pPr>
              <w:pStyle w:val="a5"/>
              <w:rPr>
                <w:sz w:val="26"/>
                <w:szCs w:val="26"/>
              </w:rPr>
            </w:pPr>
            <w:r w:rsidRPr="006B271F">
              <w:rPr>
                <w:sz w:val="26"/>
                <w:szCs w:val="26"/>
              </w:rPr>
              <w:t>Требования к участникам конкурса</w:t>
            </w:r>
          </w:p>
        </w:tc>
        <w:tc>
          <w:tcPr>
            <w:tcW w:w="7608" w:type="dxa"/>
          </w:tcPr>
          <w:p w:rsidR="006A12B5" w:rsidRDefault="006A12B5" w:rsidP="006A12B5">
            <w:pPr>
              <w:autoSpaceDE w:val="0"/>
              <w:autoSpaceDN w:val="0"/>
              <w:adjustRightInd w:val="0"/>
              <w:jc w:val="both"/>
              <w:rPr>
                <w:sz w:val="26"/>
                <w:szCs w:val="26"/>
              </w:rPr>
            </w:pPr>
            <w:r>
              <w:rPr>
                <w:sz w:val="26"/>
                <w:szCs w:val="26"/>
              </w:rPr>
              <w:t>1) ТОС должен быть зарегистрированным в качестве юридического лица в установленном законом порядке;</w:t>
            </w:r>
          </w:p>
          <w:p w:rsidR="006A12B5" w:rsidRDefault="006A12B5" w:rsidP="006A12B5">
            <w:pPr>
              <w:autoSpaceDE w:val="0"/>
              <w:autoSpaceDN w:val="0"/>
              <w:adjustRightInd w:val="0"/>
              <w:jc w:val="both"/>
              <w:rPr>
                <w:sz w:val="26"/>
                <w:szCs w:val="26"/>
              </w:rPr>
            </w:pPr>
            <w:r>
              <w:rPr>
                <w:sz w:val="26"/>
                <w:szCs w:val="26"/>
              </w:rP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6A12B5" w:rsidRDefault="006A12B5" w:rsidP="006A12B5">
            <w:pPr>
              <w:autoSpaceDE w:val="0"/>
              <w:autoSpaceDN w:val="0"/>
              <w:adjustRightInd w:val="0"/>
              <w:jc w:val="both"/>
              <w:rPr>
                <w:sz w:val="26"/>
                <w:szCs w:val="26"/>
              </w:rPr>
            </w:pPr>
            <w:r>
              <w:rPr>
                <w:sz w:val="26"/>
                <w:szCs w:val="26"/>
              </w:rPr>
              <w:t>3)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6A12B5" w:rsidRDefault="006A12B5" w:rsidP="006A12B5">
            <w:pPr>
              <w:autoSpaceDE w:val="0"/>
              <w:autoSpaceDN w:val="0"/>
              <w:adjustRightInd w:val="0"/>
              <w:jc w:val="both"/>
              <w:rPr>
                <w:sz w:val="26"/>
                <w:szCs w:val="26"/>
              </w:rPr>
            </w:pPr>
            <w:r>
              <w:rPr>
                <w:sz w:val="26"/>
                <w:szCs w:val="26"/>
              </w:rPr>
              <w:lastRenderedPageBreak/>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A12B5" w:rsidRDefault="006A12B5" w:rsidP="006A12B5">
            <w:pPr>
              <w:autoSpaceDE w:val="0"/>
              <w:autoSpaceDN w:val="0"/>
              <w:adjustRightInd w:val="0"/>
              <w:jc w:val="both"/>
              <w:rPr>
                <w:sz w:val="26"/>
                <w:szCs w:val="26"/>
              </w:rPr>
            </w:pPr>
            <w:r>
              <w:rPr>
                <w:sz w:val="26"/>
                <w:szCs w:val="26"/>
              </w:rP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A12B5" w:rsidRDefault="006A12B5" w:rsidP="006A12B5">
            <w:pPr>
              <w:autoSpaceDE w:val="0"/>
              <w:autoSpaceDN w:val="0"/>
              <w:adjustRightInd w:val="0"/>
              <w:jc w:val="both"/>
              <w:rPr>
                <w:sz w:val="26"/>
                <w:szCs w:val="26"/>
              </w:rPr>
            </w:pPr>
            <w:r>
              <w:rPr>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6A12B5" w:rsidRDefault="006A12B5" w:rsidP="006A12B5">
            <w:pPr>
              <w:autoSpaceDE w:val="0"/>
              <w:autoSpaceDN w:val="0"/>
              <w:adjustRightInd w:val="0"/>
              <w:jc w:val="both"/>
              <w:rPr>
                <w:sz w:val="26"/>
                <w:szCs w:val="26"/>
              </w:rPr>
            </w:pPr>
            <w:r>
              <w:rPr>
                <w:sz w:val="26"/>
                <w:szCs w:val="26"/>
              </w:rPr>
              <w:t>7)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625F" w:rsidRPr="00967663" w:rsidRDefault="006A12B5" w:rsidP="006A12B5">
            <w:pPr>
              <w:autoSpaceDE w:val="0"/>
              <w:autoSpaceDN w:val="0"/>
              <w:adjustRightInd w:val="0"/>
              <w:jc w:val="both"/>
              <w:rPr>
                <w:sz w:val="26"/>
                <w:szCs w:val="26"/>
              </w:rPr>
            </w:pPr>
            <w:r>
              <w:rPr>
                <w:sz w:val="26"/>
                <w:szCs w:val="26"/>
              </w:rPr>
              <w:t>8)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настоящим Порядком.</w:t>
            </w:r>
          </w:p>
        </w:tc>
      </w:tr>
      <w:tr w:rsidR="00792C08" w:rsidRPr="00792C08" w:rsidTr="002364F7">
        <w:trPr>
          <w:trHeight w:val="8354"/>
        </w:trPr>
        <w:tc>
          <w:tcPr>
            <w:tcW w:w="2882" w:type="dxa"/>
          </w:tcPr>
          <w:p w:rsidR="00E2625F" w:rsidRPr="00792C08" w:rsidRDefault="00E2625F" w:rsidP="00A8637B">
            <w:pPr>
              <w:autoSpaceDE w:val="0"/>
              <w:autoSpaceDN w:val="0"/>
              <w:adjustRightInd w:val="0"/>
              <w:rPr>
                <w:sz w:val="26"/>
                <w:szCs w:val="26"/>
              </w:rPr>
            </w:pPr>
            <w:r w:rsidRPr="00792C08">
              <w:rPr>
                <w:sz w:val="26"/>
                <w:szCs w:val="26"/>
              </w:rPr>
              <w:lastRenderedPageBreak/>
              <w:t>Перечень документов, которые участник должен представить на конкурс</w:t>
            </w:r>
          </w:p>
        </w:tc>
        <w:tc>
          <w:tcPr>
            <w:tcW w:w="7608" w:type="dxa"/>
          </w:tcPr>
          <w:p w:rsidR="00792C08" w:rsidRPr="00792C08" w:rsidRDefault="00792C08" w:rsidP="00792C08">
            <w:pPr>
              <w:autoSpaceDE w:val="0"/>
              <w:autoSpaceDN w:val="0"/>
              <w:adjustRightInd w:val="0"/>
              <w:jc w:val="both"/>
              <w:rPr>
                <w:sz w:val="26"/>
                <w:szCs w:val="26"/>
              </w:rPr>
            </w:pPr>
            <w:r w:rsidRPr="00792C08">
              <w:rPr>
                <w:sz w:val="26"/>
                <w:szCs w:val="26"/>
              </w:rPr>
              <w:t xml:space="preserve">1) </w:t>
            </w:r>
            <w:hyperlink r:id="rId8" w:history="1">
              <w:r w:rsidRPr="00792C08">
                <w:rPr>
                  <w:sz w:val="26"/>
                  <w:szCs w:val="26"/>
                </w:rPr>
                <w:t>заявка</w:t>
              </w:r>
            </w:hyperlink>
            <w:r w:rsidRPr="00792C08">
              <w:rPr>
                <w:sz w:val="26"/>
                <w:szCs w:val="26"/>
              </w:rPr>
              <w:t xml:space="preserve"> на участие в конкурсе по установленной форме; </w:t>
            </w:r>
          </w:p>
          <w:p w:rsidR="00792C08" w:rsidRPr="00792C08" w:rsidRDefault="00792C08" w:rsidP="00792C08">
            <w:pPr>
              <w:autoSpaceDE w:val="0"/>
              <w:autoSpaceDN w:val="0"/>
              <w:adjustRightInd w:val="0"/>
              <w:jc w:val="both"/>
              <w:rPr>
                <w:sz w:val="26"/>
                <w:szCs w:val="26"/>
              </w:rPr>
            </w:pPr>
            <w:r w:rsidRPr="00792C08">
              <w:rPr>
                <w:sz w:val="26"/>
                <w:szCs w:val="26"/>
              </w:rPr>
              <w:t xml:space="preserve">2) </w:t>
            </w:r>
            <w:hyperlink r:id="rId9" w:history="1">
              <w:r w:rsidRPr="00792C08">
                <w:rPr>
                  <w:sz w:val="26"/>
                  <w:szCs w:val="26"/>
                </w:rPr>
                <w:t>анкета</w:t>
              </w:r>
            </w:hyperlink>
            <w:r w:rsidRPr="00792C08">
              <w:rPr>
                <w:sz w:val="26"/>
                <w:szCs w:val="26"/>
              </w:rPr>
              <w:t xml:space="preserve"> участника конкурса по установленной форме; </w:t>
            </w:r>
          </w:p>
          <w:p w:rsidR="00792C08" w:rsidRPr="00792C08" w:rsidRDefault="00792C08" w:rsidP="00792C08">
            <w:pPr>
              <w:autoSpaceDE w:val="0"/>
              <w:autoSpaceDN w:val="0"/>
              <w:adjustRightInd w:val="0"/>
              <w:jc w:val="both"/>
              <w:rPr>
                <w:sz w:val="26"/>
                <w:szCs w:val="26"/>
              </w:rPr>
            </w:pPr>
            <w:r w:rsidRPr="00792C08">
              <w:rPr>
                <w:sz w:val="26"/>
                <w:szCs w:val="26"/>
              </w:rPr>
              <w:t>3) копия действующей редакции устава организации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792C08" w:rsidRPr="00792C08" w:rsidRDefault="00792C08" w:rsidP="00792C08">
            <w:pPr>
              <w:autoSpaceDE w:val="0"/>
              <w:autoSpaceDN w:val="0"/>
              <w:adjustRightInd w:val="0"/>
              <w:jc w:val="both"/>
              <w:rPr>
                <w:sz w:val="26"/>
                <w:szCs w:val="26"/>
              </w:rPr>
            </w:pPr>
            <w:r w:rsidRPr="00792C08">
              <w:rPr>
                <w:sz w:val="26"/>
                <w:szCs w:val="26"/>
              </w:rPr>
              <w:t>4) справка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выданная не ранее чем за три месяца до окончания срока приема заявок на участие в конкурсе;</w:t>
            </w:r>
          </w:p>
          <w:p w:rsidR="00792C08" w:rsidRPr="00792C08" w:rsidRDefault="00792C08" w:rsidP="00792C08">
            <w:pPr>
              <w:autoSpaceDE w:val="0"/>
              <w:autoSpaceDN w:val="0"/>
              <w:adjustRightInd w:val="0"/>
              <w:jc w:val="both"/>
              <w:rPr>
                <w:sz w:val="26"/>
                <w:szCs w:val="26"/>
              </w:rPr>
            </w:pPr>
            <w:r w:rsidRPr="00792C08">
              <w:rPr>
                <w:sz w:val="26"/>
                <w:szCs w:val="26"/>
              </w:rPr>
              <w:t xml:space="preserve">5)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0" w:history="1">
              <w:r w:rsidRPr="00792C08">
                <w:rPr>
                  <w:sz w:val="26"/>
                  <w:szCs w:val="26"/>
                </w:rPr>
                <w:t>пунктом 3</w:t>
              </w:r>
            </w:hyperlink>
            <w:r w:rsidRPr="00792C08">
              <w:rPr>
                <w:sz w:val="26"/>
                <w:szCs w:val="26"/>
              </w:rPr>
              <w:t xml:space="preserve"> или </w:t>
            </w:r>
            <w:hyperlink r:id="rId11" w:history="1">
              <w:r w:rsidRPr="00792C08">
                <w:rPr>
                  <w:sz w:val="26"/>
                  <w:szCs w:val="26"/>
                </w:rPr>
                <w:t>пунктом 3.1 статьи 32</w:t>
              </w:r>
            </w:hyperlink>
            <w:r w:rsidRPr="00792C08">
              <w:rPr>
                <w:sz w:val="26"/>
                <w:szCs w:val="26"/>
              </w:rPr>
              <w:t xml:space="preserve"> Федерального закона от 12.01.1996 N 7-ФЗ "О некоммерческих организациях" (за предыдущий финансовый год) (представляется в случае, если в течение календарного года ТОС не принимал участие в проведении иных конкурсов, проводимых Администрацией);</w:t>
            </w:r>
          </w:p>
          <w:p w:rsidR="00792C08" w:rsidRPr="00792C08" w:rsidRDefault="00792C08" w:rsidP="00792C08">
            <w:pPr>
              <w:autoSpaceDE w:val="0"/>
              <w:autoSpaceDN w:val="0"/>
              <w:adjustRightInd w:val="0"/>
              <w:jc w:val="both"/>
              <w:rPr>
                <w:sz w:val="26"/>
                <w:szCs w:val="26"/>
              </w:rPr>
            </w:pPr>
            <w:r w:rsidRPr="00792C08">
              <w:rPr>
                <w:sz w:val="26"/>
                <w:szCs w:val="26"/>
              </w:rPr>
              <w:t>6) к заявке,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792C08" w:rsidRPr="00792C08" w:rsidRDefault="00792C08" w:rsidP="00792C08">
            <w:pPr>
              <w:autoSpaceDE w:val="0"/>
              <w:autoSpaceDN w:val="0"/>
              <w:adjustRightInd w:val="0"/>
              <w:jc w:val="both"/>
              <w:rPr>
                <w:sz w:val="26"/>
                <w:szCs w:val="26"/>
              </w:rPr>
            </w:pPr>
            <w:r w:rsidRPr="00792C08">
              <w:rPr>
                <w:sz w:val="26"/>
                <w:szCs w:val="26"/>
              </w:rPr>
              <w:t xml:space="preserve">7) </w:t>
            </w:r>
            <w:hyperlink r:id="rId12" w:history="1">
              <w:r w:rsidRPr="00792C08">
                <w:rPr>
                  <w:sz w:val="26"/>
                  <w:szCs w:val="26"/>
                </w:rPr>
                <w:t>заявление</w:t>
              </w:r>
            </w:hyperlink>
            <w:r w:rsidRPr="00792C08">
              <w:rPr>
                <w:sz w:val="26"/>
                <w:szCs w:val="26"/>
              </w:rPr>
              <w:t xml:space="preserve"> о согласии на обработку персональных данных по форме согласно Приложению 8 к настоящему Порядку;</w:t>
            </w:r>
          </w:p>
          <w:p w:rsidR="00792C08" w:rsidRPr="00792C08" w:rsidRDefault="00792C08" w:rsidP="00792C08">
            <w:pPr>
              <w:autoSpaceDE w:val="0"/>
              <w:autoSpaceDN w:val="0"/>
              <w:adjustRightInd w:val="0"/>
              <w:jc w:val="both"/>
              <w:rPr>
                <w:sz w:val="26"/>
                <w:szCs w:val="26"/>
              </w:rPr>
            </w:pPr>
            <w:r w:rsidRPr="00792C08">
              <w:rPr>
                <w:sz w:val="26"/>
                <w:szCs w:val="26"/>
              </w:rPr>
              <w:t xml:space="preserve">8) </w:t>
            </w:r>
            <w:hyperlink r:id="rId13" w:history="1">
              <w:r w:rsidRPr="00792C08">
                <w:rPr>
                  <w:sz w:val="26"/>
                  <w:szCs w:val="26"/>
                </w:rPr>
                <w:t>согласие</w:t>
              </w:r>
            </w:hyperlink>
            <w:r w:rsidRPr="00792C08">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форме согласно приложению 7 к настоящему Порядку;</w:t>
            </w:r>
          </w:p>
          <w:p w:rsidR="00A8637B" w:rsidRPr="00792C08" w:rsidRDefault="00792C08" w:rsidP="00792C08">
            <w:pPr>
              <w:autoSpaceDE w:val="0"/>
              <w:autoSpaceDN w:val="0"/>
              <w:adjustRightInd w:val="0"/>
              <w:jc w:val="both"/>
              <w:rPr>
                <w:sz w:val="26"/>
                <w:szCs w:val="26"/>
              </w:rPr>
            </w:pPr>
            <w:r w:rsidRPr="00792C08">
              <w:rPr>
                <w:sz w:val="26"/>
                <w:szCs w:val="26"/>
              </w:rPr>
              <w:t>9)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на дату подготовки заключения).</w:t>
            </w:r>
          </w:p>
        </w:tc>
      </w:tr>
      <w:tr w:rsidR="0049580A" w:rsidRPr="0049580A" w:rsidTr="00792C08">
        <w:trPr>
          <w:trHeight w:val="1410"/>
        </w:trPr>
        <w:tc>
          <w:tcPr>
            <w:tcW w:w="2882" w:type="dxa"/>
          </w:tcPr>
          <w:p w:rsidR="00E2625F" w:rsidRPr="0049580A" w:rsidRDefault="00E2625F" w:rsidP="0049580A">
            <w:pPr>
              <w:pStyle w:val="a5"/>
              <w:rPr>
                <w:sz w:val="26"/>
                <w:szCs w:val="26"/>
              </w:rPr>
            </w:pPr>
            <w:r w:rsidRPr="0049580A">
              <w:rPr>
                <w:sz w:val="26"/>
                <w:szCs w:val="26"/>
              </w:rPr>
              <w:t>Порядок подачи документов на конкурс</w:t>
            </w:r>
          </w:p>
        </w:tc>
        <w:tc>
          <w:tcPr>
            <w:tcW w:w="7608" w:type="dxa"/>
          </w:tcPr>
          <w:p w:rsidR="00E2625F" w:rsidRPr="00967663" w:rsidRDefault="00E2625F" w:rsidP="00967663">
            <w:pPr>
              <w:autoSpaceDE w:val="0"/>
              <w:autoSpaceDN w:val="0"/>
              <w:adjustRightInd w:val="0"/>
              <w:rPr>
                <w:sz w:val="26"/>
                <w:szCs w:val="26"/>
              </w:rPr>
            </w:pPr>
            <w:r w:rsidRPr="00967663">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A8637B">
              <w:rPr>
                <w:sz w:val="26"/>
                <w:szCs w:val="26"/>
              </w:rPr>
              <w:t>ТОС</w:t>
            </w:r>
            <w:r w:rsidRPr="00967663">
              <w:rPr>
                <w:sz w:val="26"/>
                <w:szCs w:val="26"/>
              </w:rPr>
              <w:t xml:space="preserve"> и заверены печатью </w:t>
            </w:r>
            <w:r w:rsidR="00A8637B">
              <w:rPr>
                <w:sz w:val="26"/>
                <w:szCs w:val="26"/>
              </w:rPr>
              <w:t>ТОС</w:t>
            </w:r>
            <w:r w:rsidRPr="00967663">
              <w:rPr>
                <w:sz w:val="26"/>
                <w:szCs w:val="26"/>
              </w:rPr>
              <w:t xml:space="preserve"> (при наличии).</w:t>
            </w:r>
          </w:p>
          <w:p w:rsidR="00E2625F" w:rsidRPr="00967663" w:rsidRDefault="00E2625F" w:rsidP="00967663">
            <w:pPr>
              <w:autoSpaceDE w:val="0"/>
              <w:autoSpaceDN w:val="0"/>
              <w:adjustRightInd w:val="0"/>
              <w:rPr>
                <w:sz w:val="26"/>
                <w:szCs w:val="26"/>
              </w:rPr>
            </w:pPr>
            <w:r w:rsidRPr="00967663">
              <w:rPr>
                <w:sz w:val="26"/>
                <w:szCs w:val="26"/>
              </w:rPr>
              <w:t>Заявка с прилагаемыми документами может быть направлена почтовой связью, доставлена лично.</w:t>
            </w:r>
          </w:p>
          <w:p w:rsidR="00E2625F" w:rsidRPr="00967663" w:rsidRDefault="00E2625F" w:rsidP="00967663">
            <w:pPr>
              <w:autoSpaceDE w:val="0"/>
              <w:autoSpaceDN w:val="0"/>
              <w:adjustRightInd w:val="0"/>
              <w:rPr>
                <w:sz w:val="26"/>
                <w:szCs w:val="26"/>
              </w:rPr>
            </w:pPr>
            <w:r w:rsidRPr="00967663">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967663" w:rsidRDefault="00E2625F" w:rsidP="00967663">
            <w:pPr>
              <w:autoSpaceDE w:val="0"/>
              <w:autoSpaceDN w:val="0"/>
              <w:adjustRightInd w:val="0"/>
              <w:rPr>
                <w:sz w:val="26"/>
                <w:szCs w:val="26"/>
              </w:rPr>
            </w:pPr>
            <w:r w:rsidRPr="00967663">
              <w:rPr>
                <w:sz w:val="26"/>
                <w:szCs w:val="26"/>
              </w:rPr>
              <w:t>Документы, представленные на конкурс, участнику конкурса не возвращаются.</w:t>
            </w:r>
          </w:p>
          <w:p w:rsidR="00E2625F" w:rsidRPr="00967663" w:rsidRDefault="00E2625F" w:rsidP="00967663">
            <w:pPr>
              <w:autoSpaceDE w:val="0"/>
              <w:autoSpaceDN w:val="0"/>
              <w:adjustRightInd w:val="0"/>
              <w:rPr>
                <w:sz w:val="26"/>
                <w:szCs w:val="26"/>
              </w:rPr>
            </w:pPr>
            <w:r w:rsidRPr="00967663">
              <w:rPr>
                <w:sz w:val="26"/>
                <w:szCs w:val="26"/>
              </w:rPr>
              <w:t xml:space="preserve">Документы могут быть представлены представителем участника конкурса. В этом случае представитель участника конкурса </w:t>
            </w:r>
            <w:r w:rsidRPr="00967663">
              <w:rPr>
                <w:sz w:val="26"/>
                <w:szCs w:val="26"/>
              </w:rPr>
              <w:lastRenderedPageBreak/>
              <w:t>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sidRPr="00967663">
              <w:rPr>
                <w:sz w:val="26"/>
                <w:szCs w:val="26"/>
              </w:rPr>
              <w:t>им образом, выданной на его имя</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lastRenderedPageBreak/>
              <w:t>Порядок отзыва заявки на участие в конкурсе</w:t>
            </w:r>
          </w:p>
        </w:tc>
        <w:tc>
          <w:tcPr>
            <w:tcW w:w="7608" w:type="dxa"/>
          </w:tcPr>
          <w:p w:rsidR="00E2625F" w:rsidRPr="00967663" w:rsidRDefault="00E2625F" w:rsidP="00967663">
            <w:pPr>
              <w:autoSpaceDE w:val="0"/>
              <w:autoSpaceDN w:val="0"/>
              <w:adjustRightInd w:val="0"/>
              <w:rPr>
                <w:sz w:val="26"/>
                <w:szCs w:val="26"/>
              </w:rPr>
            </w:pPr>
            <w:r w:rsidRPr="00967663">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sidRPr="00967663">
              <w:rPr>
                <w:sz w:val="26"/>
                <w:szCs w:val="26"/>
              </w:rPr>
              <w:t>ленных на участие в конкурсе</w:t>
            </w:r>
          </w:p>
        </w:tc>
      </w:tr>
      <w:tr w:rsidR="0049580A" w:rsidRPr="0049580A" w:rsidTr="009A58DD">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7608" w:type="dxa"/>
          </w:tcPr>
          <w:p w:rsidR="00E2625F" w:rsidRPr="00967663" w:rsidRDefault="00E2625F" w:rsidP="00967663">
            <w:pPr>
              <w:autoSpaceDE w:val="0"/>
              <w:autoSpaceDN w:val="0"/>
              <w:adjustRightInd w:val="0"/>
              <w:rPr>
                <w:sz w:val="26"/>
                <w:szCs w:val="26"/>
              </w:rPr>
            </w:pPr>
            <w:r w:rsidRPr="00967663">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sidRPr="00967663">
              <w:rPr>
                <w:sz w:val="26"/>
                <w:szCs w:val="26"/>
              </w:rPr>
              <w:t>ма заявок на участие в конкурсе</w:t>
            </w:r>
          </w:p>
        </w:tc>
      </w:tr>
      <w:tr w:rsidR="0049580A" w:rsidRPr="0049580A" w:rsidTr="009A58DD">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7608" w:type="dxa"/>
          </w:tcPr>
          <w:p w:rsidR="00B00CB4" w:rsidRPr="00967663" w:rsidRDefault="00B00CB4" w:rsidP="00967663">
            <w:pPr>
              <w:autoSpaceDE w:val="0"/>
              <w:autoSpaceDN w:val="0"/>
              <w:adjustRightInd w:val="0"/>
              <w:rPr>
                <w:sz w:val="26"/>
                <w:szCs w:val="26"/>
              </w:rPr>
            </w:pPr>
            <w:r w:rsidRPr="00967663">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967663" w:rsidRDefault="00B00CB4" w:rsidP="00967663">
            <w:pPr>
              <w:autoSpaceDE w:val="0"/>
              <w:autoSpaceDN w:val="0"/>
              <w:adjustRightInd w:val="0"/>
              <w:rPr>
                <w:sz w:val="26"/>
                <w:szCs w:val="26"/>
              </w:rPr>
            </w:pPr>
            <w:r w:rsidRPr="00967663">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967663" w:rsidRDefault="00B00CB4" w:rsidP="00967663">
            <w:pPr>
              <w:autoSpaceDE w:val="0"/>
              <w:autoSpaceDN w:val="0"/>
              <w:adjustRightInd w:val="0"/>
              <w:rPr>
                <w:sz w:val="26"/>
                <w:szCs w:val="26"/>
              </w:rPr>
            </w:pPr>
            <w:r w:rsidRPr="00967663">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967663" w:rsidRDefault="00B00CB4" w:rsidP="00967663">
            <w:pPr>
              <w:autoSpaceDE w:val="0"/>
              <w:autoSpaceDN w:val="0"/>
              <w:adjustRightInd w:val="0"/>
              <w:rPr>
                <w:sz w:val="26"/>
                <w:szCs w:val="26"/>
              </w:rPr>
            </w:pPr>
            <w:r w:rsidRPr="00967663">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sidRPr="00967663">
              <w:rPr>
                <w:sz w:val="26"/>
                <w:szCs w:val="26"/>
              </w:rPr>
              <w:t>ументов и подготовки заключения</w:t>
            </w:r>
            <w:r w:rsidR="009A58DD" w:rsidRPr="00967663">
              <w:rPr>
                <w:sz w:val="26"/>
                <w:szCs w:val="26"/>
              </w:rPr>
              <w:t>.</w:t>
            </w:r>
          </w:p>
          <w:p w:rsidR="00B00CB4" w:rsidRPr="00967663" w:rsidRDefault="00B00CB4" w:rsidP="00967663">
            <w:pPr>
              <w:autoSpaceDE w:val="0"/>
              <w:autoSpaceDN w:val="0"/>
              <w:adjustRightInd w:val="0"/>
              <w:rPr>
                <w:sz w:val="26"/>
                <w:szCs w:val="26"/>
              </w:rPr>
            </w:pPr>
            <w:r w:rsidRPr="00967663">
              <w:rPr>
                <w:sz w:val="26"/>
                <w:szCs w:val="26"/>
              </w:rP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967663" w:rsidRDefault="00B00CB4" w:rsidP="00967663">
            <w:pPr>
              <w:autoSpaceDE w:val="0"/>
              <w:autoSpaceDN w:val="0"/>
              <w:adjustRightInd w:val="0"/>
              <w:rPr>
                <w:sz w:val="26"/>
                <w:szCs w:val="26"/>
              </w:rPr>
            </w:pPr>
            <w:r w:rsidRPr="00967663">
              <w:rPr>
                <w:sz w:val="26"/>
                <w:szCs w:val="26"/>
              </w:rPr>
              <w:t>К участию в конкурсе участники не допускаются, заявка участника конкурса отклоняется в следующих случаях:</w:t>
            </w:r>
          </w:p>
          <w:p w:rsidR="00B00CB4" w:rsidRPr="00967663" w:rsidRDefault="00B00CB4" w:rsidP="00967663">
            <w:pPr>
              <w:pStyle w:val="ConsPlusNormal"/>
              <w:rPr>
                <w:rFonts w:ascii="Times New Roman" w:hAnsi="Times New Roman" w:cs="Times New Roman"/>
                <w:sz w:val="26"/>
                <w:szCs w:val="26"/>
              </w:rPr>
            </w:pPr>
            <w:r w:rsidRPr="00967663">
              <w:rPr>
                <w:rFonts w:ascii="Times New Roman" w:hAnsi="Times New Roman" w:cs="Times New Roman"/>
                <w:sz w:val="26"/>
                <w:szCs w:val="26"/>
              </w:rPr>
              <w:t>1) заявка представлена участником, не соответствующим требованиям;</w:t>
            </w:r>
          </w:p>
          <w:p w:rsidR="00B00CB4" w:rsidRPr="00967663" w:rsidRDefault="00B00CB4" w:rsidP="00967663">
            <w:pPr>
              <w:pStyle w:val="ConsPlusNormal"/>
              <w:rPr>
                <w:rFonts w:ascii="Times New Roman" w:hAnsi="Times New Roman" w:cs="Times New Roman"/>
                <w:sz w:val="26"/>
                <w:szCs w:val="26"/>
              </w:rPr>
            </w:pPr>
            <w:r w:rsidRPr="00967663">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967663" w:rsidRDefault="00B00CB4" w:rsidP="00967663">
            <w:pPr>
              <w:pStyle w:val="ConsPlusNormal"/>
              <w:rPr>
                <w:rFonts w:ascii="Times New Roman" w:hAnsi="Times New Roman" w:cs="Times New Roman"/>
                <w:sz w:val="26"/>
                <w:szCs w:val="26"/>
              </w:rPr>
            </w:pPr>
            <w:r w:rsidRPr="00967663">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8637B">
              <w:rPr>
                <w:rFonts w:ascii="Times New Roman" w:hAnsi="Times New Roman" w:cs="Times New Roman"/>
                <w:sz w:val="26"/>
                <w:szCs w:val="26"/>
              </w:rPr>
              <w:t>ТОС</w:t>
            </w:r>
            <w:r w:rsidRPr="00967663">
              <w:rPr>
                <w:rFonts w:ascii="Times New Roman" w:hAnsi="Times New Roman" w:cs="Times New Roman"/>
                <w:sz w:val="26"/>
                <w:szCs w:val="26"/>
              </w:rPr>
              <w:t>;</w:t>
            </w:r>
          </w:p>
          <w:p w:rsidR="00B00CB4" w:rsidRPr="00967663" w:rsidRDefault="00B00CB4" w:rsidP="00967663">
            <w:pPr>
              <w:pStyle w:val="ConsPlusNormal"/>
              <w:rPr>
                <w:rFonts w:ascii="Times New Roman" w:eastAsiaTheme="minorHAnsi" w:hAnsi="Times New Roman" w:cs="Times New Roman"/>
                <w:sz w:val="26"/>
                <w:szCs w:val="26"/>
                <w:lang w:eastAsia="en-US"/>
              </w:rPr>
            </w:pPr>
            <w:r w:rsidRPr="00967663">
              <w:rPr>
                <w:rFonts w:ascii="Times New Roman" w:hAnsi="Times New Roman" w:cs="Times New Roman"/>
                <w:sz w:val="26"/>
                <w:szCs w:val="26"/>
              </w:rPr>
              <w:t>4) участником представлена заявка</w:t>
            </w:r>
            <w:r w:rsidRPr="00967663">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967663" w:rsidRDefault="00B00CB4" w:rsidP="00967663">
            <w:pPr>
              <w:autoSpaceDE w:val="0"/>
              <w:autoSpaceDN w:val="0"/>
              <w:adjustRightInd w:val="0"/>
              <w:rPr>
                <w:sz w:val="26"/>
                <w:szCs w:val="26"/>
              </w:rPr>
            </w:pPr>
            <w:r w:rsidRPr="00967663">
              <w:rPr>
                <w:sz w:val="26"/>
                <w:szCs w:val="26"/>
              </w:rPr>
              <w:t xml:space="preserve">5) участником представлен неполный перечень документов; </w:t>
            </w:r>
          </w:p>
          <w:p w:rsidR="00B00CB4" w:rsidRPr="00967663" w:rsidRDefault="00B00CB4" w:rsidP="00967663">
            <w:pPr>
              <w:autoSpaceDE w:val="0"/>
              <w:autoSpaceDN w:val="0"/>
              <w:adjustRightInd w:val="0"/>
              <w:rPr>
                <w:sz w:val="26"/>
                <w:szCs w:val="26"/>
              </w:rPr>
            </w:pPr>
            <w:r w:rsidRPr="00967663">
              <w:rPr>
                <w:sz w:val="26"/>
                <w:szCs w:val="26"/>
              </w:rPr>
              <w:t>6) участником представлено более одной заявки.</w:t>
            </w:r>
          </w:p>
          <w:p w:rsidR="00B00CB4" w:rsidRPr="00967663" w:rsidRDefault="00B00CB4" w:rsidP="00967663">
            <w:pPr>
              <w:autoSpaceDE w:val="0"/>
              <w:autoSpaceDN w:val="0"/>
              <w:adjustRightInd w:val="0"/>
              <w:rPr>
                <w:sz w:val="26"/>
                <w:szCs w:val="26"/>
              </w:rPr>
            </w:pPr>
            <w:r w:rsidRPr="00967663">
              <w:rPr>
                <w:sz w:val="26"/>
                <w:szCs w:val="26"/>
              </w:rPr>
              <w:t>Конкурсная комиссия при проведении конкурса:</w:t>
            </w:r>
          </w:p>
          <w:p w:rsidR="00B00CB4" w:rsidRPr="00967663" w:rsidRDefault="00B00CB4" w:rsidP="00967663">
            <w:pPr>
              <w:autoSpaceDE w:val="0"/>
              <w:autoSpaceDN w:val="0"/>
              <w:adjustRightInd w:val="0"/>
              <w:rPr>
                <w:sz w:val="26"/>
                <w:szCs w:val="26"/>
              </w:rPr>
            </w:pPr>
            <w:r w:rsidRPr="00967663">
              <w:rPr>
                <w:sz w:val="26"/>
                <w:szCs w:val="26"/>
              </w:rPr>
              <w:lastRenderedPageBreak/>
              <w:t>1) рассматривает представленные заявки на участие в конкурсе;</w:t>
            </w:r>
          </w:p>
          <w:p w:rsidR="00B00CB4" w:rsidRPr="00967663" w:rsidRDefault="00B00CB4" w:rsidP="00967663">
            <w:pPr>
              <w:autoSpaceDE w:val="0"/>
              <w:autoSpaceDN w:val="0"/>
              <w:adjustRightInd w:val="0"/>
              <w:rPr>
                <w:sz w:val="26"/>
                <w:szCs w:val="26"/>
              </w:rPr>
            </w:pPr>
            <w:r w:rsidRPr="00967663">
              <w:rPr>
                <w:sz w:val="26"/>
                <w:szCs w:val="26"/>
              </w:rPr>
              <w:t xml:space="preserve">2) каждый член конкурсной комиссии заполняет оценочный </w:t>
            </w:r>
            <w:hyperlink w:anchor="P533" w:history="1">
              <w:r w:rsidRPr="00967663">
                <w:rPr>
                  <w:sz w:val="26"/>
                  <w:szCs w:val="26"/>
                </w:rPr>
                <w:t>лист</w:t>
              </w:r>
            </w:hyperlink>
            <w:r w:rsidRPr="00967663">
              <w:rPr>
                <w:sz w:val="26"/>
                <w:szCs w:val="26"/>
              </w:rPr>
              <w:t xml:space="preserve"> по каждой заявке.</w:t>
            </w:r>
          </w:p>
          <w:p w:rsidR="00B00CB4" w:rsidRPr="00967663" w:rsidRDefault="00B00CB4" w:rsidP="00967663">
            <w:pPr>
              <w:autoSpaceDE w:val="0"/>
              <w:autoSpaceDN w:val="0"/>
              <w:adjustRightInd w:val="0"/>
              <w:rPr>
                <w:sz w:val="26"/>
                <w:szCs w:val="26"/>
              </w:rPr>
            </w:pPr>
            <w:r w:rsidRPr="00967663">
              <w:rPr>
                <w:sz w:val="26"/>
                <w:szCs w:val="26"/>
              </w:rPr>
              <w:t>Секретарь конкурсной комиссии:</w:t>
            </w:r>
          </w:p>
          <w:p w:rsidR="00B00CB4" w:rsidRPr="00967663" w:rsidRDefault="00B00CB4" w:rsidP="00967663">
            <w:pPr>
              <w:autoSpaceDE w:val="0"/>
              <w:autoSpaceDN w:val="0"/>
              <w:adjustRightInd w:val="0"/>
              <w:rPr>
                <w:sz w:val="26"/>
                <w:szCs w:val="26"/>
              </w:rPr>
            </w:pPr>
            <w:r w:rsidRPr="00967663">
              <w:rPr>
                <w:sz w:val="26"/>
                <w:szCs w:val="26"/>
              </w:rPr>
              <w:t>1) производит подсчет количества баллов, набранных участниками конкурса;</w:t>
            </w:r>
          </w:p>
          <w:p w:rsidR="00B00CB4" w:rsidRPr="00967663" w:rsidRDefault="00B00CB4" w:rsidP="00967663">
            <w:pPr>
              <w:autoSpaceDE w:val="0"/>
              <w:autoSpaceDN w:val="0"/>
              <w:adjustRightInd w:val="0"/>
              <w:rPr>
                <w:sz w:val="26"/>
                <w:szCs w:val="26"/>
              </w:rPr>
            </w:pPr>
            <w:r w:rsidRPr="00967663">
              <w:rPr>
                <w:sz w:val="26"/>
                <w:szCs w:val="26"/>
              </w:rPr>
              <w:t xml:space="preserve">2) формирует итоговый </w:t>
            </w:r>
            <w:hyperlink w:anchor="P602" w:history="1">
              <w:r w:rsidRPr="00967663">
                <w:rPr>
                  <w:sz w:val="26"/>
                  <w:szCs w:val="26"/>
                </w:rPr>
                <w:t>рейтинг</w:t>
              </w:r>
            </w:hyperlink>
            <w:r w:rsidRPr="00967663">
              <w:rPr>
                <w:sz w:val="26"/>
                <w:szCs w:val="26"/>
              </w:rPr>
              <w:t xml:space="preserve"> по установленной форме; </w:t>
            </w:r>
          </w:p>
          <w:p w:rsidR="00B00CB4" w:rsidRPr="00967663" w:rsidRDefault="00B00CB4" w:rsidP="00967663">
            <w:pPr>
              <w:autoSpaceDE w:val="0"/>
              <w:autoSpaceDN w:val="0"/>
              <w:adjustRightInd w:val="0"/>
              <w:rPr>
                <w:sz w:val="26"/>
                <w:szCs w:val="26"/>
              </w:rPr>
            </w:pPr>
            <w:r w:rsidRPr="00967663">
              <w:rPr>
                <w:sz w:val="26"/>
                <w:szCs w:val="26"/>
              </w:rPr>
              <w:t>3) готовит протокол конкурсной комиссии.</w:t>
            </w:r>
          </w:p>
          <w:p w:rsidR="00B00CB4" w:rsidRPr="00967663" w:rsidRDefault="00B00CB4" w:rsidP="00967663">
            <w:pPr>
              <w:autoSpaceDE w:val="0"/>
              <w:autoSpaceDN w:val="0"/>
              <w:adjustRightInd w:val="0"/>
              <w:rPr>
                <w:sz w:val="26"/>
                <w:szCs w:val="26"/>
              </w:rPr>
            </w:pPr>
            <w:r w:rsidRPr="00967663">
              <w:rPr>
                <w:sz w:val="26"/>
                <w:szCs w:val="26"/>
              </w:rPr>
              <w:t>Конкурсные процедуры завершаются определением победителей.</w:t>
            </w:r>
          </w:p>
          <w:p w:rsidR="00E2625F" w:rsidRPr="00967663" w:rsidRDefault="00B00CB4" w:rsidP="00967663">
            <w:pPr>
              <w:autoSpaceDE w:val="0"/>
              <w:autoSpaceDN w:val="0"/>
              <w:adjustRightInd w:val="0"/>
              <w:rPr>
                <w:sz w:val="26"/>
                <w:szCs w:val="26"/>
              </w:rPr>
            </w:pPr>
            <w:r w:rsidRPr="00967663">
              <w:rPr>
                <w:sz w:val="26"/>
                <w:szCs w:val="26"/>
              </w:rPr>
              <w:t>Срок изготовления протокола конкурсной комиссии составляет 3 (три) рабочих дня со дня</w:t>
            </w:r>
            <w:r w:rsidR="006A6506" w:rsidRPr="00967663">
              <w:rPr>
                <w:sz w:val="26"/>
                <w:szCs w:val="26"/>
              </w:rPr>
              <w:t xml:space="preserve"> завершения конкурсных процедур</w:t>
            </w:r>
          </w:p>
        </w:tc>
      </w:tr>
      <w:tr w:rsidR="0049580A" w:rsidRPr="0049580A" w:rsidTr="009A58DD">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7608" w:type="dxa"/>
          </w:tcPr>
          <w:p w:rsidR="00E2625F" w:rsidRPr="00967663" w:rsidRDefault="00E2625F" w:rsidP="00967663">
            <w:pPr>
              <w:autoSpaceDE w:val="0"/>
              <w:autoSpaceDN w:val="0"/>
              <w:adjustRightInd w:val="0"/>
              <w:rPr>
                <w:sz w:val="26"/>
                <w:szCs w:val="26"/>
              </w:rPr>
            </w:pPr>
            <w:r w:rsidRPr="00967663">
              <w:rPr>
                <w:sz w:val="26"/>
                <w:szCs w:val="26"/>
              </w:rPr>
              <w:t>Разъяснения предоставляются организатором конкурса по телефону 8 (81853) 4-21-56</w:t>
            </w:r>
          </w:p>
          <w:p w:rsidR="00E2625F" w:rsidRPr="00967663" w:rsidRDefault="00E2625F" w:rsidP="00967663">
            <w:pPr>
              <w:autoSpaceDE w:val="0"/>
              <w:autoSpaceDN w:val="0"/>
              <w:adjustRightInd w:val="0"/>
              <w:rPr>
                <w:sz w:val="26"/>
                <w:szCs w:val="26"/>
              </w:rPr>
            </w:pPr>
            <w:r w:rsidRPr="00967663">
              <w:rPr>
                <w:sz w:val="26"/>
                <w:szCs w:val="26"/>
              </w:rPr>
              <w:t>Дата начала представления разъяснений:</w:t>
            </w:r>
            <w:r w:rsidRPr="00967663">
              <w:rPr>
                <w:sz w:val="26"/>
                <w:szCs w:val="26"/>
              </w:rPr>
              <w:br/>
            </w:r>
            <w:r w:rsidR="002364F7">
              <w:rPr>
                <w:sz w:val="26"/>
                <w:szCs w:val="26"/>
              </w:rPr>
              <w:t>12</w:t>
            </w:r>
            <w:r w:rsidRPr="00967663">
              <w:rPr>
                <w:sz w:val="26"/>
                <w:szCs w:val="26"/>
              </w:rPr>
              <w:t xml:space="preserve"> </w:t>
            </w:r>
            <w:r w:rsidR="002364F7">
              <w:rPr>
                <w:sz w:val="26"/>
                <w:szCs w:val="26"/>
              </w:rPr>
              <w:t>февраля</w:t>
            </w:r>
            <w:r w:rsidRPr="00967663">
              <w:rPr>
                <w:sz w:val="26"/>
                <w:szCs w:val="26"/>
              </w:rPr>
              <w:t xml:space="preserve"> 202</w:t>
            </w:r>
            <w:r w:rsidR="00EC7CB3" w:rsidRPr="00967663">
              <w:rPr>
                <w:sz w:val="26"/>
                <w:szCs w:val="26"/>
              </w:rPr>
              <w:t>4</w:t>
            </w:r>
          </w:p>
          <w:p w:rsidR="00E2625F" w:rsidRPr="00967663" w:rsidRDefault="00E2625F" w:rsidP="00631F96">
            <w:pPr>
              <w:pStyle w:val="a5"/>
              <w:rPr>
                <w:sz w:val="26"/>
                <w:szCs w:val="26"/>
              </w:rPr>
            </w:pPr>
            <w:r w:rsidRPr="00967663">
              <w:rPr>
                <w:sz w:val="26"/>
                <w:szCs w:val="26"/>
              </w:rPr>
              <w:t>Дата окончания представления разъяснений:</w:t>
            </w:r>
            <w:r w:rsidRPr="00967663">
              <w:rPr>
                <w:sz w:val="26"/>
                <w:szCs w:val="26"/>
              </w:rPr>
              <w:br/>
            </w:r>
            <w:r w:rsidR="002364F7">
              <w:rPr>
                <w:sz w:val="26"/>
                <w:szCs w:val="26"/>
              </w:rPr>
              <w:t>1</w:t>
            </w:r>
            <w:r w:rsidR="00631F96">
              <w:rPr>
                <w:sz w:val="26"/>
                <w:szCs w:val="26"/>
              </w:rPr>
              <w:t>2</w:t>
            </w:r>
            <w:r w:rsidRPr="00967663">
              <w:rPr>
                <w:sz w:val="26"/>
                <w:szCs w:val="26"/>
              </w:rPr>
              <w:t xml:space="preserve"> </w:t>
            </w:r>
            <w:r w:rsidR="002364F7">
              <w:rPr>
                <w:sz w:val="26"/>
                <w:szCs w:val="26"/>
              </w:rPr>
              <w:t>марта</w:t>
            </w:r>
            <w:r w:rsidRPr="00967663">
              <w:rPr>
                <w:sz w:val="26"/>
                <w:szCs w:val="26"/>
              </w:rPr>
              <w:t xml:space="preserve"> 202</w:t>
            </w:r>
            <w:r w:rsidR="00EC7CB3" w:rsidRPr="00967663">
              <w:rPr>
                <w:sz w:val="26"/>
                <w:szCs w:val="26"/>
              </w:rPr>
              <w:t>4</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Срок, в течение которого победитель конкурса должен подписать соглашение о предоставлении гранта в форме субсидии</w:t>
            </w:r>
          </w:p>
        </w:tc>
        <w:tc>
          <w:tcPr>
            <w:tcW w:w="7608" w:type="dxa"/>
          </w:tcPr>
          <w:p w:rsidR="00E2625F" w:rsidRPr="00967663" w:rsidRDefault="00650E01" w:rsidP="00967663">
            <w:pPr>
              <w:autoSpaceDE w:val="0"/>
              <w:autoSpaceDN w:val="0"/>
              <w:adjustRightInd w:val="0"/>
              <w:rPr>
                <w:sz w:val="26"/>
                <w:szCs w:val="26"/>
              </w:rPr>
            </w:pPr>
            <w:r w:rsidRPr="00967663">
              <w:rPr>
                <w:sz w:val="26"/>
                <w:szCs w:val="26"/>
              </w:rPr>
              <w:t>В течение 10 (десяти) рабочих дней с даты изготовления протокола конкурсной комиссии заключаются соглашения о предоставлении грантов по форме, утвержденной приказом Управления финансов Администрации.</w:t>
            </w:r>
          </w:p>
        </w:tc>
      </w:tr>
      <w:tr w:rsidR="0049580A" w:rsidRPr="0049580A" w:rsidTr="009A58DD">
        <w:tc>
          <w:tcPr>
            <w:tcW w:w="2882" w:type="dxa"/>
          </w:tcPr>
          <w:p w:rsidR="00E2625F" w:rsidRPr="0049580A" w:rsidRDefault="00E2625F" w:rsidP="00A95FA1">
            <w:pPr>
              <w:autoSpaceDE w:val="0"/>
              <w:autoSpaceDN w:val="0"/>
              <w:adjustRightInd w:val="0"/>
              <w:rPr>
                <w:sz w:val="26"/>
                <w:szCs w:val="26"/>
              </w:rPr>
            </w:pPr>
            <w:r w:rsidRPr="0049580A">
              <w:rPr>
                <w:sz w:val="26"/>
                <w:szCs w:val="26"/>
              </w:rPr>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7608" w:type="dxa"/>
          </w:tcPr>
          <w:p w:rsidR="0049580A" w:rsidRPr="00967663" w:rsidRDefault="002364F7" w:rsidP="00967663">
            <w:pPr>
              <w:autoSpaceDE w:val="0"/>
              <w:autoSpaceDN w:val="0"/>
              <w:adjustRightInd w:val="0"/>
              <w:rPr>
                <w:sz w:val="26"/>
                <w:szCs w:val="26"/>
              </w:rPr>
            </w:pPr>
            <w:r>
              <w:rPr>
                <w:sz w:val="26"/>
                <w:szCs w:val="26"/>
              </w:rPr>
              <w:t>1</w:t>
            </w:r>
            <w:r w:rsidR="00631F96">
              <w:rPr>
                <w:sz w:val="26"/>
                <w:szCs w:val="26"/>
              </w:rPr>
              <w:t>9</w:t>
            </w:r>
            <w:r w:rsidR="0049580A" w:rsidRPr="00967663">
              <w:rPr>
                <w:sz w:val="26"/>
                <w:szCs w:val="26"/>
              </w:rPr>
              <w:t xml:space="preserve"> апреля 202</w:t>
            </w:r>
            <w:r w:rsidR="006B72E1" w:rsidRPr="00967663">
              <w:rPr>
                <w:sz w:val="26"/>
                <w:szCs w:val="26"/>
              </w:rPr>
              <w:t>4</w:t>
            </w:r>
          </w:p>
          <w:p w:rsidR="00E2625F" w:rsidRPr="00967663" w:rsidRDefault="00E2625F" w:rsidP="00967663">
            <w:pPr>
              <w:pStyle w:val="a5"/>
              <w:rPr>
                <w:sz w:val="26"/>
                <w:szCs w:val="26"/>
              </w:rPr>
            </w:pPr>
          </w:p>
        </w:tc>
      </w:tr>
      <w:tr w:rsidR="00DC595D" w:rsidRPr="0049580A" w:rsidTr="009A58DD">
        <w:tc>
          <w:tcPr>
            <w:tcW w:w="2882" w:type="dxa"/>
          </w:tcPr>
          <w:p w:rsidR="00DC595D" w:rsidRPr="0049580A" w:rsidRDefault="00DC595D" w:rsidP="00DC595D">
            <w:pPr>
              <w:autoSpaceDE w:val="0"/>
              <w:autoSpaceDN w:val="0"/>
              <w:adjustRightInd w:val="0"/>
              <w:rPr>
                <w:sz w:val="26"/>
                <w:szCs w:val="26"/>
              </w:rPr>
            </w:pPr>
            <w:r w:rsidRPr="0049580A">
              <w:rPr>
                <w:sz w:val="26"/>
                <w:szCs w:val="26"/>
              </w:rPr>
              <w:t>Информация о показателях достижения результатов предост</w:t>
            </w:r>
            <w:r>
              <w:rPr>
                <w:sz w:val="26"/>
                <w:szCs w:val="26"/>
              </w:rPr>
              <w:t>авления гранта в форме субсидии</w:t>
            </w:r>
          </w:p>
        </w:tc>
        <w:tc>
          <w:tcPr>
            <w:tcW w:w="7608" w:type="dxa"/>
          </w:tcPr>
          <w:p w:rsidR="00DC595D" w:rsidRPr="00967663" w:rsidRDefault="00DC595D" w:rsidP="00967663">
            <w:pPr>
              <w:autoSpaceDE w:val="0"/>
              <w:autoSpaceDN w:val="0"/>
              <w:adjustRightInd w:val="0"/>
              <w:rPr>
                <w:sz w:val="26"/>
                <w:szCs w:val="26"/>
              </w:rPr>
            </w:pPr>
            <w:r w:rsidRPr="00967663">
              <w:rPr>
                <w:sz w:val="26"/>
                <w:szCs w:val="26"/>
              </w:rPr>
              <w:t>Показатели достижения результатов предоставления гранта в форме субсидии устанавливаются в Соглашении</w:t>
            </w:r>
          </w:p>
        </w:tc>
      </w:tr>
    </w:tbl>
    <w:p w:rsidR="00A96FFC" w:rsidRDefault="00A96FFC" w:rsidP="00A8637B">
      <w:pPr>
        <w:pStyle w:val="a5"/>
        <w:jc w:val="both"/>
        <w:rPr>
          <w:rFonts w:ascii="Times New Roman" w:hAnsi="Times New Roman" w:cs="Times New Roman"/>
          <w:sz w:val="26"/>
          <w:szCs w:val="26"/>
        </w:rPr>
      </w:pPr>
    </w:p>
    <w:sectPr w:rsidR="00A96FFC" w:rsidSect="009A58D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5B" w:rsidRDefault="00D9005B" w:rsidP="009C35A2">
      <w:pPr>
        <w:spacing w:after="0" w:line="240" w:lineRule="auto"/>
      </w:pPr>
      <w:r>
        <w:separator/>
      </w:r>
    </w:p>
  </w:endnote>
  <w:endnote w:type="continuationSeparator" w:id="0">
    <w:p w:rsidR="00D9005B" w:rsidRDefault="00D9005B" w:rsidP="009C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5B" w:rsidRDefault="00D9005B" w:rsidP="009C35A2">
      <w:pPr>
        <w:spacing w:after="0" w:line="240" w:lineRule="auto"/>
      </w:pPr>
      <w:r>
        <w:separator/>
      </w:r>
    </w:p>
  </w:footnote>
  <w:footnote w:type="continuationSeparator" w:id="0">
    <w:p w:rsidR="00D9005B" w:rsidRDefault="00D9005B" w:rsidP="009C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364F7"/>
    <w:rsid w:val="00256819"/>
    <w:rsid w:val="00267424"/>
    <w:rsid w:val="00271712"/>
    <w:rsid w:val="00284B0B"/>
    <w:rsid w:val="00287D83"/>
    <w:rsid w:val="00296F47"/>
    <w:rsid w:val="002A1A96"/>
    <w:rsid w:val="002E3467"/>
    <w:rsid w:val="002E3F0D"/>
    <w:rsid w:val="002F3F46"/>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C716B"/>
    <w:rsid w:val="004D53F3"/>
    <w:rsid w:val="004E3A4D"/>
    <w:rsid w:val="004F1095"/>
    <w:rsid w:val="004F5C62"/>
    <w:rsid w:val="00575637"/>
    <w:rsid w:val="0057582B"/>
    <w:rsid w:val="005A392B"/>
    <w:rsid w:val="005E41BA"/>
    <w:rsid w:val="006010CD"/>
    <w:rsid w:val="00601A9E"/>
    <w:rsid w:val="00623CB0"/>
    <w:rsid w:val="00631F96"/>
    <w:rsid w:val="00650E01"/>
    <w:rsid w:val="00664146"/>
    <w:rsid w:val="006A12B5"/>
    <w:rsid w:val="006A6506"/>
    <w:rsid w:val="006B271F"/>
    <w:rsid w:val="006B72E1"/>
    <w:rsid w:val="00754007"/>
    <w:rsid w:val="00784608"/>
    <w:rsid w:val="00792C08"/>
    <w:rsid w:val="007A3A59"/>
    <w:rsid w:val="007B3F70"/>
    <w:rsid w:val="007D0649"/>
    <w:rsid w:val="007D24A7"/>
    <w:rsid w:val="007E729C"/>
    <w:rsid w:val="007F3E03"/>
    <w:rsid w:val="00815748"/>
    <w:rsid w:val="00816556"/>
    <w:rsid w:val="008471DC"/>
    <w:rsid w:val="008555DD"/>
    <w:rsid w:val="00857BD3"/>
    <w:rsid w:val="008651C5"/>
    <w:rsid w:val="00871149"/>
    <w:rsid w:val="0088087A"/>
    <w:rsid w:val="008927F0"/>
    <w:rsid w:val="00892A1C"/>
    <w:rsid w:val="008A25A7"/>
    <w:rsid w:val="008A2B47"/>
    <w:rsid w:val="008B3548"/>
    <w:rsid w:val="008E2E5D"/>
    <w:rsid w:val="00907EB9"/>
    <w:rsid w:val="00911FAB"/>
    <w:rsid w:val="0094206E"/>
    <w:rsid w:val="00967663"/>
    <w:rsid w:val="0099782E"/>
    <w:rsid w:val="009A58DD"/>
    <w:rsid w:val="009C35A2"/>
    <w:rsid w:val="009C54FB"/>
    <w:rsid w:val="009D4117"/>
    <w:rsid w:val="009F20C1"/>
    <w:rsid w:val="00A21C4E"/>
    <w:rsid w:val="00A26AB5"/>
    <w:rsid w:val="00A47284"/>
    <w:rsid w:val="00A67D3F"/>
    <w:rsid w:val="00A75209"/>
    <w:rsid w:val="00A75A16"/>
    <w:rsid w:val="00A8637B"/>
    <w:rsid w:val="00A9031E"/>
    <w:rsid w:val="00A95824"/>
    <w:rsid w:val="00A95FA1"/>
    <w:rsid w:val="00A96FFC"/>
    <w:rsid w:val="00AA28C3"/>
    <w:rsid w:val="00AA3ECB"/>
    <w:rsid w:val="00AB2E49"/>
    <w:rsid w:val="00AB7B7F"/>
    <w:rsid w:val="00AC2888"/>
    <w:rsid w:val="00AC5900"/>
    <w:rsid w:val="00AD0E1E"/>
    <w:rsid w:val="00B00C00"/>
    <w:rsid w:val="00B00CB4"/>
    <w:rsid w:val="00B2438F"/>
    <w:rsid w:val="00B53B0A"/>
    <w:rsid w:val="00BC3969"/>
    <w:rsid w:val="00BD667C"/>
    <w:rsid w:val="00C2077A"/>
    <w:rsid w:val="00C43527"/>
    <w:rsid w:val="00C45B29"/>
    <w:rsid w:val="00C52099"/>
    <w:rsid w:val="00C8275F"/>
    <w:rsid w:val="00C94409"/>
    <w:rsid w:val="00CA3731"/>
    <w:rsid w:val="00CB1909"/>
    <w:rsid w:val="00CB1D67"/>
    <w:rsid w:val="00CE6D33"/>
    <w:rsid w:val="00CE7ACA"/>
    <w:rsid w:val="00CF3A3F"/>
    <w:rsid w:val="00D100BC"/>
    <w:rsid w:val="00D12D8E"/>
    <w:rsid w:val="00D71FD7"/>
    <w:rsid w:val="00D82ACC"/>
    <w:rsid w:val="00D9005B"/>
    <w:rsid w:val="00D9661E"/>
    <w:rsid w:val="00DB7A98"/>
    <w:rsid w:val="00DC595D"/>
    <w:rsid w:val="00DC6FA4"/>
    <w:rsid w:val="00DD775D"/>
    <w:rsid w:val="00E2625F"/>
    <w:rsid w:val="00E3554E"/>
    <w:rsid w:val="00E45647"/>
    <w:rsid w:val="00E54F9E"/>
    <w:rsid w:val="00E639C5"/>
    <w:rsid w:val="00EA040D"/>
    <w:rsid w:val="00EC6B09"/>
    <w:rsid w:val="00EC7CB3"/>
    <w:rsid w:val="00F34216"/>
    <w:rsid w:val="00F35787"/>
    <w:rsid w:val="00F643FA"/>
    <w:rsid w:val="00F83127"/>
    <w:rsid w:val="00F94197"/>
    <w:rsid w:val="00FA5788"/>
    <w:rsid w:val="00FB5C72"/>
    <w:rsid w:val="00FE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 w:type="paragraph" w:styleId="a9">
    <w:name w:val="header"/>
    <w:basedOn w:val="a"/>
    <w:link w:val="aa"/>
    <w:uiPriority w:val="99"/>
    <w:unhideWhenUsed/>
    <w:rsid w:val="009C35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35A2"/>
  </w:style>
  <w:style w:type="paragraph" w:styleId="ab">
    <w:name w:val="footer"/>
    <w:basedOn w:val="a"/>
    <w:link w:val="ac"/>
    <w:uiPriority w:val="99"/>
    <w:unhideWhenUsed/>
    <w:rsid w:val="009C35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13&amp;n=55861&amp;dst=100157" TargetMode="External"/><Relationship Id="rId13" Type="http://schemas.openxmlformats.org/officeDocument/2006/relationships/hyperlink" Target="https://login.consultant.ru/link/?req=doc&amp;base=RLAW913&amp;n=55861&amp;dst=100348" TargetMode="External"/><Relationship Id="rId3" Type="http://schemas.openxmlformats.org/officeDocument/2006/relationships/settings" Target="settings.xml"/><Relationship Id="rId7" Type="http://schemas.openxmlformats.org/officeDocument/2006/relationships/hyperlink" Target="https://adm-nmar.ru" TargetMode="External"/><Relationship Id="rId12" Type="http://schemas.openxmlformats.org/officeDocument/2006/relationships/hyperlink" Target="https://login.consultant.ru/link/?req=doc&amp;base=RLAW913&amp;n=55861&amp;dst=1004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60035&amp;dst=4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460035&amp;dst=412" TargetMode="External"/><Relationship Id="rId4" Type="http://schemas.openxmlformats.org/officeDocument/2006/relationships/webSettings" Target="webSettings.xml"/><Relationship Id="rId9" Type="http://schemas.openxmlformats.org/officeDocument/2006/relationships/hyperlink" Target="https://login.consultant.ru/link/?req=doc&amp;base=RLAW913&amp;n=55861&amp;dst=1001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B594-3B61-48A9-97EA-2DE04E8C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6</cp:revision>
  <cp:lastPrinted>2021-01-28T12:57:00Z</cp:lastPrinted>
  <dcterms:created xsi:type="dcterms:W3CDTF">2024-02-05T06:27:00Z</dcterms:created>
  <dcterms:modified xsi:type="dcterms:W3CDTF">2024-02-05T10:46:00Z</dcterms:modified>
</cp:coreProperties>
</file>