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263C4" w:rsidP="00FB7062">
            <w:pPr>
              <w:jc w:val="center"/>
            </w:pPr>
            <w:bookmarkStart w:id="0" w:name="ТекстовоеПоле7"/>
            <w:r>
              <w:t>0</w:t>
            </w:r>
            <w:r w:rsidR="00FB7062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4659AF">
            <w:pPr>
              <w:jc w:val="center"/>
            </w:pPr>
            <w:r>
              <w:t>7</w:t>
            </w:r>
            <w:r w:rsidR="004659AF">
              <w:t>6</w:t>
            </w:r>
            <w:r w:rsidR="002B215B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B215B" w:rsidRDefault="002B215B" w:rsidP="00CF43A1">
      <w:pPr>
        <w:tabs>
          <w:tab w:val="left" w:pos="5103"/>
        </w:tabs>
        <w:ind w:right="4535"/>
        <w:jc w:val="both"/>
        <w:rPr>
          <w:sz w:val="26"/>
          <w:szCs w:val="26"/>
        </w:rPr>
      </w:pPr>
      <w:r w:rsidRPr="009B14DE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утверждении Порядка </w:t>
      </w:r>
      <w:r w:rsidRPr="009B14DE">
        <w:rPr>
          <w:sz w:val="26"/>
          <w:szCs w:val="26"/>
        </w:rPr>
        <w:t xml:space="preserve">организации </w:t>
      </w:r>
      <w:r>
        <w:rPr>
          <w:sz w:val="26"/>
          <w:szCs w:val="26"/>
        </w:rPr>
        <w:t xml:space="preserve">                  </w:t>
      </w:r>
      <w:r w:rsidRPr="009B14DE">
        <w:rPr>
          <w:sz w:val="26"/>
          <w:szCs w:val="26"/>
        </w:rPr>
        <w:t>и проведени</w:t>
      </w:r>
      <w:r>
        <w:rPr>
          <w:sz w:val="26"/>
          <w:szCs w:val="26"/>
        </w:rPr>
        <w:t>я</w:t>
      </w:r>
      <w:r w:rsidRPr="009B14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</w:t>
      </w:r>
      <w:r w:rsidRPr="009B14DE">
        <w:rPr>
          <w:sz w:val="26"/>
          <w:szCs w:val="26"/>
        </w:rPr>
        <w:t>конкурса "Лучший предприниматель года"</w:t>
      </w:r>
    </w:p>
    <w:p w:rsidR="002B215B" w:rsidRDefault="002B215B" w:rsidP="002B2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215B" w:rsidRDefault="002B215B" w:rsidP="002B2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215B" w:rsidRPr="009B14DE" w:rsidRDefault="002B215B" w:rsidP="002B2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215B" w:rsidRPr="002B215B" w:rsidRDefault="002B215B" w:rsidP="002B21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В целях содействия развитию малого и среднего предпринимательства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на территории муниципального образования "Городской округ "Город Нарьян-Мар", руководствуясь Федеральным законом от 24.07.2007 № 209-ФЗ "О развитии малого </w:t>
      </w:r>
      <w:r>
        <w:rPr>
          <w:sz w:val="26"/>
          <w:szCs w:val="26"/>
        </w:rPr>
        <w:br/>
      </w:r>
      <w:proofErr w:type="gramStart"/>
      <w:r w:rsidRPr="002B215B">
        <w:rPr>
          <w:sz w:val="26"/>
          <w:szCs w:val="26"/>
        </w:rPr>
        <w:t xml:space="preserve">и среднего предпринимательства в Российской Федерации", Федеральным </w:t>
      </w:r>
      <w:hyperlink r:id="rId9" w:history="1">
        <w:r w:rsidRPr="002B215B">
          <w:rPr>
            <w:sz w:val="26"/>
            <w:szCs w:val="26"/>
          </w:rPr>
          <w:t>законом</w:t>
        </w:r>
      </w:hyperlink>
      <w:r w:rsidRPr="002B215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в рамках реализации </w:t>
      </w:r>
      <w:r w:rsidRPr="002B215B">
        <w:rPr>
          <w:rFonts w:eastAsia="Calibri"/>
          <w:sz w:val="26"/>
          <w:szCs w:val="26"/>
        </w:rPr>
        <w:t xml:space="preserve">муниципальной программы МО "Городской округ "Город Нарьян-Мар" "Создание условий </w:t>
      </w:r>
      <w:r>
        <w:rPr>
          <w:rFonts w:eastAsia="Calibri"/>
          <w:sz w:val="26"/>
          <w:szCs w:val="26"/>
        </w:rPr>
        <w:br/>
      </w:r>
      <w:r w:rsidRPr="002B215B">
        <w:rPr>
          <w:rFonts w:eastAsia="Calibri"/>
          <w:sz w:val="26"/>
          <w:szCs w:val="26"/>
        </w:rPr>
        <w:t>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 округ "Город Нарьян-Мар"</w:t>
      </w:r>
      <w:proofErr w:type="gramEnd"/>
    </w:p>
    <w:p w:rsidR="002B215B" w:rsidRDefault="002B215B" w:rsidP="002B21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215B" w:rsidRPr="0043472F" w:rsidRDefault="002B215B" w:rsidP="002B21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3472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Т:</w:t>
      </w:r>
    </w:p>
    <w:p w:rsidR="002B215B" w:rsidRPr="00D235D4" w:rsidRDefault="002B215B" w:rsidP="002B21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215B" w:rsidRPr="002B215B" w:rsidRDefault="002B215B" w:rsidP="002D4479">
      <w:pPr>
        <w:pStyle w:val="ad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Утвердить </w:t>
      </w:r>
      <w:hyperlink w:anchor="Par35" w:history="1">
        <w:r w:rsidRPr="002B215B">
          <w:rPr>
            <w:color w:val="000000" w:themeColor="text1"/>
            <w:sz w:val="26"/>
            <w:szCs w:val="26"/>
          </w:rPr>
          <w:t>Порядок</w:t>
        </w:r>
      </w:hyperlink>
      <w:r w:rsidRPr="002B215B">
        <w:rPr>
          <w:sz w:val="26"/>
          <w:szCs w:val="26"/>
        </w:rPr>
        <w:t xml:space="preserve"> организации и проведения городского конкурса "Лучший предприниматель года" (Приложение). </w:t>
      </w:r>
    </w:p>
    <w:p w:rsidR="002B215B" w:rsidRPr="002B215B" w:rsidRDefault="002B215B" w:rsidP="002D4479">
      <w:pPr>
        <w:pStyle w:val="ad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Признать утратившими силу:</w:t>
      </w:r>
    </w:p>
    <w:p w:rsidR="002B215B" w:rsidRPr="002B215B" w:rsidRDefault="002B215B" w:rsidP="002B215B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2B215B">
        <w:rPr>
          <w:sz w:val="26"/>
          <w:szCs w:val="26"/>
        </w:rPr>
        <w:t xml:space="preserve">остановление Администрации МО "Городской округ "Город Нарьян-Мар"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от 21.10.2016 № 1107 </w:t>
      </w:r>
      <w:r w:rsidRPr="002B215B">
        <w:rPr>
          <w:rFonts w:eastAsiaTheme="minorHAnsi"/>
          <w:sz w:val="26"/>
          <w:szCs w:val="26"/>
          <w:lang w:eastAsia="en-US"/>
        </w:rPr>
        <w:t>"Об организации и проведении городского конкурса "Лучший предприниматель года";</w:t>
      </w:r>
    </w:p>
    <w:p w:rsidR="002B215B" w:rsidRPr="002B215B" w:rsidRDefault="002B215B" w:rsidP="002B215B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2B215B">
        <w:rPr>
          <w:rFonts w:eastAsiaTheme="minorHAnsi"/>
          <w:sz w:val="26"/>
          <w:szCs w:val="26"/>
          <w:lang w:eastAsia="en-US"/>
        </w:rPr>
        <w:t xml:space="preserve">остановление Администрации МО "Городской округ "Город Нарьян-Мар" </w:t>
      </w:r>
      <w:r w:rsidRPr="002B215B">
        <w:rPr>
          <w:rFonts w:eastAsiaTheme="minorHAnsi"/>
          <w:sz w:val="26"/>
          <w:szCs w:val="26"/>
          <w:lang w:eastAsia="en-US"/>
        </w:rPr>
        <w:br/>
        <w:t xml:space="preserve">от 29.12.2017 № 1511 "О внесении изменений в постановление Администрации МО "Городской округ "Город Нарьян-Мар" от 21.10.2016 № 1107 "Об организации </w:t>
      </w:r>
      <w:r w:rsidRPr="002B215B">
        <w:rPr>
          <w:rFonts w:eastAsiaTheme="minorHAnsi"/>
          <w:sz w:val="26"/>
          <w:szCs w:val="26"/>
          <w:lang w:eastAsia="en-US"/>
        </w:rPr>
        <w:br/>
        <w:t>и проведении городского конкурса "Лучший предприниматель года".</w:t>
      </w:r>
    </w:p>
    <w:p w:rsidR="002B215B" w:rsidRPr="002B215B" w:rsidRDefault="002B215B" w:rsidP="002B215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3.</w:t>
      </w:r>
      <w:r w:rsidRPr="002B215B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B215B" w:rsidRDefault="002B215B" w:rsidP="002A6EAF"/>
    <w:p w:rsidR="002B215B" w:rsidRDefault="002B215B" w:rsidP="002A6EAF">
      <w:pPr>
        <w:sectPr w:rsidR="002B215B" w:rsidSect="0032436B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</w:t>
      </w:r>
    </w:p>
    <w:p w:rsid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постановлением Администрации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sz w:val="26"/>
          <w:szCs w:val="26"/>
          <w:lang w:eastAsia="en-US"/>
        </w:rPr>
        <w:t>МО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07.11.2018</w:t>
      </w:r>
      <w:r w:rsidRPr="002B215B">
        <w:rPr>
          <w:rFonts w:eastAsiaTheme="minorHAnsi"/>
          <w:sz w:val="26"/>
          <w:szCs w:val="26"/>
          <w:lang w:eastAsia="en-US"/>
        </w:rPr>
        <w:t xml:space="preserve"> №</w:t>
      </w:r>
      <w:r>
        <w:rPr>
          <w:rFonts w:eastAsiaTheme="minorHAnsi"/>
          <w:sz w:val="26"/>
          <w:szCs w:val="26"/>
          <w:lang w:eastAsia="en-US"/>
        </w:rPr>
        <w:t xml:space="preserve"> 763</w:t>
      </w:r>
    </w:p>
    <w:p w:rsid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F43A1" w:rsidRPr="002B215B" w:rsidRDefault="00CF43A1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35"/>
      <w:bookmarkEnd w:id="1"/>
      <w:r w:rsidRPr="002B215B"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2B215B" w:rsidRDefault="002B215B" w:rsidP="002B215B">
      <w:pPr>
        <w:autoSpaceDE w:val="0"/>
        <w:autoSpaceDN w:val="0"/>
        <w:adjustRightInd w:val="0"/>
        <w:ind w:left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B215B">
        <w:rPr>
          <w:rFonts w:eastAsiaTheme="minorHAnsi"/>
          <w:b/>
          <w:bCs/>
          <w:sz w:val="26"/>
          <w:szCs w:val="26"/>
          <w:lang w:eastAsia="en-US"/>
        </w:rPr>
        <w:t xml:space="preserve">ОРГАНИЗАЦИИ И ПРОВЕДЕНИЯ ГОРОДСКОГО КОНКУРСА </w:t>
      </w:r>
    </w:p>
    <w:p w:rsidR="002B215B" w:rsidRPr="002B215B" w:rsidRDefault="002B215B" w:rsidP="002B215B">
      <w:pPr>
        <w:autoSpaceDE w:val="0"/>
        <w:autoSpaceDN w:val="0"/>
        <w:adjustRightInd w:val="0"/>
        <w:ind w:left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B215B">
        <w:rPr>
          <w:rFonts w:eastAsiaTheme="minorHAnsi"/>
          <w:b/>
          <w:bCs/>
          <w:sz w:val="26"/>
          <w:szCs w:val="26"/>
          <w:lang w:eastAsia="en-US"/>
        </w:rPr>
        <w:t>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</w:t>
      </w:r>
      <w:r w:rsidRPr="002B215B">
        <w:rPr>
          <w:rFonts w:eastAsiaTheme="minorHAnsi"/>
          <w:sz w:val="26"/>
          <w:szCs w:val="26"/>
          <w:lang w:eastAsia="en-US"/>
        </w:rPr>
        <w:t>. Общие положения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D4479">
      <w:pPr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 xml:space="preserve">Настоящий Порядок организации и проведения городского конкурса "Лучший предприниматель года" (далее – Порядок, конкурс) устанавливает расходное обязательство в 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целях выполнения Администрацией МО "Городской округ "Город Нарьян-Мар" полномочий, определенных </w:t>
      </w:r>
      <w:hyperlink r:id="rId11" w:history="1">
        <w:r w:rsidRPr="002B215B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2B215B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</w:t>
      </w:r>
      <w:r>
        <w:rPr>
          <w:rFonts w:eastAsiaTheme="minorHAnsi"/>
          <w:bCs/>
          <w:sz w:val="26"/>
          <w:szCs w:val="26"/>
          <w:lang w:eastAsia="en-US"/>
        </w:rPr>
        <w:t>авления в Российской Федерации"</w:t>
      </w:r>
      <w:r w:rsidR="00CF43A1">
        <w:rPr>
          <w:rFonts w:eastAsiaTheme="minorHAnsi"/>
          <w:bCs/>
          <w:sz w:val="26"/>
          <w:szCs w:val="26"/>
          <w:lang w:eastAsia="en-US"/>
        </w:rPr>
        <w:t>,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в части содействия развитию малого</w:t>
      </w:r>
      <w:r>
        <w:rPr>
          <w:rFonts w:eastAsiaTheme="minorHAnsi"/>
          <w:bCs/>
          <w:sz w:val="26"/>
          <w:szCs w:val="26"/>
          <w:lang w:eastAsia="en-US"/>
        </w:rPr>
        <w:t xml:space="preserve"> и среднего предпринимательства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и осуществляется </w:t>
      </w:r>
      <w:r w:rsidRPr="002B215B">
        <w:rPr>
          <w:rFonts w:eastAsiaTheme="minorHAnsi"/>
          <w:sz w:val="26"/>
          <w:szCs w:val="26"/>
          <w:lang w:eastAsia="en-US"/>
        </w:rPr>
        <w:t>в рамках реализации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B215B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</w:t>
      </w:r>
      <w:r w:rsidRPr="002B215B">
        <w:rPr>
          <w:rFonts w:eastAsia="Calibri"/>
          <w:sz w:val="26"/>
          <w:szCs w:val="26"/>
          <w:lang w:eastAsia="en-US"/>
        </w:rPr>
        <w:br/>
        <w:t>в пределах средств, предусмотренных в бюджете муниципального образования "Городской округ "Город Нарьян-Мар" на соответствующий финансовый год</w:t>
      </w:r>
      <w:r w:rsidRPr="002B215B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2B215B" w:rsidRPr="002B215B" w:rsidRDefault="002B215B" w:rsidP="002D4479">
      <w:pPr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Настоящий Порядок определяет процедуру проведения конкурса,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победителей.</w:t>
      </w:r>
    </w:p>
    <w:p w:rsidR="002B215B" w:rsidRPr="002B215B" w:rsidRDefault="002B215B" w:rsidP="002B215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1.3.</w:t>
      </w:r>
      <w:r w:rsidRPr="002B215B">
        <w:rPr>
          <w:rFonts w:eastAsiaTheme="minorHAnsi"/>
          <w:sz w:val="26"/>
          <w:szCs w:val="26"/>
          <w:lang w:eastAsia="en-US"/>
        </w:rPr>
        <w:tab/>
        <w:t>Основные понятия, используемые в настоящем Порядке:</w:t>
      </w:r>
    </w:p>
    <w:p w:rsidR="002B215B" w:rsidRPr="002B215B" w:rsidRDefault="002B215B" w:rsidP="002B215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субъекты малого и среднего предпринимательства – </w:t>
      </w:r>
      <w:r w:rsidRPr="002B215B">
        <w:rPr>
          <w:sz w:val="26"/>
          <w:szCs w:val="26"/>
        </w:rPr>
        <w:t>хозяйствующие субъекты (юридические лица и индивидуальные предприниматели), отнесенные в соответствии с условиями, установленными Федеральным законом</w:t>
      </w:r>
      <w:r w:rsidRPr="002B215B">
        <w:rPr>
          <w:rFonts w:eastAsiaTheme="minorHAnsi"/>
          <w:sz w:val="26"/>
          <w:szCs w:val="26"/>
          <w:lang w:eastAsia="en-US"/>
        </w:rPr>
        <w:t xml:space="preserve"> от 24.07.2007 № 209-ФЗ </w:t>
      </w:r>
      <w:r w:rsidRPr="002B215B">
        <w:rPr>
          <w:rFonts w:eastAsiaTheme="minorHAnsi"/>
          <w:sz w:val="26"/>
          <w:szCs w:val="26"/>
          <w:lang w:eastAsia="en-US"/>
        </w:rPr>
        <w:br/>
        <w:t>"О развитии малого и среднего предпринимательства в Российской Федерации" (далее – Федеральный закон № 209-ФЗ)</w:t>
      </w:r>
      <w:r w:rsidRPr="002B215B">
        <w:rPr>
          <w:sz w:val="26"/>
          <w:szCs w:val="26"/>
        </w:rPr>
        <w:t xml:space="preserve">, к малым предприятиям, в том числе </w:t>
      </w:r>
      <w:r w:rsidRPr="002B215B">
        <w:rPr>
          <w:sz w:val="26"/>
          <w:szCs w:val="26"/>
        </w:rPr>
        <w:br/>
        <w:t xml:space="preserve">к </w:t>
      </w:r>
      <w:proofErr w:type="spellStart"/>
      <w:r w:rsidRPr="002B215B">
        <w:rPr>
          <w:sz w:val="26"/>
          <w:szCs w:val="26"/>
        </w:rPr>
        <w:t>микропредприятиям</w:t>
      </w:r>
      <w:proofErr w:type="spellEnd"/>
      <w:r w:rsidRPr="002B215B">
        <w:rPr>
          <w:sz w:val="26"/>
          <w:szCs w:val="26"/>
        </w:rPr>
        <w:t xml:space="preserve"> и средним предприятиям;</w:t>
      </w:r>
    </w:p>
    <w:p w:rsidR="002B215B" w:rsidRPr="002B215B" w:rsidRDefault="002B215B" w:rsidP="002B215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sz w:val="26"/>
        </w:rPr>
        <w:t xml:space="preserve">конкурсная комиссия – комиссия по отбору получателей поддержки </w:t>
      </w:r>
      <w:r w:rsidRPr="002B215B">
        <w:rPr>
          <w:sz w:val="26"/>
        </w:rPr>
        <w:br/>
        <w:t>из бюджета МО "Городской округ "Город Нарьян-Мар" в рамках муниципальной программы "Создание условий для экономического развития", созданная в порядке, установленном Администрацией МО "Городской округ "Город Нарьян-Мар";</w:t>
      </w:r>
    </w:p>
    <w:p w:rsidR="002B215B" w:rsidRPr="002B215B" w:rsidRDefault="002B215B" w:rsidP="002B215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организатор конкурса – Администрация </w:t>
      </w:r>
      <w:r w:rsidRPr="002B215B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  <w:r w:rsidRPr="002B215B">
        <w:rPr>
          <w:rFonts w:eastAsiaTheme="minorHAnsi"/>
          <w:sz w:val="26"/>
          <w:szCs w:val="26"/>
          <w:lang w:eastAsia="en-US"/>
        </w:rPr>
        <w:t xml:space="preserve"> в лице у</w:t>
      </w:r>
      <w:r w:rsidRPr="002B215B">
        <w:rPr>
          <w:rFonts w:eastAsia="Calibri"/>
          <w:sz w:val="26"/>
          <w:szCs w:val="26"/>
          <w:lang w:eastAsia="en-US"/>
        </w:rPr>
        <w:t>правления экономического и инвестиционного развития Администрации МО "Городской округ "Город Нарьян-Мар";</w:t>
      </w:r>
    </w:p>
    <w:p w:rsidR="002B215B" w:rsidRPr="002B215B" w:rsidRDefault="002B215B" w:rsidP="002B21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bCs/>
          <w:sz w:val="26"/>
          <w:szCs w:val="26"/>
          <w:lang w:eastAsia="en-US"/>
        </w:rPr>
        <w:t>главный распорядитель бюджетных средств по предоставлению субсидий (главный распорядитель бюджетных средств) – Администрация МО "Городской округ "Город Нарьян-Мар"</w:t>
      </w:r>
      <w:r w:rsidRPr="002B215B">
        <w:rPr>
          <w:rFonts w:eastAsia="Calibri"/>
          <w:sz w:val="26"/>
          <w:szCs w:val="26"/>
          <w:lang w:eastAsia="en-US"/>
        </w:rPr>
        <w:t>.</w:t>
      </w:r>
    </w:p>
    <w:p w:rsidR="002B215B" w:rsidRDefault="002B215B" w:rsidP="002B215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B215B" w:rsidRPr="002B215B" w:rsidRDefault="007A4E4A" w:rsidP="002B215B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lastRenderedPageBreak/>
        <w:t>II</w:t>
      </w:r>
      <w:r w:rsidR="002B215B" w:rsidRPr="002B215B">
        <w:rPr>
          <w:rFonts w:eastAsiaTheme="minorHAnsi"/>
          <w:sz w:val="26"/>
          <w:szCs w:val="26"/>
          <w:lang w:eastAsia="en-US"/>
        </w:rPr>
        <w:t>. Цели и задачи конкурса</w:t>
      </w:r>
    </w:p>
    <w:p w:rsidR="002B215B" w:rsidRPr="002B215B" w:rsidRDefault="002B215B" w:rsidP="002B21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D447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2" w:name="Par57"/>
      <w:bookmarkEnd w:id="2"/>
      <w:r w:rsidRPr="002B215B">
        <w:rPr>
          <w:rFonts w:eastAsiaTheme="minorHAnsi"/>
          <w:sz w:val="26"/>
          <w:szCs w:val="26"/>
          <w:lang w:eastAsia="en-US"/>
        </w:rPr>
        <w:t>Цели конкурса: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содействие развитию предпринимательской инициативы на территории муниципального образования "Городской округ "Город Нарьян-Мар";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выявление субъектов малого и среднего предпринимательства (далее – 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>), добившихся наибольших успехов в своей деятельности;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Нарьян-Мар";</w:t>
      </w:r>
      <w:r w:rsidRPr="002B215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bCs/>
          <w:sz w:val="26"/>
          <w:szCs w:val="26"/>
          <w:lang w:eastAsia="en-US"/>
        </w:rPr>
        <w:t>содействие достижению единства между обществом, властью и бизнесом.</w:t>
      </w:r>
    </w:p>
    <w:p w:rsidR="002B215B" w:rsidRPr="002B215B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2.2.</w:t>
      </w:r>
      <w:r w:rsidRPr="002B215B">
        <w:rPr>
          <w:rFonts w:eastAsiaTheme="minorHAnsi"/>
          <w:sz w:val="26"/>
          <w:szCs w:val="26"/>
          <w:lang w:eastAsia="en-US"/>
        </w:rPr>
        <w:tab/>
        <w:t>Задачи конкурса: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определение и поощрение эффективно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работающих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>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привлечение внимания общественности к возможностям малого и среднего бизнеса;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повышение качества услуг и культуры обслуживания.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7A4E4A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III</w:t>
      </w:r>
      <w:r w:rsidR="002B215B" w:rsidRPr="002B215B">
        <w:rPr>
          <w:rFonts w:eastAsiaTheme="minorHAnsi"/>
          <w:sz w:val="26"/>
          <w:szCs w:val="26"/>
          <w:lang w:eastAsia="en-US"/>
        </w:rPr>
        <w:t>. Участники конкурса и условия участия в конкурсе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2"/>
      <w:bookmarkEnd w:id="3"/>
      <w:r w:rsidRPr="002B215B">
        <w:rPr>
          <w:rFonts w:eastAsiaTheme="minorHAnsi"/>
          <w:sz w:val="26"/>
          <w:szCs w:val="26"/>
          <w:lang w:eastAsia="en-US"/>
        </w:rPr>
        <w:t>3.1.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Участниками конкурса являются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 xml:space="preserve">, представившие заявки </w:t>
      </w:r>
      <w:r w:rsidR="007A4E4A" w:rsidRPr="007A4E4A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на участие в конкурсе, которыми соблюдены следующие требования:</w:t>
      </w:r>
    </w:p>
    <w:p w:rsidR="002B215B" w:rsidRPr="002B215B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соответствие требованиям </w:t>
      </w:r>
      <w:hyperlink r:id="rId12" w:history="1">
        <w:r w:rsidRPr="002B215B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2B215B">
        <w:rPr>
          <w:rFonts w:eastAsiaTheme="minorHAnsi"/>
          <w:sz w:val="26"/>
          <w:szCs w:val="26"/>
          <w:lang w:eastAsia="en-US"/>
        </w:rPr>
        <w:t xml:space="preserve"> Федерального закона № 209-ФЗ;</w:t>
      </w:r>
    </w:p>
    <w:p w:rsidR="002B215B" w:rsidRPr="007A4E4A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осуществление деятельности на территории МО "Городской округ "Город Нарьян-Мар" не менее двух лет до даты подачи заявки и классифицированные </w:t>
      </w:r>
      <w:r w:rsidR="007A4E4A" w:rsidRPr="007A4E4A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по общероссийскому классификатору территорий муниципальных образований </w:t>
      </w:r>
      <w:r w:rsidR="007A4E4A" w:rsidRPr="007A4E4A">
        <w:rPr>
          <w:sz w:val="26"/>
          <w:szCs w:val="26"/>
        </w:rPr>
        <w:br/>
      </w:r>
      <w:r w:rsidRPr="002B215B">
        <w:rPr>
          <w:sz w:val="26"/>
          <w:szCs w:val="26"/>
        </w:rPr>
        <w:t>по коду 11851000</w:t>
      </w:r>
      <w:r w:rsidR="007A4E4A">
        <w:rPr>
          <w:sz w:val="26"/>
          <w:szCs w:val="26"/>
        </w:rPr>
        <w:t>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наличие сведений об участнике конкурса в Едином реестр</w:t>
      </w:r>
      <w:r w:rsidR="007A4E4A">
        <w:rPr>
          <w:rFonts w:eastAsiaTheme="minorHAnsi"/>
          <w:sz w:val="26"/>
          <w:szCs w:val="26"/>
          <w:lang w:eastAsia="en-US"/>
        </w:rPr>
        <w:t>е</w:t>
      </w:r>
      <w:r w:rsidRPr="002B215B">
        <w:rPr>
          <w:rFonts w:eastAsiaTheme="minorHAnsi"/>
          <w:sz w:val="26"/>
          <w:szCs w:val="26"/>
          <w:lang w:eastAsia="en-US"/>
        </w:rPr>
        <w:t xml:space="preserve"> субъектов малого </w:t>
      </w:r>
      <w:r w:rsidR="007A4E4A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и среднего предпринимательства;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B215B">
        <w:rPr>
          <w:rFonts w:eastAsiaTheme="minorHAnsi"/>
          <w:bCs/>
          <w:sz w:val="26"/>
          <w:szCs w:val="26"/>
          <w:lang w:eastAsia="en-US"/>
        </w:rPr>
        <w:t>отсутствие процесса реорганизации, ликвидации, банкротства и ограничени</w:t>
      </w:r>
      <w:r w:rsidR="007A4E4A">
        <w:rPr>
          <w:rFonts w:eastAsiaTheme="minorHAnsi"/>
          <w:bCs/>
          <w:sz w:val="26"/>
          <w:szCs w:val="26"/>
          <w:lang w:eastAsia="en-US"/>
        </w:rPr>
        <w:t>я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A4E4A">
        <w:rPr>
          <w:rFonts w:eastAsiaTheme="minorHAnsi"/>
          <w:bCs/>
          <w:sz w:val="26"/>
          <w:szCs w:val="26"/>
          <w:lang w:eastAsia="en-US"/>
        </w:rPr>
        <w:br/>
      </w:r>
      <w:r w:rsidRPr="002B215B">
        <w:rPr>
          <w:rFonts w:eastAsiaTheme="minorHAnsi"/>
          <w:bCs/>
          <w:sz w:val="26"/>
          <w:szCs w:val="26"/>
          <w:lang w:eastAsia="en-US"/>
        </w:rPr>
        <w:t>на осуществление хозяйственной деятельности;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7A4E4A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и предоставления информации при проведении финансовых операций (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 xml:space="preserve"> зоны) в отношении таких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юридических лиц, в совокупности превышает 50 процентов;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не являются кредитными организациями, страховыми организациями </w:t>
      </w:r>
      <w:r w:rsidRPr="002B215B">
        <w:rPr>
          <w:rFonts w:eastAsiaTheme="minorHAnsi"/>
          <w:sz w:val="26"/>
          <w:szCs w:val="26"/>
          <w:lang w:eastAsia="en-US"/>
        </w:rPr>
        <w:br/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не являются участниками соглашения о разделе продукции;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не осуществляют предпринимательскую деятельность в сфере игорного бизнеса и букмекерских контор.</w:t>
      </w:r>
    </w:p>
    <w:p w:rsidR="002B215B" w:rsidRPr="002B215B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lastRenderedPageBreak/>
        <w:t>3.2.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К участию в конкурсе не допускаются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>: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не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3" w:history="1">
        <w:r w:rsidRPr="002B215B">
          <w:rPr>
            <w:rFonts w:eastAsiaTheme="minorHAnsi"/>
            <w:sz w:val="26"/>
            <w:szCs w:val="26"/>
            <w:lang w:eastAsia="en-US"/>
          </w:rPr>
          <w:t>пунктом 3</w:t>
        </w:r>
      </w:hyperlink>
      <w:r w:rsidRPr="002B215B">
        <w:rPr>
          <w:rFonts w:eastAsiaTheme="minorHAnsi"/>
          <w:sz w:val="26"/>
          <w:szCs w:val="26"/>
          <w:lang w:eastAsia="en-US"/>
        </w:rPr>
        <w:t>.1 настоящего Порядка;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неполный перечень документов, указанных в </w:t>
      </w:r>
      <w:hyperlink r:id="rId14" w:history="1">
        <w:r w:rsidRPr="002B215B">
          <w:rPr>
            <w:rFonts w:eastAsiaTheme="minorHAnsi"/>
            <w:sz w:val="26"/>
            <w:szCs w:val="26"/>
            <w:lang w:eastAsia="en-US"/>
          </w:rPr>
          <w:t>пункте 5.</w:t>
        </w:r>
      </w:hyperlink>
      <w:r w:rsidRPr="002B215B">
        <w:rPr>
          <w:rFonts w:eastAsiaTheme="minorHAnsi"/>
          <w:sz w:val="26"/>
          <w:szCs w:val="26"/>
          <w:lang w:eastAsia="en-US"/>
        </w:rPr>
        <w:t>1 настоящего Порядка;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представившие документы, не соответствующие требованиям </w:t>
      </w:r>
      <w:hyperlink r:id="rId15" w:history="1">
        <w:r w:rsidRPr="002B215B">
          <w:rPr>
            <w:rFonts w:eastAsiaTheme="minorHAnsi"/>
            <w:sz w:val="26"/>
            <w:szCs w:val="26"/>
            <w:lang w:eastAsia="en-US"/>
          </w:rPr>
          <w:t>пункта 5.</w:t>
        </w:r>
      </w:hyperlink>
      <w:r w:rsidRPr="002B215B">
        <w:rPr>
          <w:rFonts w:eastAsiaTheme="minorHAnsi"/>
          <w:sz w:val="26"/>
          <w:szCs w:val="26"/>
          <w:lang w:eastAsia="en-US"/>
        </w:rPr>
        <w:t>3 настоящего Порядка;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представившие недостоверные сведения;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>внесенные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в реестр недобросовестных поставщиков.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7A4E4A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IV</w:t>
      </w:r>
      <w:r w:rsidR="002B215B" w:rsidRPr="002B215B">
        <w:rPr>
          <w:rFonts w:eastAsiaTheme="minorHAnsi"/>
          <w:sz w:val="26"/>
          <w:szCs w:val="26"/>
          <w:lang w:eastAsia="en-US"/>
        </w:rPr>
        <w:t>.</w:t>
      </w:r>
      <w:r w:rsidR="002B215B" w:rsidRPr="002B215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B215B" w:rsidRPr="002B215B">
        <w:rPr>
          <w:rFonts w:eastAsiaTheme="minorHAnsi"/>
          <w:sz w:val="26"/>
          <w:szCs w:val="26"/>
          <w:lang w:eastAsia="en-US"/>
        </w:rPr>
        <w:t>Организация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</w:t>
      </w:r>
      <w:r w:rsidRPr="002B215B">
        <w:rPr>
          <w:rFonts w:eastAsiaTheme="minorHAnsi"/>
          <w:sz w:val="26"/>
          <w:szCs w:val="26"/>
          <w:lang w:eastAsia="en-US"/>
        </w:rPr>
        <w:tab/>
        <w:t>Организатор конкурса при организации конкурса осуществляет следующие функции: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4.1.1.</w:t>
      </w:r>
      <w:r w:rsidRPr="002B215B">
        <w:rPr>
          <w:rFonts w:eastAsiaTheme="minorHAnsi"/>
          <w:sz w:val="26"/>
          <w:szCs w:val="26"/>
          <w:lang w:eastAsia="en-US"/>
        </w:rPr>
        <w:tab/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 xml:space="preserve">Готовит информационное извещение о проведении конкурса, размещает его на официальном сайте Администрации МО "Городской округ "Город Нарьян-Мар" в информационно-телекоммуникационной сети "Интернет" и </w:t>
      </w:r>
      <w:r w:rsidRPr="002B215B">
        <w:rPr>
          <w:color w:val="000000"/>
          <w:sz w:val="26"/>
          <w:szCs w:val="26"/>
        </w:rPr>
        <w:t xml:space="preserve">публикует </w:t>
      </w:r>
      <w:r w:rsidR="0044593E">
        <w:rPr>
          <w:color w:val="000000"/>
          <w:sz w:val="26"/>
          <w:szCs w:val="26"/>
        </w:rPr>
        <w:br/>
      </w:r>
      <w:r w:rsidRPr="002B215B">
        <w:rPr>
          <w:color w:val="000000"/>
          <w:sz w:val="26"/>
          <w:szCs w:val="26"/>
        </w:rPr>
        <w:t>в ближайшем выпуске официального бюллетеня 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Pr="002B215B">
        <w:rPr>
          <w:color w:val="000000"/>
          <w:sz w:val="26"/>
          <w:szCs w:val="26"/>
        </w:rPr>
        <w:t>Няръяна</w:t>
      </w:r>
      <w:proofErr w:type="spellEnd"/>
      <w:r w:rsidRPr="002B215B">
        <w:rPr>
          <w:color w:val="000000"/>
          <w:sz w:val="26"/>
          <w:szCs w:val="26"/>
        </w:rPr>
        <w:t xml:space="preserve"> </w:t>
      </w:r>
      <w:proofErr w:type="spellStart"/>
      <w:r w:rsidRPr="002B215B">
        <w:rPr>
          <w:color w:val="000000"/>
          <w:sz w:val="26"/>
          <w:szCs w:val="26"/>
        </w:rPr>
        <w:t>вындер</w:t>
      </w:r>
      <w:proofErr w:type="spellEnd"/>
      <w:r w:rsidRPr="002B215B">
        <w:rPr>
          <w:color w:val="000000"/>
          <w:sz w:val="26"/>
          <w:szCs w:val="26"/>
        </w:rPr>
        <w:t xml:space="preserve">" </w:t>
      </w:r>
      <w:r w:rsidRPr="002B215B">
        <w:rPr>
          <w:rFonts w:eastAsiaTheme="minorHAnsi"/>
          <w:sz w:val="26"/>
          <w:szCs w:val="26"/>
          <w:lang w:eastAsia="en-US"/>
        </w:rPr>
        <w:t xml:space="preserve">до начала срока приема заявок на участие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 xml:space="preserve">в конкурсе. </w:t>
      </w:r>
      <w:proofErr w:type="gramEnd"/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Информационное сообщение должно содержать: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2B215B" w:rsidRPr="002B215B" w:rsidRDefault="002B215B" w:rsidP="007A4E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время и место приема заявок на участие в конкурсе, почтовый адрес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4.1.2.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Осуществляет прием, регистрацию и проверку заявок на участие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в конкурсе;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4.1.3.</w:t>
      </w:r>
      <w:r w:rsidRPr="002B215B">
        <w:rPr>
          <w:rFonts w:eastAsiaTheme="minorHAnsi"/>
          <w:sz w:val="26"/>
          <w:szCs w:val="26"/>
          <w:lang w:eastAsia="en-US"/>
        </w:rPr>
        <w:tab/>
        <w:t>Оказывает консультирование по вопросам, связанным с оформлением документов для участия в конкурсе;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4.1.4.</w:t>
      </w:r>
      <w:r w:rsidRPr="002B215B">
        <w:rPr>
          <w:rFonts w:eastAsiaTheme="minorHAnsi"/>
          <w:sz w:val="26"/>
          <w:szCs w:val="26"/>
          <w:lang w:eastAsia="en-US"/>
        </w:rPr>
        <w:tab/>
        <w:t>Оповещает членов конкурсной комиссии о дате, времени и месте проведения заседания конкурсной комиссии;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4.1.5.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Готовит материалы на заседание конкурсной комиссии и вносит их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на рассмотрение конкурсной комиссии;</w:t>
      </w:r>
    </w:p>
    <w:p w:rsidR="002B215B" w:rsidRPr="002B215B" w:rsidRDefault="0044593E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4.1.6.</w:t>
      </w:r>
      <w:r>
        <w:rPr>
          <w:rFonts w:eastAsiaTheme="minorHAnsi"/>
          <w:sz w:val="26"/>
          <w:szCs w:val="26"/>
          <w:lang w:eastAsia="en-US"/>
        </w:rPr>
        <w:tab/>
      </w:r>
      <w:r w:rsidR="002B215B" w:rsidRPr="002B215B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4.1.7.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Готовит информационное сообщение о результатах конкурса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 xml:space="preserve">для размещения на официальном сайте Администрации МО "Городской округ "Город Нарьян-Мар" в информационно-телекоммуникационной сети "Интернет" и (или)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в средствах массовой информации;</w:t>
      </w:r>
    </w:p>
    <w:p w:rsidR="002B215B" w:rsidRPr="002B215B" w:rsidRDefault="0044593E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4.1.8.</w:t>
      </w:r>
      <w:r>
        <w:rPr>
          <w:rFonts w:eastAsiaTheme="minorHAnsi"/>
          <w:sz w:val="26"/>
          <w:szCs w:val="26"/>
          <w:lang w:eastAsia="en-US"/>
        </w:rPr>
        <w:tab/>
      </w:r>
      <w:r w:rsidR="002B215B" w:rsidRPr="002B215B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победителя и участников конкурса;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4.1.9.</w:t>
      </w:r>
      <w:r w:rsidRPr="002B215B">
        <w:rPr>
          <w:rFonts w:eastAsiaTheme="minorHAnsi"/>
          <w:sz w:val="26"/>
          <w:szCs w:val="26"/>
          <w:lang w:eastAsia="en-US"/>
        </w:rPr>
        <w:tab/>
        <w:t>Организует проведение торжественной церемонии подведения итогов конкурса и награждения победителя.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44593E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lastRenderedPageBreak/>
        <w:t>V</w:t>
      </w:r>
      <w:r w:rsidR="002B215B" w:rsidRPr="002B215B">
        <w:rPr>
          <w:rFonts w:eastAsiaTheme="minorHAnsi"/>
          <w:sz w:val="26"/>
          <w:szCs w:val="26"/>
          <w:lang w:eastAsia="en-US"/>
        </w:rPr>
        <w:t xml:space="preserve">. Порядок участия в конкурсе 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4459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39"/>
      <w:bookmarkEnd w:id="4"/>
      <w:r w:rsidRPr="002B215B">
        <w:rPr>
          <w:rFonts w:eastAsiaTheme="minorHAnsi"/>
          <w:sz w:val="26"/>
          <w:szCs w:val="26"/>
          <w:lang w:eastAsia="en-US"/>
        </w:rPr>
        <w:t>5.1.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Для участия в конкурсе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 xml:space="preserve"> предоставляют в Администрацию муниципального образования "Городской округ "Город Нарьян-Мар" следующие документы: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5.1.1.</w:t>
      </w:r>
      <w:r w:rsidRPr="002B215B">
        <w:rPr>
          <w:rFonts w:eastAsiaTheme="minorHAnsi"/>
          <w:sz w:val="26"/>
          <w:szCs w:val="26"/>
          <w:lang w:eastAsia="en-US"/>
        </w:rPr>
        <w:tab/>
      </w:r>
      <w:hyperlink r:id="rId16" w:history="1">
        <w:proofErr w:type="gramStart"/>
        <w:r w:rsidRPr="002B215B">
          <w:rPr>
            <w:rFonts w:eastAsiaTheme="minorHAnsi"/>
            <w:sz w:val="26"/>
            <w:szCs w:val="26"/>
            <w:lang w:eastAsia="en-US"/>
          </w:rPr>
          <w:t>Заявк</w:t>
        </w:r>
      </w:hyperlink>
      <w:r w:rsidRPr="002B215B">
        <w:rPr>
          <w:rFonts w:eastAsiaTheme="minorHAnsi"/>
          <w:sz w:val="26"/>
          <w:szCs w:val="26"/>
          <w:lang w:eastAsia="en-US"/>
        </w:rPr>
        <w:t>у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на участие в городском конкурсе "Лучший предприниматель года" по форме согласно Приложению 1 к настоящему Порядку.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5.1.2.</w:t>
      </w:r>
      <w:r w:rsidRPr="002B215B">
        <w:rPr>
          <w:rFonts w:eastAsiaTheme="minorHAnsi"/>
          <w:sz w:val="26"/>
          <w:szCs w:val="26"/>
          <w:lang w:eastAsia="en-US"/>
        </w:rPr>
        <w:tab/>
      </w:r>
      <w:hyperlink r:id="rId17" w:history="1">
        <w:r w:rsidRPr="002B215B">
          <w:rPr>
            <w:rFonts w:eastAsiaTheme="minorHAnsi"/>
            <w:sz w:val="26"/>
            <w:szCs w:val="26"/>
            <w:lang w:eastAsia="en-US"/>
          </w:rPr>
          <w:t>Анкет</w:t>
        </w:r>
      </w:hyperlink>
      <w:r w:rsidRPr="002B215B">
        <w:rPr>
          <w:rFonts w:eastAsiaTheme="minorHAnsi"/>
          <w:sz w:val="26"/>
          <w:szCs w:val="26"/>
          <w:lang w:eastAsia="en-US"/>
        </w:rPr>
        <w:t xml:space="preserve">у участника конкурса по форме согласно Приложению 2 </w:t>
      </w:r>
      <w:r w:rsidR="0044593E" w:rsidRP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 xml:space="preserve">к настоящему Порядку. 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Информация, указанная участником городско</w:t>
      </w:r>
      <w:r w:rsidR="0044593E">
        <w:rPr>
          <w:rFonts w:eastAsiaTheme="minorHAnsi"/>
          <w:sz w:val="26"/>
          <w:szCs w:val="26"/>
          <w:lang w:eastAsia="en-US"/>
        </w:rPr>
        <w:t>го</w:t>
      </w:r>
      <w:r w:rsidRPr="002B215B">
        <w:rPr>
          <w:rFonts w:eastAsiaTheme="minorHAnsi"/>
          <w:sz w:val="26"/>
          <w:szCs w:val="26"/>
          <w:lang w:eastAsia="en-US"/>
        </w:rPr>
        <w:t xml:space="preserve"> конкурса в Анкете участника конкурса, представляется за предшествующий год и истекший период текущего года (квартал, полугодие, 9 месяцев) до даты подачи заявки на участие в конкурсе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и должна быть подтверждена документами (дипломами, сертификатами, благодарственными письмами, фотографиями и т.п.).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5.1.3.</w:t>
      </w:r>
      <w:r w:rsidRPr="002B215B">
        <w:rPr>
          <w:rFonts w:eastAsiaTheme="minorHAnsi"/>
          <w:sz w:val="26"/>
          <w:szCs w:val="26"/>
          <w:lang w:eastAsia="en-US"/>
        </w:rPr>
        <w:tab/>
        <w:t>Краткую информацию об участнике конкурса (с какого года осуществляется деятельность, сфера, в которой трудится, процесс развития и т.д.) (при желании);</w:t>
      </w:r>
    </w:p>
    <w:p w:rsidR="002B215B" w:rsidRPr="002B215B" w:rsidRDefault="0044593E" w:rsidP="004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5.1.4.</w:t>
      </w:r>
      <w:r>
        <w:rPr>
          <w:sz w:val="26"/>
          <w:szCs w:val="26"/>
        </w:rPr>
        <w:tab/>
      </w:r>
      <w:r w:rsidR="002B215B" w:rsidRPr="002B215B">
        <w:rPr>
          <w:rFonts w:eastAsiaTheme="minorHAnsi"/>
          <w:sz w:val="26"/>
          <w:szCs w:val="26"/>
          <w:lang w:eastAsia="en-US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 по форме, утвержденной </w:t>
      </w:r>
      <w:hyperlink r:id="rId18" w:history="1">
        <w:r w:rsidR="002B215B" w:rsidRPr="002B215B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="002B215B" w:rsidRPr="002B215B">
        <w:rPr>
          <w:rFonts w:eastAsiaTheme="minorHAnsi"/>
          <w:sz w:val="26"/>
          <w:szCs w:val="26"/>
          <w:lang w:eastAsia="en-US"/>
        </w:rPr>
        <w:t xml:space="preserve"> Федеральной налоговой службы России от 20.01.2017 № ММВ-7-8/20@ </w:t>
      </w:r>
      <w:r>
        <w:rPr>
          <w:rFonts w:eastAsiaTheme="minorHAnsi"/>
          <w:sz w:val="26"/>
          <w:szCs w:val="26"/>
          <w:lang w:eastAsia="en-US"/>
        </w:rPr>
        <w:br/>
      </w:r>
      <w:r w:rsidR="002B215B" w:rsidRPr="002B215B">
        <w:rPr>
          <w:rFonts w:eastAsiaTheme="minorHAnsi"/>
          <w:sz w:val="26"/>
          <w:szCs w:val="26"/>
          <w:lang w:eastAsia="en-US"/>
        </w:rPr>
        <w:t>(по КНД 1120101), выданную не ранее чем за 30 дней до даты подачи заявки.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 случае если справка содержит сведения о наличии неисполненной задолженности, дополнительно заявителем в день подачи конкурсных документов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предоставляются платежные документы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>, подтверждающие уплату такой задолженности.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5.1.5.</w:t>
      </w:r>
      <w:r w:rsidRPr="002B215B">
        <w:rPr>
          <w:rFonts w:eastAsiaTheme="minorHAnsi"/>
          <w:sz w:val="26"/>
          <w:szCs w:val="26"/>
          <w:lang w:eastAsia="en-US"/>
        </w:rPr>
        <w:tab/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Копию паспорта (для индивидуальных предпринимателей) либо копию учредительных документов (устав) </w:t>
      </w:r>
      <w:r w:rsidR="0044593E">
        <w:rPr>
          <w:rFonts w:eastAsiaTheme="minorHAnsi"/>
          <w:bCs/>
          <w:sz w:val="26"/>
          <w:szCs w:val="26"/>
          <w:lang w:eastAsia="en-US"/>
        </w:rPr>
        <w:t>–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для юридических лиц.</w:t>
      </w:r>
    </w:p>
    <w:p w:rsidR="002B215B" w:rsidRPr="002B215B" w:rsidRDefault="002B215B" w:rsidP="0044593E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5.2.</w:t>
      </w:r>
      <w:r w:rsidRPr="002B215B">
        <w:rPr>
          <w:rFonts w:eastAsiaTheme="minorHAnsi"/>
          <w:sz w:val="26"/>
          <w:szCs w:val="26"/>
          <w:lang w:eastAsia="en-US"/>
        </w:rPr>
        <w:tab/>
        <w:t>Сведения, представленные в конкурсную комиссию участником конкурса и являющиеся коммерческой тайной, не могут быть использованы без его письменного согласия для иных целей, кроме конкурсной оценки участника конкурса.</w:t>
      </w:r>
    </w:p>
    <w:p w:rsidR="002B215B" w:rsidRPr="002B215B" w:rsidRDefault="002B215B" w:rsidP="0044593E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5.3.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Представляемые участниками документы должны быть сброшюрованы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 xml:space="preserve">в один том, пронумерованы, подписаны руководителем юридического лица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и заверены печатью юридического лица или подписью и печатью индивидуального предпринимателя (при наличии).</w:t>
      </w:r>
    </w:p>
    <w:p w:rsidR="002B215B" w:rsidRPr="002B215B" w:rsidRDefault="002B215B" w:rsidP="004459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5.4.</w:t>
      </w:r>
      <w:r w:rsidRPr="002B215B">
        <w:rPr>
          <w:rFonts w:eastAsiaTheme="minorHAnsi"/>
          <w:sz w:val="26"/>
          <w:szCs w:val="26"/>
          <w:lang w:eastAsia="en-US"/>
        </w:rPr>
        <w:tab/>
        <w:t>Заявка с прилага</w:t>
      </w:r>
      <w:r w:rsidR="005E5BA7">
        <w:rPr>
          <w:rFonts w:eastAsiaTheme="minorHAnsi"/>
          <w:sz w:val="26"/>
          <w:szCs w:val="26"/>
          <w:lang w:eastAsia="en-US"/>
        </w:rPr>
        <w:t>емыми</w:t>
      </w:r>
      <w:r w:rsidRPr="002B215B">
        <w:rPr>
          <w:rFonts w:eastAsiaTheme="minorHAnsi"/>
          <w:sz w:val="26"/>
          <w:szCs w:val="26"/>
          <w:lang w:eastAsia="en-US"/>
        </w:rPr>
        <w:t xml:space="preserve">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МО "Городской округ "Город Нарьян-Мар".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Заявка может быть отозвана </w:t>
      </w:r>
      <w:r w:rsidR="00F25980" w:rsidRPr="002B215B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Pr="002B215B">
        <w:rPr>
          <w:rFonts w:eastAsiaTheme="minorHAnsi"/>
          <w:sz w:val="26"/>
          <w:szCs w:val="26"/>
          <w:lang w:eastAsia="en-US"/>
        </w:rPr>
        <w:t xml:space="preserve">участником конкурса до дня окончания срока приема заявок. </w:t>
      </w:r>
    </w:p>
    <w:p w:rsidR="002B215B" w:rsidRPr="002B215B" w:rsidRDefault="002B215B" w:rsidP="004459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Документы, представленные на конкурс, участнику конкурса не возвращаются.</w:t>
      </w:r>
    </w:p>
    <w:p w:rsidR="002B215B" w:rsidRPr="002B215B" w:rsidRDefault="002B215B" w:rsidP="004459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5.5.</w:t>
      </w:r>
      <w:r w:rsidRPr="002B215B">
        <w:rPr>
          <w:rFonts w:eastAsiaTheme="minorHAnsi"/>
          <w:sz w:val="26"/>
          <w:szCs w:val="26"/>
          <w:lang w:eastAsia="en-US"/>
        </w:rPr>
        <w:tab/>
        <w:t>Администрация МО "Городской округ "Город Нарьян-Мар" не возмещает участникам и победителю конкурса расходы, связанные с подготовкой и подачей заявок на участие в конкурсе.</w:t>
      </w:r>
    </w:p>
    <w:p w:rsid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E5BA7" w:rsidRDefault="005E5BA7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E5BA7" w:rsidRPr="002B215B" w:rsidRDefault="005E5BA7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5E5BA7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lastRenderedPageBreak/>
        <w:t>VI</w:t>
      </w:r>
      <w:r w:rsidR="002B215B" w:rsidRPr="002B215B">
        <w:rPr>
          <w:rFonts w:eastAsiaTheme="minorHAnsi"/>
          <w:sz w:val="26"/>
          <w:szCs w:val="26"/>
          <w:lang w:eastAsia="en-US"/>
        </w:rPr>
        <w:t>. Порядок проведения конкурса и критерии оценки заявок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6.1.</w:t>
      </w:r>
      <w:r w:rsidRPr="002B215B">
        <w:rPr>
          <w:rFonts w:eastAsiaTheme="minorHAnsi"/>
          <w:sz w:val="26"/>
          <w:szCs w:val="26"/>
          <w:lang w:eastAsia="en-US"/>
        </w:rPr>
        <w:tab/>
        <w:t>Организатор конкурса</w:t>
      </w:r>
      <w:r w:rsidRPr="002B215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sz w:val="26"/>
          <w:szCs w:val="26"/>
          <w:lang w:eastAsia="en-US"/>
        </w:rPr>
        <w:t xml:space="preserve">в течение 5 (пяти) рабочих дней, начиная со дня, следующего за днем окончания приема документов для участия в конкурсе, проверяет представленные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 xml:space="preserve"> документы на комплектность и соответствие требованиям, установленным настоящим Порядком.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6.2.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 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Составленное заключение организатор конкурса направляет членам конкурсной комиссии до начала проведения конкурса. </w:t>
      </w:r>
    </w:p>
    <w:p w:rsidR="002B215B" w:rsidRPr="002B215B" w:rsidRDefault="005E5BA7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Pr="005E5BA7">
        <w:rPr>
          <w:rFonts w:eastAsiaTheme="minorHAnsi"/>
          <w:sz w:val="26"/>
          <w:szCs w:val="26"/>
          <w:lang w:eastAsia="en-US"/>
        </w:rPr>
        <w:tab/>
      </w:r>
      <w:r w:rsidR="002B215B" w:rsidRPr="002B215B">
        <w:rPr>
          <w:rFonts w:eastAsiaTheme="minorHAnsi"/>
          <w:sz w:val="26"/>
          <w:szCs w:val="26"/>
          <w:lang w:eastAsia="en-US"/>
        </w:rPr>
        <w:t>Для подведения итогов конкурса и принятия решения о победителе конкурса организатор конкурса</w:t>
      </w:r>
      <w:r w:rsidR="002B215B" w:rsidRPr="002B215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B215B" w:rsidRPr="002B215B">
        <w:rPr>
          <w:rFonts w:eastAsiaTheme="minorHAnsi"/>
          <w:sz w:val="26"/>
          <w:szCs w:val="26"/>
          <w:lang w:eastAsia="en-US"/>
        </w:rPr>
        <w:t xml:space="preserve">выносит представленные </w:t>
      </w:r>
      <w:proofErr w:type="spellStart"/>
      <w:r w:rsidR="002B215B"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="002B215B" w:rsidRPr="002B215B">
        <w:rPr>
          <w:rFonts w:eastAsiaTheme="minorHAnsi"/>
          <w:sz w:val="26"/>
          <w:szCs w:val="26"/>
          <w:lang w:eastAsia="en-US"/>
        </w:rPr>
        <w:t xml:space="preserve"> заявки </w:t>
      </w:r>
      <w:r w:rsidRPr="005E5BA7">
        <w:rPr>
          <w:rFonts w:eastAsiaTheme="minorHAnsi"/>
          <w:sz w:val="26"/>
          <w:szCs w:val="26"/>
          <w:lang w:eastAsia="en-US"/>
        </w:rPr>
        <w:br/>
      </w:r>
      <w:r w:rsidR="002B215B" w:rsidRPr="002B215B">
        <w:rPr>
          <w:rFonts w:eastAsiaTheme="minorHAnsi"/>
          <w:sz w:val="26"/>
          <w:szCs w:val="26"/>
          <w:lang w:eastAsia="en-US"/>
        </w:rPr>
        <w:t>на рассмотрение конкурсной комиссии.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Заседание конкурсной комиссии по рассмотрению поданных заявок назначается не позднее</w:t>
      </w:r>
      <w:r w:rsidR="005E5BA7">
        <w:rPr>
          <w:rFonts w:eastAsiaTheme="minorHAnsi"/>
          <w:sz w:val="26"/>
          <w:szCs w:val="26"/>
          <w:lang w:eastAsia="en-US"/>
        </w:rPr>
        <w:t>,</w:t>
      </w:r>
      <w:r w:rsidRPr="002B215B">
        <w:rPr>
          <w:rFonts w:eastAsiaTheme="minorHAnsi"/>
          <w:sz w:val="26"/>
          <w:szCs w:val="26"/>
          <w:lang w:eastAsia="en-US"/>
        </w:rPr>
        <w:t xml:space="preserve"> чем на 10 (десятый) день со дня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окончания срока проведения проверки документов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>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На основании представленного организатором конкурса заключения конкурсная комиссия утверждает список заявителей, допущенных к участию </w:t>
      </w:r>
      <w:r w:rsidR="002D4479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6.4.</w:t>
      </w:r>
      <w:r w:rsidRPr="002B215B">
        <w:rPr>
          <w:rFonts w:eastAsiaTheme="minorHAnsi"/>
          <w:sz w:val="26"/>
          <w:szCs w:val="26"/>
          <w:lang w:eastAsia="en-US"/>
        </w:rPr>
        <w:tab/>
        <w:t>В процессе проведения конкурса ведется протокол заседания конкурсной комиссии.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>6.5.</w:t>
      </w:r>
      <w:r w:rsidRPr="002B215B">
        <w:rPr>
          <w:rFonts w:eastAsia="Calibri"/>
          <w:sz w:val="26"/>
          <w:szCs w:val="26"/>
          <w:lang w:eastAsia="en-US"/>
        </w:rPr>
        <w:tab/>
        <w:t xml:space="preserve">Каждая заявка рассматривается членами конкурсной комиссии отдельно. После рассмотрения заявки каждый член конкурсной комиссии заполняет лист оценки (Приложение 3 к настоящему Порядку) по каждой заявке. После оценки </w:t>
      </w:r>
      <w:r w:rsidR="002D4479" w:rsidRPr="002B215B">
        <w:rPr>
          <w:rFonts w:eastAsia="Calibri"/>
          <w:sz w:val="26"/>
          <w:szCs w:val="26"/>
          <w:lang w:eastAsia="en-US"/>
        </w:rPr>
        <w:t xml:space="preserve">заявок </w:t>
      </w:r>
      <w:r w:rsidRPr="002B215B">
        <w:rPr>
          <w:rFonts w:eastAsia="Calibri"/>
          <w:sz w:val="26"/>
          <w:szCs w:val="26"/>
          <w:lang w:eastAsia="en-US"/>
        </w:rPr>
        <w:t xml:space="preserve">членами комиссии определяется итоговое значение оценки по каждой заявке, </w:t>
      </w:r>
      <w:r w:rsidR="002D4479">
        <w:rPr>
          <w:rFonts w:eastAsia="Calibri"/>
          <w:sz w:val="26"/>
          <w:szCs w:val="26"/>
          <w:lang w:eastAsia="en-US"/>
        </w:rPr>
        <w:br/>
      </w:r>
      <w:r w:rsidRPr="002B215B">
        <w:rPr>
          <w:rFonts w:eastAsia="Calibri"/>
          <w:sz w:val="26"/>
          <w:szCs w:val="26"/>
          <w:lang w:eastAsia="en-US"/>
        </w:rPr>
        <w:t>и формируется итоговая ведомость в соответствии с Приложением 4 к настоящему Порядку.</w:t>
      </w:r>
    </w:p>
    <w:p w:rsidR="002B215B" w:rsidRPr="002B215B" w:rsidRDefault="002B215B" w:rsidP="005E5B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rFonts w:eastAsia="Calibri"/>
          <w:sz w:val="26"/>
          <w:szCs w:val="26"/>
          <w:lang w:eastAsia="en-US"/>
        </w:rPr>
        <w:t>6.6.</w:t>
      </w:r>
      <w:r w:rsidRPr="002B215B">
        <w:rPr>
          <w:rFonts w:eastAsia="Calibri"/>
          <w:sz w:val="26"/>
          <w:szCs w:val="26"/>
          <w:lang w:eastAsia="en-US"/>
        </w:rPr>
        <w:tab/>
      </w:r>
      <w:r w:rsidRPr="002B215B">
        <w:rPr>
          <w:sz w:val="26"/>
          <w:szCs w:val="26"/>
        </w:rPr>
        <w:t xml:space="preserve">Победителем конкурса признается участник, заявка которого получила наибольшее количество баллов. 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 случае если несколько заявок имеют одинаковое количество баллов, </w:t>
      </w:r>
      <w:r w:rsidR="002D4479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то конкурсная комиссия ставит вопрос на голосование и выбирает победителя, получившего простое</w:t>
      </w:r>
      <w:r w:rsidRPr="002B215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sz w:val="26"/>
          <w:szCs w:val="26"/>
          <w:lang w:eastAsia="en-US"/>
        </w:rPr>
        <w:t>большинство голосов. При равенстве – голос председательствующего – решающий.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>6.7.</w:t>
      </w:r>
      <w:r w:rsidRPr="002B215B">
        <w:rPr>
          <w:rFonts w:eastAsia="Calibri"/>
          <w:sz w:val="26"/>
          <w:szCs w:val="26"/>
          <w:lang w:eastAsia="en-US"/>
        </w:rPr>
        <w:tab/>
        <w:t>Конкурс признается несостоявшимся в случаях: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>если н</w:t>
      </w:r>
      <w:r w:rsidR="002D4479">
        <w:rPr>
          <w:rFonts w:eastAsia="Calibri"/>
          <w:sz w:val="26"/>
          <w:szCs w:val="26"/>
          <w:lang w:eastAsia="en-US"/>
        </w:rPr>
        <w:t>и</w:t>
      </w:r>
      <w:r w:rsidRPr="002B215B">
        <w:rPr>
          <w:rFonts w:eastAsia="Calibri"/>
          <w:sz w:val="26"/>
          <w:szCs w:val="26"/>
          <w:lang w:eastAsia="en-US"/>
        </w:rPr>
        <w:t xml:space="preserve"> одна из</w:t>
      </w:r>
      <w:r w:rsidR="002D4479">
        <w:rPr>
          <w:rFonts w:eastAsia="Calibri"/>
          <w:sz w:val="26"/>
          <w:szCs w:val="26"/>
          <w:lang w:eastAsia="en-US"/>
        </w:rPr>
        <w:t xml:space="preserve"> представленных </w:t>
      </w:r>
      <w:r w:rsidR="00F25980" w:rsidRPr="002B215B">
        <w:rPr>
          <w:rFonts w:eastAsia="Calibri"/>
          <w:sz w:val="26"/>
          <w:szCs w:val="26"/>
          <w:lang w:eastAsia="en-US"/>
        </w:rPr>
        <w:t>заяв</w:t>
      </w:r>
      <w:r w:rsidR="00F25980">
        <w:rPr>
          <w:rFonts w:eastAsia="Calibri"/>
          <w:sz w:val="26"/>
          <w:szCs w:val="26"/>
          <w:lang w:eastAsia="en-US"/>
        </w:rPr>
        <w:t xml:space="preserve">ок </w:t>
      </w:r>
      <w:r w:rsidR="002D4479">
        <w:rPr>
          <w:rFonts w:eastAsia="Calibri"/>
          <w:sz w:val="26"/>
          <w:szCs w:val="26"/>
          <w:lang w:eastAsia="en-US"/>
        </w:rPr>
        <w:t>в течение срока</w:t>
      </w:r>
      <w:r w:rsidRPr="002B215B">
        <w:rPr>
          <w:rFonts w:eastAsia="Calibri"/>
          <w:sz w:val="26"/>
          <w:szCs w:val="26"/>
          <w:lang w:eastAsia="en-US"/>
        </w:rPr>
        <w:t xml:space="preserve"> не соответствует требованиям пункта 3.1 настоящего Порядка;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>если в течение срока, установленного для подачи заявок, не подана ни одна заявка;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>если в течение срока, установленного для подачи заявок, подана одна заявка.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Данные заносятся в протокол конкурсной комиссии.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D4479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VII</w:t>
      </w:r>
      <w:r w:rsidR="002B215B" w:rsidRPr="002B215B">
        <w:rPr>
          <w:rFonts w:eastAsiaTheme="minorHAnsi"/>
          <w:sz w:val="26"/>
          <w:szCs w:val="26"/>
          <w:lang w:eastAsia="en-US"/>
        </w:rPr>
        <w:t>. Итоги конкурса, награждение победителей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D44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7.1.</w:t>
      </w:r>
      <w:r w:rsidRPr="002B215B">
        <w:rPr>
          <w:rFonts w:eastAsiaTheme="minorHAnsi"/>
          <w:sz w:val="26"/>
          <w:szCs w:val="26"/>
          <w:lang w:eastAsia="en-US"/>
        </w:rPr>
        <w:tab/>
        <w:t>Звание "Лучший предприниматель года" присваивается на основании протокола конкурсной комиссии.</w:t>
      </w:r>
    </w:p>
    <w:p w:rsidR="002B215B" w:rsidRPr="002B215B" w:rsidRDefault="002B215B" w:rsidP="002D44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lastRenderedPageBreak/>
        <w:t>7.2.</w:t>
      </w:r>
      <w:r w:rsidRPr="002B215B">
        <w:rPr>
          <w:rFonts w:eastAsiaTheme="minorHAnsi"/>
          <w:sz w:val="26"/>
          <w:szCs w:val="26"/>
          <w:lang w:eastAsia="en-US"/>
        </w:rPr>
        <w:tab/>
      </w:r>
      <w:r w:rsidRPr="002B215B">
        <w:rPr>
          <w:sz w:val="26"/>
          <w:szCs w:val="26"/>
        </w:rPr>
        <w:t xml:space="preserve">Победитель конкурса награждается сувенирной продукцией и грантом </w:t>
      </w:r>
      <w:r w:rsidR="002D4479" w:rsidRPr="002D4479">
        <w:rPr>
          <w:sz w:val="26"/>
          <w:szCs w:val="26"/>
        </w:rPr>
        <w:br/>
      </w:r>
      <w:r w:rsidRPr="002B215B">
        <w:rPr>
          <w:sz w:val="26"/>
          <w:szCs w:val="26"/>
        </w:rPr>
        <w:t>в форме субсидии (далее – грант) в размере 200 000 (Двести тысяч) рублей</w:t>
      </w:r>
      <w:r w:rsidRPr="002B215B">
        <w:rPr>
          <w:rFonts w:eastAsiaTheme="minorHAnsi"/>
          <w:sz w:val="26"/>
          <w:szCs w:val="26"/>
          <w:lang w:eastAsia="en-US"/>
        </w:rPr>
        <w:t xml:space="preserve">. Участники конкурса могут награждаться сувенирной продукцией по решению конкурсной комиссии. </w:t>
      </w:r>
    </w:p>
    <w:p w:rsidR="002B215B" w:rsidRPr="002B215B" w:rsidRDefault="002B215B" w:rsidP="002D44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7.3.</w:t>
      </w:r>
      <w:r w:rsidRPr="002B215B">
        <w:rPr>
          <w:rFonts w:eastAsiaTheme="minorHAnsi"/>
          <w:sz w:val="26"/>
          <w:szCs w:val="26"/>
          <w:lang w:eastAsia="en-US"/>
        </w:rPr>
        <w:tab/>
        <w:t>Награждение победителя конкурса проводится в торжественной обстановке.</w:t>
      </w:r>
    </w:p>
    <w:p w:rsidR="002B215B" w:rsidRPr="002B215B" w:rsidRDefault="002B215B" w:rsidP="002D44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7.4.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Победитель конкурса имеет право использовать полученное звание </w:t>
      </w:r>
      <w:r w:rsidR="002D4479" w:rsidRPr="002D4479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в рекламных целях.</w:t>
      </w:r>
    </w:p>
    <w:p w:rsidR="002B215B" w:rsidRPr="002B215B" w:rsidRDefault="002B215B" w:rsidP="002D44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7.5.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Сведения о результатах конкурса размещаются на официальном сайте Администрации МО "Городской округ "Город Нарьян-Мар" в информационно-телекоммуникационной сети "Интернет" и (или) в средствах массовой информации.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2B215B" w:rsidRPr="00F25980" w:rsidRDefault="002D4479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25980">
        <w:rPr>
          <w:sz w:val="26"/>
          <w:szCs w:val="26"/>
          <w:lang w:val="en-US"/>
        </w:rPr>
        <w:t>VIII</w:t>
      </w:r>
      <w:r w:rsidR="002B215B" w:rsidRPr="00F25980">
        <w:rPr>
          <w:sz w:val="26"/>
          <w:szCs w:val="26"/>
        </w:rPr>
        <w:t>. Порядок и условия предоставления гранта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8.1.</w:t>
      </w:r>
      <w:r w:rsidRPr="002B215B">
        <w:rPr>
          <w:sz w:val="26"/>
          <w:szCs w:val="26"/>
        </w:rPr>
        <w:tab/>
        <w:t xml:space="preserve">Грант предоставляется на безвозмездной и безвозвратной основе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>на развитие собственного бизнеса, при условии соблюдения настоящего Порядка.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8.2.</w:t>
      </w:r>
      <w:r w:rsidRPr="002B215B">
        <w:rPr>
          <w:sz w:val="26"/>
          <w:szCs w:val="26"/>
        </w:rPr>
        <w:tab/>
        <w:t>Грант предоставляется на затраты, связанные с развитием собственного бизнеса и (или) необходимые для осуществления предпринимательской деятельности, а именно: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приобретение имущества (зданий, строений, сооружений, машин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и оборудования, транспортных средств (кроме легкового автотранспорта)), сырья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>и материалов (в том числе строительных), производственного и хозяйственного инвентаря;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приобретение компьютерного программного обеспечения;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организациями;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маркетинговое сопровождение товаров и (или) услуг;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B215B">
        <w:rPr>
          <w:sz w:val="26"/>
          <w:szCs w:val="26"/>
        </w:rPr>
        <w:t xml:space="preserve">обучение (подготовка, переподготовка, повышение квалификации) </w:t>
      </w:r>
      <w:r w:rsidRPr="002B215B">
        <w:rPr>
          <w:rFonts w:eastAsiaTheme="minorHAnsi"/>
          <w:bCs/>
          <w:sz w:val="26"/>
          <w:szCs w:val="26"/>
          <w:lang w:eastAsia="en-US"/>
        </w:rPr>
        <w:t>субъектов малого и среднего предпринимательства (включая их</w:t>
      </w:r>
      <w:r w:rsidRPr="002B215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bCs/>
          <w:sz w:val="26"/>
          <w:szCs w:val="26"/>
          <w:lang w:eastAsia="en-US"/>
        </w:rPr>
        <w:t>работников), по направлениям, которые соответствуют их виду деятельности и необходимы для производства товаров, выполнения работ, оказания услуг.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8.3.</w:t>
      </w:r>
      <w:r w:rsidRPr="002B215B">
        <w:rPr>
          <w:sz w:val="26"/>
          <w:szCs w:val="26"/>
        </w:rPr>
        <w:tab/>
        <w:t xml:space="preserve">С победителем конкурса заключается договор о предоставлении гранта </w:t>
      </w:r>
      <w:r w:rsidRPr="002B215B">
        <w:rPr>
          <w:sz w:val="26"/>
          <w:szCs w:val="26"/>
        </w:rPr>
        <w:br/>
        <w:t>по форме согласно Приложению 5 в течение 10 (десяти) календарных дней с момента официального опубликования результатов конкурса к настоящему Порядку.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8.4.</w:t>
      </w:r>
      <w:r w:rsidRPr="002B215B">
        <w:rPr>
          <w:sz w:val="26"/>
          <w:szCs w:val="26"/>
        </w:rPr>
        <w:tab/>
        <w:t>Организатор конкурса в течение 3 (трех) рабочих дней со дня заключения договора готовит проект распоряжения о предоставлении</w:t>
      </w:r>
      <w:r w:rsidRPr="002B215B">
        <w:rPr>
          <w:b/>
          <w:sz w:val="26"/>
          <w:szCs w:val="26"/>
        </w:rPr>
        <w:t xml:space="preserve"> </w:t>
      </w:r>
      <w:r w:rsidRPr="002B215B">
        <w:rPr>
          <w:sz w:val="26"/>
          <w:szCs w:val="26"/>
        </w:rPr>
        <w:t>гранта.</w:t>
      </w:r>
    </w:p>
    <w:p w:rsidR="002B215B" w:rsidRPr="002B215B" w:rsidRDefault="002B215B" w:rsidP="002D447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8.5.</w:t>
      </w:r>
      <w:r w:rsidRPr="002B215B">
        <w:rPr>
          <w:sz w:val="26"/>
          <w:szCs w:val="26"/>
        </w:rPr>
        <w:tab/>
      </w:r>
      <w:r w:rsidRPr="002B215B">
        <w:rPr>
          <w:rFonts w:eastAsiaTheme="minorHAnsi"/>
          <w:bCs/>
          <w:sz w:val="26"/>
          <w:szCs w:val="26"/>
          <w:lang w:eastAsia="en-US"/>
        </w:rPr>
        <w:t>Перечисление гранта осуществляет главный распорядитель бюджетных сре</w:t>
      </w:r>
      <w:proofErr w:type="gramStart"/>
      <w:r w:rsidRPr="002B215B">
        <w:rPr>
          <w:rFonts w:eastAsiaTheme="minorHAnsi"/>
          <w:bCs/>
          <w:sz w:val="26"/>
          <w:szCs w:val="26"/>
          <w:lang w:eastAsia="en-US"/>
        </w:rPr>
        <w:t>дств в л</w:t>
      </w:r>
      <w:proofErr w:type="gramEnd"/>
      <w:r w:rsidRPr="002B215B">
        <w:rPr>
          <w:rFonts w:eastAsiaTheme="minorHAnsi"/>
          <w:bCs/>
          <w:sz w:val="26"/>
          <w:szCs w:val="26"/>
          <w:lang w:eastAsia="en-US"/>
        </w:rPr>
        <w:t xml:space="preserve">ице отдела бухгалтерского учета и отчетности Администрации МО "Городской округ "Город Нарьян-Мар" не позднее пятнадцати календарных дней </w:t>
      </w:r>
      <w:r w:rsidR="0017025F">
        <w:rPr>
          <w:rFonts w:eastAsiaTheme="minorHAnsi"/>
          <w:bCs/>
          <w:sz w:val="26"/>
          <w:szCs w:val="26"/>
          <w:lang w:eastAsia="en-US"/>
        </w:rPr>
        <w:br/>
      </w:r>
      <w:r w:rsidRPr="002B215B">
        <w:rPr>
          <w:rFonts w:eastAsiaTheme="minorHAnsi"/>
          <w:bCs/>
          <w:sz w:val="26"/>
          <w:szCs w:val="26"/>
          <w:lang w:eastAsia="en-US"/>
        </w:rPr>
        <w:t>с даты издания распоряжения о предоставлении гранта</w:t>
      </w:r>
      <w:r w:rsidRPr="002B215B">
        <w:rPr>
          <w:sz w:val="26"/>
          <w:szCs w:val="26"/>
        </w:rPr>
        <w:t xml:space="preserve"> при наличии средств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>в бюджете муниципального образования.</w:t>
      </w:r>
    </w:p>
    <w:p w:rsidR="002B215B" w:rsidRPr="002B215B" w:rsidRDefault="002B215B" w:rsidP="002D447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8.6.</w:t>
      </w:r>
      <w:r w:rsidRPr="002B215B">
        <w:rPr>
          <w:sz w:val="26"/>
          <w:szCs w:val="26"/>
        </w:rPr>
        <w:tab/>
        <w:t>Грант считается предоставленным в день списания средств со счета Администрации МО "Городской округ "Город Нарьян-Мар" на расчетный счет победителя конкурса.</w:t>
      </w:r>
    </w:p>
    <w:p w:rsidR="002B215B" w:rsidRPr="002B215B" w:rsidRDefault="002B215B" w:rsidP="002D447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8.7.</w:t>
      </w:r>
      <w:r w:rsidRPr="002B215B">
        <w:rPr>
          <w:sz w:val="26"/>
          <w:szCs w:val="26"/>
        </w:rPr>
        <w:tab/>
        <w:t xml:space="preserve">Средства должны быть использованы в течение 1 (одного) года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>после списания средств со счета Администрации МО "Городской округ "Город Нарьян-Мар" на расчетный счет победителя конкурса.</w:t>
      </w:r>
    </w:p>
    <w:p w:rsidR="002B215B" w:rsidRPr="002B215B" w:rsidRDefault="002B215B" w:rsidP="002D447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lastRenderedPageBreak/>
        <w:t>8.8.</w:t>
      </w:r>
      <w:r w:rsidRPr="002B215B">
        <w:rPr>
          <w:sz w:val="26"/>
          <w:szCs w:val="26"/>
        </w:rPr>
        <w:tab/>
        <w:t>Победитель конкурса – получатель гранта предоставляет организатору конкурса отчет об использовании гранта по форме и в сроки, предусмотренные договором о предоставлении гранта.</w:t>
      </w:r>
    </w:p>
    <w:p w:rsidR="002B215B" w:rsidRPr="002B215B" w:rsidRDefault="002B215B" w:rsidP="002D447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8.9.</w:t>
      </w:r>
      <w:r w:rsidRPr="002B215B">
        <w:rPr>
          <w:sz w:val="26"/>
          <w:szCs w:val="26"/>
        </w:rPr>
        <w:tab/>
        <w:t>Организатор конкурса вносит запись в реестр субъектов малого и среднего предпринимательства – получателей поддержки в течение 30 (тридцати) дней со дня принятия решения о предоставлении гранта.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17025F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IX</w:t>
      </w:r>
      <w:r w:rsidR="002B215B" w:rsidRPr="002B215B">
        <w:rPr>
          <w:sz w:val="26"/>
          <w:szCs w:val="26"/>
        </w:rPr>
        <w:t>. Ответственность, контроль за целевым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использованием гранта и порядок возврата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9.1.</w:t>
      </w:r>
      <w:r w:rsidRPr="002B215B">
        <w:rPr>
          <w:sz w:val="26"/>
          <w:szCs w:val="26"/>
        </w:rPr>
        <w:tab/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За несоблюдение условий Договора о предоставлении гранта получатель гранта несет ответственность в соответствии с требованиями настоящего Порядка </w:t>
      </w:r>
      <w:r w:rsidR="0017025F" w:rsidRPr="0017025F">
        <w:rPr>
          <w:rFonts w:eastAsiaTheme="minorHAnsi"/>
          <w:bCs/>
          <w:sz w:val="26"/>
          <w:szCs w:val="26"/>
          <w:lang w:eastAsia="en-US"/>
        </w:rPr>
        <w:br/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и законодательством Российской Федерации. </w:t>
      </w:r>
    </w:p>
    <w:p w:rsidR="002B215B" w:rsidRPr="002B215B" w:rsidRDefault="002B215B" w:rsidP="002B21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sz w:val="26"/>
          <w:szCs w:val="26"/>
        </w:rPr>
        <w:t>9.2.</w:t>
      </w:r>
      <w:r w:rsidRPr="002B215B">
        <w:rPr>
          <w:sz w:val="26"/>
          <w:szCs w:val="26"/>
        </w:rPr>
        <w:tab/>
        <w:t xml:space="preserve">Контроль целевого использования бюджетных средств и выполнения условий договора о предоставлении гранта осуществляется </w:t>
      </w:r>
      <w:r w:rsidRPr="002B215B">
        <w:rPr>
          <w:rFonts w:eastAsiaTheme="minorHAnsi"/>
          <w:bCs/>
          <w:sz w:val="26"/>
          <w:szCs w:val="26"/>
          <w:lang w:eastAsia="en-US"/>
        </w:rPr>
        <w:t>главным распорядителем бюджетных средств и органом муниципального финансового контроля.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9.3.</w:t>
      </w:r>
      <w:r w:rsidRPr="002B215B">
        <w:rPr>
          <w:sz w:val="26"/>
          <w:szCs w:val="26"/>
        </w:rPr>
        <w:tab/>
        <w:t xml:space="preserve">Грант подлежит возврату в бюджет муниципального образования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в следующих случаях: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использования гранта не по целевому назначению 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неиспользования гранта за пределами сроков, установленных Договором </w:t>
      </w:r>
      <w:r w:rsidRPr="002B215B">
        <w:rPr>
          <w:sz w:val="26"/>
          <w:szCs w:val="26"/>
        </w:rPr>
        <w:br/>
        <w:t>о предоставлении гранта;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установления факта представления ложных либо намеренно искаженных сведений;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в иных случаях, предусмотренных законодательством Российской Федерации.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9.4.</w:t>
      </w:r>
      <w:r w:rsidRPr="002B215B">
        <w:rPr>
          <w:sz w:val="26"/>
          <w:szCs w:val="26"/>
        </w:rPr>
        <w:tab/>
        <w:t xml:space="preserve">Грант, перечисленный получателю, подлежит возврату в бюджет муниципального образования в течение 30 (тридцати) календарных дней </w:t>
      </w:r>
      <w:proofErr w:type="gramStart"/>
      <w:r w:rsidRPr="002B215B">
        <w:rPr>
          <w:sz w:val="26"/>
          <w:szCs w:val="26"/>
        </w:rPr>
        <w:t>с даты получения</w:t>
      </w:r>
      <w:proofErr w:type="gramEnd"/>
      <w:r w:rsidRPr="002B215B">
        <w:rPr>
          <w:sz w:val="26"/>
          <w:szCs w:val="26"/>
        </w:rPr>
        <w:t xml:space="preserve"> требования о возврате гранта путем перечисления денежных средств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на лицевой счет Администрации МО "Городской округ "Город Нарьян-Мар" в сумме, указанной в требовании.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9.5.</w:t>
      </w:r>
      <w:r w:rsidRPr="002B215B">
        <w:rPr>
          <w:sz w:val="26"/>
          <w:szCs w:val="26"/>
        </w:rPr>
        <w:tab/>
        <w:t xml:space="preserve">При отказе получателя гранта от возврата суммы гранта, указанной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в требовании, взыскание производится в порядке, установленном законодательством Российской Федерации.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17025F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 w:rsidR="002B215B" w:rsidRPr="002B215B">
        <w:rPr>
          <w:sz w:val="26"/>
          <w:szCs w:val="26"/>
        </w:rPr>
        <w:t xml:space="preserve">. Порядок предоставления и утверждения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отчета об использовании гранта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10.1.</w:t>
      </w:r>
      <w:r w:rsidRPr="002B215B">
        <w:rPr>
          <w:sz w:val="26"/>
          <w:szCs w:val="26"/>
        </w:rPr>
        <w:tab/>
        <w:t xml:space="preserve">Получатель гранта обязан представить в Администрацию МО "Городской округ "Город Нарьян-Мар" отчет в соответствии с условиями Договора,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с приложением копий подтверждающих документов, с предъявлением их оригиналов, в течение 15 (пятнадцати) дней по истечении 1 (одного) года со дня предоставления гранта.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10.2.</w:t>
      </w:r>
      <w:r w:rsidRPr="002B215B">
        <w:rPr>
          <w:sz w:val="26"/>
          <w:szCs w:val="26"/>
        </w:rPr>
        <w:tab/>
        <w:t xml:space="preserve">Отчет, представленный получателем гранта, рассматривается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на заседании комиссии.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10.3.</w:t>
      </w:r>
      <w:r w:rsidRPr="002B215B">
        <w:rPr>
          <w:sz w:val="26"/>
          <w:szCs w:val="26"/>
        </w:rPr>
        <w:tab/>
        <w:t xml:space="preserve">При необходимости получатель гранта может быть приглашен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на заседание комиссии.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10.4.</w:t>
      </w:r>
      <w:r w:rsidRPr="002B215B">
        <w:rPr>
          <w:sz w:val="26"/>
          <w:szCs w:val="26"/>
        </w:rPr>
        <w:tab/>
        <w:t xml:space="preserve">Решение об утверждении отчета оформляется протоколом, который подписывают члены комиссии, присутствующие </w:t>
      </w:r>
      <w:r w:rsidR="0017025F">
        <w:rPr>
          <w:sz w:val="26"/>
          <w:szCs w:val="26"/>
        </w:rPr>
        <w:t>на</w:t>
      </w:r>
      <w:r w:rsidRPr="002B215B">
        <w:rPr>
          <w:sz w:val="26"/>
          <w:szCs w:val="26"/>
        </w:rPr>
        <w:t xml:space="preserve"> заседании комиссии.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2B215B" w:rsidRPr="002B215B" w:rsidSect="002B215B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2B215B" w:rsidRPr="002B215B" w:rsidRDefault="0017025F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организации и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проведения городского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"Лучший предприниматель года" 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Главе муниципального образования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_______________________________                                                                                              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от _____________________________,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проживающего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по адресу: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тел. 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Заявка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на участие в городском конкурсе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Прошу рассмотреть документы 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B215B">
        <w:rPr>
          <w:rFonts w:eastAsiaTheme="minorHAnsi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для участия в городском конкурсе "Лучший предприниматель года" на условиях, установленных Положением об организации и проведении городского конкурса "Лучший предприниматель года".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К заявке прилагаются следующие документы: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1. 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2. 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3. 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...</w:t>
      </w: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и согласен.</w:t>
      </w: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Полноту и достоверность сведений, указанных в конкурсных материалах, гарантирую.</w:t>
      </w: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Уведомлен о том, что участники конкурса, представившие недостоверные данные, не допускаются к участию в городском конкурсе или снимаются с участия в процессе его проведения.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2B215B">
        <w:rPr>
          <w:rFonts w:eastAsiaTheme="minorHAnsi"/>
          <w:sz w:val="26"/>
          <w:szCs w:val="26"/>
          <w:lang w:eastAsia="en-US"/>
        </w:rPr>
        <w:t xml:space="preserve">В  соответствии со </w:t>
      </w:r>
      <w:hyperlink r:id="rId19" w:history="1">
        <w:r w:rsidRPr="002B215B">
          <w:rPr>
            <w:rFonts w:eastAsiaTheme="minorHAnsi"/>
            <w:sz w:val="26"/>
            <w:szCs w:val="26"/>
            <w:lang w:eastAsia="en-US"/>
          </w:rPr>
          <w:t>статьей 4</w:t>
        </w:r>
      </w:hyperlink>
      <w:r w:rsidRPr="002B215B">
        <w:rPr>
          <w:rFonts w:eastAsiaTheme="minorHAnsi"/>
          <w:sz w:val="26"/>
          <w:szCs w:val="26"/>
          <w:lang w:eastAsia="en-US"/>
        </w:rPr>
        <w:t xml:space="preserve"> Федерального закона от 24.07.2007 № 209-ФЗ </w:t>
      </w:r>
      <w:r w:rsidRPr="002B215B">
        <w:rPr>
          <w:rFonts w:eastAsiaTheme="minorHAnsi"/>
          <w:sz w:val="26"/>
          <w:szCs w:val="26"/>
          <w:lang w:eastAsia="en-US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Заявляю о том, что на день подачи настоящего заявления в отношении меня как   субъекта   хозяйственных   правоотношений   не  проводятся  процедуры ликвидации,  отсутствует  решение  арбитражного  суда  о  банкротстве и об открытии   конкурсного   производства,  не  приостановлена  деятельность  в порядке,  предусмотренном </w:t>
      </w:r>
      <w:hyperlink r:id="rId20" w:history="1">
        <w:r w:rsidRPr="002B215B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2B215B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 правонарушениях.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Настоящим выражаю свое согласие на обработку персональных данных, представленных мной в конкурсной документации.</w:t>
      </w: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Руководитель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(Индивидуальный предприниматель)                ___________        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B215B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(подпись)                (расшифровка подписи)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МП</w:t>
      </w: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______________(дата)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2B215B" w:rsidRPr="002B215B" w:rsidSect="002B215B">
          <w:pgSz w:w="11906" w:h="16838" w:code="9"/>
          <w:pgMar w:top="1134" w:right="709" w:bottom="851" w:left="993" w:header="720" w:footer="720" w:gutter="0"/>
          <w:cols w:space="720"/>
          <w:titlePg/>
          <w:docGrid w:linePitch="326"/>
        </w:sect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к Порядку организации и 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проведения городского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Анкета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участника городского конкурса 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Юридический адрес 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Фактическое местонахождение 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Телефон, факс 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Электронная почта 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Свидетельство о регистрации 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ОГРН 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ИНН/КПП 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Банковские реквизиты: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Наименование банка 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2B215B">
        <w:rPr>
          <w:rFonts w:eastAsiaTheme="minorHAnsi"/>
          <w:sz w:val="26"/>
          <w:szCs w:val="26"/>
          <w:lang w:eastAsia="en-US"/>
        </w:rPr>
        <w:t>р</w:t>
      </w:r>
      <w:proofErr w:type="spellEnd"/>
      <w:proofErr w:type="gramEnd"/>
      <w:r w:rsidRPr="002B215B">
        <w:rPr>
          <w:rFonts w:eastAsiaTheme="minorHAnsi"/>
          <w:sz w:val="26"/>
          <w:szCs w:val="26"/>
          <w:lang w:eastAsia="en-US"/>
        </w:rPr>
        <w:t>/с 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>л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>/с 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БИК 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ОКАТО 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Дата начала деятельности (регистрации) 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Фамилия, имя, отчество руководителя 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Применяемая система налогообложения ____________________________________</w:t>
      </w:r>
      <w:r w:rsidRPr="002B215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215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080" w:type="dxa"/>
        <w:tblInd w:w="93" w:type="dxa"/>
        <w:tblLook w:val="04A0"/>
      </w:tblPr>
      <w:tblGrid>
        <w:gridCol w:w="866"/>
        <w:gridCol w:w="5245"/>
        <w:gridCol w:w="2268"/>
        <w:gridCol w:w="1701"/>
      </w:tblGrid>
      <w:tr w:rsidR="002B215B" w:rsidRPr="002B215B" w:rsidTr="0017025F">
        <w:trPr>
          <w:trHeight w:val="28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center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center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Год, предшествующий году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center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 xml:space="preserve">Истекший период текущего года (квартал, полугодие, </w:t>
            </w:r>
            <w:r w:rsidR="0017025F">
              <w:rPr>
                <w:color w:val="000000"/>
                <w:sz w:val="26"/>
                <w:szCs w:val="26"/>
              </w:rPr>
              <w:br/>
            </w:r>
            <w:r w:rsidRPr="002B215B">
              <w:rPr>
                <w:color w:val="000000"/>
                <w:sz w:val="26"/>
                <w:szCs w:val="26"/>
              </w:rPr>
              <w:t>9 месяцев)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Основные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proofErr w:type="gramStart"/>
            <w:r w:rsidRPr="002B215B">
              <w:rPr>
                <w:color w:val="000000"/>
                <w:sz w:val="26"/>
                <w:szCs w:val="26"/>
              </w:rPr>
              <w:t>Выручка (указывается за аналогичные периоды финансового периода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 xml:space="preserve"> 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Среднемесячная заработная плата работников (тыс. руб.)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Среднесписочная численность работников (чел.)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Создано новых рабочих мест (чел.)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2 или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Сумма перечисленных налоговых платежей и страховых взносов (с расшифровкой)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Предприятие и  персонал, социальная политика: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 xml:space="preserve">Внутрифирменные традиции, фирменный стиль (фирменная одежда, цветовой дизайн и т.п.) 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Предприятие на рынке: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 xml:space="preserve">Участие в конкурсных мероприятиях </w:t>
            </w:r>
            <w:proofErr w:type="gramStart"/>
            <w:r w:rsidRPr="002B215B">
              <w:rPr>
                <w:color w:val="000000"/>
                <w:sz w:val="26"/>
                <w:szCs w:val="26"/>
              </w:rPr>
              <w:t>различного</w:t>
            </w:r>
            <w:proofErr w:type="gramEnd"/>
            <w:r w:rsidRPr="002B215B">
              <w:rPr>
                <w:color w:val="000000"/>
                <w:sz w:val="26"/>
                <w:szCs w:val="26"/>
              </w:rPr>
              <w:t xml:space="preserve"> уровня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Наличие гибких скидок для потребителя</w:t>
            </w:r>
            <w:proofErr w:type="gramStart"/>
            <w:r w:rsidRPr="002B215B">
              <w:rPr>
                <w:color w:val="000000"/>
                <w:sz w:val="26"/>
                <w:szCs w:val="26"/>
                <w:vertAlign w:val="superscript"/>
              </w:rPr>
              <w:t>9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Внедрение новых форм и методов работы (по сравнению с конкурентами) (описание)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Наличие книги жалоб и предложений, в том числе: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- количество жалоб, претензий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- количество положительных отзывов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Осуществление благотворительной деятельности (помощь инвалидам в трудоустройстве, гражданам, оказавшимся в трудной жизненной ситуации и пр.) </w:t>
            </w:r>
            <w:r w:rsidRPr="002B215B"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Членство в ассоциациях, общественных объединениях предпринимателей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2B215B" w:rsidRPr="002B215B" w:rsidRDefault="002B215B" w:rsidP="002B21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>1</w:t>
      </w:r>
      <w:r w:rsidRPr="002B215B">
        <w:rPr>
          <w:rFonts w:eastAsiaTheme="minorHAnsi"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bCs/>
          <w:sz w:val="26"/>
          <w:szCs w:val="26"/>
          <w:lang w:eastAsia="en-US"/>
        </w:rPr>
        <w:t>Копия бухгалтерской отчетности (отчет о финансовых результатах; налоговая декларация по налогу, уплачиваемому в связи с применением упрощенной системы налогообложения; книга учета доходов и расходов либо иной документ</w:t>
      </w:r>
      <w:r w:rsidR="0017025F">
        <w:rPr>
          <w:rFonts w:eastAsiaTheme="minorHAnsi"/>
          <w:bCs/>
          <w:sz w:val="26"/>
          <w:szCs w:val="26"/>
          <w:lang w:eastAsia="en-US"/>
        </w:rPr>
        <w:t>,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подтверждающий объем выручки).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2 </w:t>
      </w:r>
      <w:r w:rsidRPr="002B215B">
        <w:rPr>
          <w:rFonts w:eastAsiaTheme="minorHAnsi"/>
          <w:sz w:val="26"/>
          <w:szCs w:val="26"/>
          <w:lang w:eastAsia="en-US"/>
        </w:rPr>
        <w:t>К</w:t>
      </w:r>
      <w:r w:rsidRPr="002B215B">
        <w:rPr>
          <w:sz w:val="26"/>
          <w:szCs w:val="26"/>
        </w:rPr>
        <w:t xml:space="preserve">опия Расчета по страховым взносам по форме, утвержденной  </w:t>
      </w:r>
      <w:r w:rsidRPr="002B215B">
        <w:rPr>
          <w:rFonts w:eastAsiaTheme="minorHAnsi"/>
          <w:sz w:val="26"/>
          <w:szCs w:val="26"/>
          <w:lang w:eastAsia="en-US"/>
        </w:rPr>
        <w:t xml:space="preserve">Приказом Федеральной налоговой службы России от 10.10.2016 № ММВ-7-11/551@ (по КНД  1151111) </w:t>
      </w:r>
      <w:r w:rsidRPr="002B215B">
        <w:rPr>
          <w:sz w:val="26"/>
          <w:szCs w:val="26"/>
        </w:rPr>
        <w:t xml:space="preserve">за предшествующий год и отчетный период (предоставляется </w:t>
      </w:r>
      <w:proofErr w:type="spellStart"/>
      <w:r w:rsidRPr="002B215B">
        <w:rPr>
          <w:sz w:val="26"/>
          <w:szCs w:val="26"/>
        </w:rPr>
        <w:t>СМиСП</w:t>
      </w:r>
      <w:proofErr w:type="spellEnd"/>
      <w:r w:rsidRPr="002B215B">
        <w:rPr>
          <w:sz w:val="26"/>
          <w:szCs w:val="26"/>
        </w:rPr>
        <w:t>, являющимися плательщиками страховых взносов).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2B215B">
        <w:rPr>
          <w:sz w:val="26"/>
          <w:szCs w:val="26"/>
          <w:vertAlign w:val="superscript"/>
        </w:rPr>
        <w:t xml:space="preserve">3 </w:t>
      </w:r>
      <w:r w:rsidRPr="002B215B">
        <w:rPr>
          <w:rFonts w:eastAsiaTheme="minorHAnsi"/>
          <w:sz w:val="26"/>
          <w:szCs w:val="26"/>
          <w:lang w:eastAsia="en-US"/>
        </w:rPr>
        <w:t>Копия Сведений о среднесписочной численности работников за предшествующий календарный год по форме, утвержденной Приказом Федеральной налоговой службы России от 29.03.2007 № ММ-3-25/174@ (по КНД 1110018) (при наличии наемных работников).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4 </w:t>
      </w:r>
      <w:r w:rsidRPr="002B215B">
        <w:rPr>
          <w:rFonts w:eastAsiaTheme="minorHAnsi"/>
          <w:sz w:val="26"/>
          <w:szCs w:val="26"/>
          <w:lang w:eastAsia="en-US"/>
        </w:rPr>
        <w:t xml:space="preserve">Копии приказов о принятии на работу или трудовых договоров, заключенных </w:t>
      </w:r>
      <w:r w:rsidR="0017025F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 xml:space="preserve">с работником </w:t>
      </w:r>
      <w:r w:rsidRPr="002B215B">
        <w:rPr>
          <w:sz w:val="26"/>
          <w:szCs w:val="26"/>
        </w:rPr>
        <w:t>за предшествующий год</w:t>
      </w:r>
      <w:r w:rsidRPr="002B215B">
        <w:rPr>
          <w:rFonts w:eastAsiaTheme="minorHAnsi"/>
          <w:sz w:val="26"/>
          <w:szCs w:val="26"/>
          <w:lang w:eastAsia="en-US"/>
        </w:rPr>
        <w:t xml:space="preserve"> и текущий период.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5 </w:t>
      </w:r>
      <w:r w:rsidRPr="002B215B">
        <w:rPr>
          <w:rFonts w:eastAsiaTheme="minorHAnsi"/>
          <w:sz w:val="26"/>
          <w:szCs w:val="26"/>
          <w:lang w:eastAsia="en-US"/>
        </w:rPr>
        <w:t xml:space="preserve">Платежные поручения </w:t>
      </w:r>
      <w:r w:rsidRPr="002B215B">
        <w:rPr>
          <w:sz w:val="26"/>
          <w:szCs w:val="26"/>
        </w:rPr>
        <w:t>по оплате налоговых платежей либо выписк</w:t>
      </w:r>
      <w:r w:rsidR="0017025F">
        <w:rPr>
          <w:sz w:val="26"/>
          <w:szCs w:val="26"/>
        </w:rPr>
        <w:t>а</w:t>
      </w:r>
      <w:r w:rsidRPr="002B215B">
        <w:rPr>
          <w:sz w:val="26"/>
          <w:szCs w:val="26"/>
        </w:rPr>
        <w:t xml:space="preserve"> операций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по расчету с бюджетом </w:t>
      </w:r>
      <w:r w:rsidRPr="002B215B">
        <w:rPr>
          <w:rFonts w:eastAsiaTheme="minorHAnsi"/>
          <w:sz w:val="26"/>
          <w:szCs w:val="26"/>
          <w:lang w:eastAsia="en-US"/>
        </w:rPr>
        <w:t>по форме, утвержденной Приказом Федеральной налоговой службы России от 13.06.2013 № ММВ-7-6/196@ (по КНД 1166107),</w:t>
      </w:r>
      <w:r w:rsidRPr="002B215B">
        <w:rPr>
          <w:sz w:val="26"/>
          <w:szCs w:val="26"/>
        </w:rPr>
        <w:t xml:space="preserve"> либо акты сверок расчетов с налоговым органом по форме, утвержденной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21" w:history="1">
        <w:r w:rsidRPr="002B215B">
          <w:rPr>
            <w:rFonts w:eastAsiaTheme="minorHAnsi"/>
            <w:bCs/>
            <w:sz w:val="26"/>
            <w:szCs w:val="26"/>
            <w:lang w:eastAsia="en-US"/>
          </w:rPr>
          <w:t>Приказом</w:t>
        </w:r>
      </w:hyperlink>
      <w:r w:rsidRPr="002B215B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sz w:val="26"/>
          <w:szCs w:val="26"/>
          <w:lang w:eastAsia="en-US"/>
        </w:rPr>
        <w:t>Федеральной налоговой службы России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от 16.12.2016 г. № ММВ-7-17/685@ (по КНД 1160070)</w:t>
      </w:r>
      <w:r w:rsidR="000956B5">
        <w:rPr>
          <w:rFonts w:eastAsiaTheme="minorHAnsi"/>
          <w:bCs/>
          <w:sz w:val="26"/>
          <w:szCs w:val="26"/>
          <w:lang w:eastAsia="en-US"/>
        </w:rPr>
        <w:t>,</w:t>
      </w:r>
      <w:r w:rsidR="000956B5">
        <w:rPr>
          <w:rFonts w:eastAsiaTheme="minorHAnsi"/>
          <w:bCs/>
          <w:sz w:val="26"/>
          <w:szCs w:val="26"/>
          <w:lang w:eastAsia="en-US"/>
        </w:rPr>
        <w:br/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2B215B">
        <w:rPr>
          <w:sz w:val="26"/>
          <w:szCs w:val="26"/>
        </w:rPr>
        <w:t>за предшествующий год и отчетный период.</w:t>
      </w:r>
      <w:proofErr w:type="gramEnd"/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6 </w:t>
      </w:r>
      <w:r w:rsidRPr="002B215B">
        <w:rPr>
          <w:rFonts w:eastAsiaTheme="minorHAnsi"/>
          <w:sz w:val="26"/>
          <w:szCs w:val="26"/>
          <w:lang w:eastAsia="en-US"/>
        </w:rPr>
        <w:t>Копии сертификатов, дипломов и иных документов, подтверждающих обучение сотрудников.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lastRenderedPageBreak/>
        <w:t xml:space="preserve">7 </w:t>
      </w:r>
      <w:r w:rsidRPr="002B215B">
        <w:rPr>
          <w:rFonts w:eastAsiaTheme="minorHAnsi"/>
          <w:sz w:val="26"/>
          <w:szCs w:val="26"/>
          <w:lang w:eastAsia="en-US"/>
        </w:rPr>
        <w:t>Видеоматериалы и (или) фотографии, отражающие процесс и деятельность организации (предпринимателя).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8 </w:t>
      </w:r>
      <w:r w:rsidRPr="002B215B">
        <w:rPr>
          <w:rFonts w:eastAsiaTheme="minorHAnsi"/>
          <w:sz w:val="26"/>
          <w:szCs w:val="26"/>
          <w:lang w:eastAsia="en-US"/>
        </w:rPr>
        <w:t xml:space="preserve">Копии дипломов, сертификатов, иных документов, свидетельствующих об участии данной организации (предпринимателя) в выставках, форумах, конгрессах и пр. </w:t>
      </w:r>
      <w:r w:rsidR="000956B5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(при наличии) за предшествующий год и текущий период.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9 </w:t>
      </w:r>
      <w:r w:rsidRPr="002B215B">
        <w:rPr>
          <w:rFonts w:eastAsiaTheme="minorHAnsi"/>
          <w:sz w:val="26"/>
          <w:szCs w:val="26"/>
          <w:lang w:eastAsia="en-US"/>
        </w:rPr>
        <w:t>Прейскурант или журнал учета ведения дисконтных карт и т.п.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10 </w:t>
      </w:r>
      <w:r w:rsidRPr="002B215B">
        <w:rPr>
          <w:rFonts w:eastAsiaTheme="minorHAnsi"/>
          <w:sz w:val="26"/>
          <w:szCs w:val="26"/>
          <w:lang w:eastAsia="en-US"/>
        </w:rPr>
        <w:t>Копия жалобной книги.</w:t>
      </w: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11 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Копии документов, подтверждающих благотворительную деятельность (помощь инвалидам в трудоустройстве, гражданам, оказавшимся в трудной жизненной ситуации </w:t>
      </w:r>
      <w:r w:rsidR="000956B5">
        <w:rPr>
          <w:rFonts w:eastAsiaTheme="minorHAnsi"/>
          <w:bCs/>
          <w:sz w:val="26"/>
          <w:szCs w:val="26"/>
          <w:lang w:eastAsia="en-US"/>
        </w:rPr>
        <w:br/>
      </w:r>
      <w:r w:rsidRPr="002B215B">
        <w:rPr>
          <w:rFonts w:eastAsiaTheme="minorHAnsi"/>
          <w:bCs/>
          <w:sz w:val="26"/>
          <w:szCs w:val="26"/>
          <w:lang w:eastAsia="en-US"/>
        </w:rPr>
        <w:t>и пр.) (при наличии).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12 </w:t>
      </w:r>
      <w:r w:rsidRPr="002B215B">
        <w:rPr>
          <w:rFonts w:eastAsiaTheme="minorHAnsi"/>
          <w:sz w:val="26"/>
          <w:szCs w:val="26"/>
          <w:lang w:eastAsia="en-US"/>
        </w:rPr>
        <w:t xml:space="preserve">Документ, удостоверяющий членство в </w:t>
      </w:r>
      <w:r w:rsidRPr="002B215B">
        <w:rPr>
          <w:color w:val="000000"/>
          <w:sz w:val="26"/>
          <w:szCs w:val="26"/>
        </w:rPr>
        <w:t>ассоциациях, общественных объединениях предпринимателей.</w:t>
      </w: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Руководитель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(подпись)      (расшифровка подписи)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МП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21698" w:rsidRDefault="00F21698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21698" w:rsidRPr="002B215B" w:rsidRDefault="00F21698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21698" w:rsidRDefault="00F21698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F21698" w:rsidSect="00F362C1">
          <w:pgSz w:w="11906" w:h="16838" w:code="9"/>
          <w:pgMar w:top="1134" w:right="709" w:bottom="851" w:left="993" w:header="720" w:footer="720" w:gutter="0"/>
          <w:pgNumType w:start="1"/>
          <w:cols w:space="720"/>
          <w:titlePg/>
          <w:docGrid w:linePitch="326"/>
        </w:sect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lastRenderedPageBreak/>
        <w:t>Приложение 3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к Порядку организации и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проведения городского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ЛИСТ ОЦЕНКИ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городского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Фамилия, имя, отчество члена комиссии__________________________________________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конкурса______________________________________________________________________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10314" w:type="dxa"/>
        <w:tblLayout w:type="fixed"/>
        <w:tblLook w:val="04A0"/>
      </w:tblPr>
      <w:tblGrid>
        <w:gridCol w:w="5637"/>
        <w:gridCol w:w="2835"/>
        <w:gridCol w:w="1842"/>
      </w:tblGrid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1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Соответствие деятельности субъекта малого предпринимательства социально значимым видам деятельности на территории МО "Городской округ "Город Нарьян-Мар" (постановление Администрации МО "Городской округ "Город Нарьян-Мар" </w:t>
            </w:r>
            <w:r w:rsidRPr="002B215B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от 17.12.2015 № 1455 "Об установлении социально значимых видов деятельности")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соответствует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Соответствует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Предоставление презентационных материалов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Документы, подтверждающие участие в выставках, форумах, конгрессах и пр.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Да – 1 балл</w:t>
            </w:r>
          </w:p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Нет – 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Копии документов, подтверждающих благотворительную деятельность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Да – 1 балл</w:t>
            </w:r>
          </w:p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Нет – 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Копии публикаций в прессе об успешной деятельности организации, рекомендательные письма, отзывы потребителей, информирование посредством социальной сети и пр.</w:t>
            </w:r>
          </w:p>
          <w:p w:rsidR="000956B5" w:rsidRPr="002B215B" w:rsidRDefault="000956B5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Да – 1 балл</w:t>
            </w:r>
          </w:p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Нет – 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Уровень среднемесячной заработной платы работников </w:t>
            </w:r>
            <w:proofErr w:type="gramStart"/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по отношению к прожиточному минимуму для трудоспособного населения в Ненецком автономном округе на дату</w:t>
            </w:r>
            <w:proofErr w:type="gramEnd"/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 конкурса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менее 1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от 1 до 1,2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от 1,3 до 1,5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более 1,5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Среднемесячная заработная плата работников за предшествующий год и текущий периоды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Без изменений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Свыше 20 рабочих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10 до 5 рабочих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4 до 1 рабочего места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Создание новых рабочих мест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Свыше 10 новых рабочих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5 до 10 новых рабочих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1 до 4 новых рабочих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созданы рабочие места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Сумма перечисленных налоговых платежей за предшествующий год и текущий периоды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Свыше 1500 тыс.</w:t>
            </w:r>
            <w:r w:rsidR="005B4B8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25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5B4B85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 w:rsidR="002B215B" w:rsidRPr="002B215B">
              <w:rPr>
                <w:rFonts w:eastAsiaTheme="minorHAnsi"/>
                <w:sz w:val="26"/>
                <w:szCs w:val="26"/>
                <w:lang w:eastAsia="en-US"/>
              </w:rPr>
              <w:t>800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B215B" w:rsidRPr="002B215B">
              <w:rPr>
                <w:rFonts w:eastAsiaTheme="minorHAnsi"/>
                <w:sz w:val="26"/>
                <w:szCs w:val="26"/>
                <w:lang w:eastAsia="en-US"/>
              </w:rPr>
              <w:t>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руб. до </w:t>
            </w:r>
            <w:r w:rsidR="002B215B" w:rsidRPr="002B215B">
              <w:rPr>
                <w:rFonts w:eastAsiaTheme="minorHAnsi"/>
                <w:sz w:val="26"/>
                <w:szCs w:val="26"/>
                <w:lang w:eastAsia="en-US"/>
              </w:rPr>
              <w:t>1500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B215B" w:rsidRPr="002B215B">
              <w:rPr>
                <w:rFonts w:eastAsiaTheme="minorHAnsi"/>
                <w:sz w:val="26"/>
                <w:szCs w:val="26"/>
                <w:lang w:eastAsia="en-US"/>
              </w:rPr>
              <w:t>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B215B" w:rsidRPr="002B215B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20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300 тыс.</w:t>
            </w:r>
            <w:r w:rsidR="005B4B8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руб. до 800 тыс.</w:t>
            </w:r>
            <w:r w:rsidR="005B4B8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100 до 300 тыс</w:t>
            </w:r>
            <w:r w:rsidR="005B4B85">
              <w:rPr>
                <w:rFonts w:eastAsiaTheme="minorHAnsi"/>
                <w:sz w:val="26"/>
                <w:szCs w:val="26"/>
                <w:lang w:eastAsia="en-US"/>
              </w:rPr>
              <w:t>. руб.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До 100 тыс.</w:t>
            </w:r>
            <w:r w:rsidR="005B4B8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Налоговые платежи отсутствуют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Получение призовых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Участвовал от 5 до 10 раз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Участвовал от 1 до 4 раз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участвовал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Внедрение новых форм и методов работы по сравнению с конкурентами: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внедрены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не внедрены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Наличие системы скидок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Наличие книги жалоб и предложений</w:t>
            </w:r>
          </w:p>
        </w:tc>
      </w:tr>
      <w:tr w:rsidR="002B215B" w:rsidRPr="002B215B" w:rsidTr="002B215B">
        <w:tc>
          <w:tcPr>
            <w:tcW w:w="5637" w:type="dxa"/>
            <w:vAlign w:val="bottom"/>
          </w:tcPr>
          <w:p w:rsidR="002B215B" w:rsidRPr="002B215B" w:rsidRDefault="002B215B" w:rsidP="002B215B">
            <w:pPr>
              <w:jc w:val="center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Количество положительных отзывов больше</w:t>
            </w:r>
            <w:r w:rsidR="005B4B85">
              <w:rPr>
                <w:color w:val="000000"/>
                <w:sz w:val="26"/>
                <w:szCs w:val="26"/>
              </w:rPr>
              <w:t>,</w:t>
            </w:r>
            <w:r w:rsidRPr="002B215B">
              <w:rPr>
                <w:color w:val="000000"/>
                <w:sz w:val="26"/>
                <w:szCs w:val="26"/>
              </w:rPr>
              <w:t xml:space="preserve"> чем количество жалоб, претензий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  <w:vAlign w:val="bottom"/>
          </w:tcPr>
          <w:p w:rsidR="002B215B" w:rsidRPr="002B215B" w:rsidRDefault="002B215B" w:rsidP="002B215B">
            <w:pPr>
              <w:jc w:val="center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Количество жалоб, претензий больше</w:t>
            </w:r>
            <w:r w:rsidR="005B4B85">
              <w:rPr>
                <w:color w:val="000000"/>
                <w:sz w:val="26"/>
                <w:szCs w:val="26"/>
              </w:rPr>
              <w:t>,</w:t>
            </w:r>
            <w:r w:rsidRPr="002B215B">
              <w:rPr>
                <w:color w:val="000000"/>
                <w:sz w:val="26"/>
                <w:szCs w:val="26"/>
              </w:rPr>
              <w:t xml:space="preserve"> чем количество положительных отзывов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Выручка за текущий год по сравнению с аналогичным периодом предыдущего года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Мотивация персонала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Внутрифирменные традиции, фирменный стиль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Осуществление благотворительной деятельности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Отсутствует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2B215B" w:rsidRPr="002B215B" w:rsidSect="00F21698">
          <w:type w:val="continuous"/>
          <w:pgSz w:w="11906" w:h="16838" w:code="9"/>
          <w:pgMar w:top="1134" w:right="709" w:bottom="851" w:left="993" w:header="720" w:footer="720" w:gutter="0"/>
          <w:pgNumType w:start="1"/>
          <w:cols w:space="720"/>
          <w:titlePg/>
          <w:docGrid w:linePitch="326"/>
        </w:sect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lastRenderedPageBreak/>
        <w:t>Приложение 4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к Порядку организации и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проведения городского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 xml:space="preserve">Итоговая ведомость </w:t>
      </w:r>
    </w:p>
    <w:p w:rsidR="002B215B" w:rsidRPr="002B215B" w:rsidRDefault="002B215B" w:rsidP="002B215B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4"/>
        <w:tblW w:w="9747" w:type="dxa"/>
        <w:tblLook w:val="04A0"/>
      </w:tblPr>
      <w:tblGrid>
        <w:gridCol w:w="6629"/>
        <w:gridCol w:w="3118"/>
      </w:tblGrid>
      <w:tr w:rsidR="002B215B" w:rsidRPr="002B215B" w:rsidTr="002B215B">
        <w:tc>
          <w:tcPr>
            <w:tcW w:w="6629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B215B">
              <w:rPr>
                <w:color w:val="000000"/>
                <w:sz w:val="26"/>
                <w:szCs w:val="26"/>
              </w:rPr>
              <w:t>Наименование субъекта малого и среднего предпринимательства – участника конкурса</w:t>
            </w:r>
          </w:p>
        </w:tc>
        <w:tc>
          <w:tcPr>
            <w:tcW w:w="3118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B215B">
              <w:rPr>
                <w:rFonts w:eastAsia="Calibri"/>
                <w:sz w:val="26"/>
                <w:szCs w:val="26"/>
                <w:lang w:eastAsia="en-US"/>
              </w:rPr>
              <w:t>Оценка</w:t>
            </w:r>
          </w:p>
        </w:tc>
      </w:tr>
      <w:tr w:rsidR="002B215B" w:rsidRPr="002B215B" w:rsidTr="002B215B">
        <w:tc>
          <w:tcPr>
            <w:tcW w:w="6629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6629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  <w:sectPr w:rsidR="002B215B" w:rsidRPr="002B215B" w:rsidSect="002B215B">
          <w:pgSz w:w="11906" w:h="16838" w:code="9"/>
          <w:pgMar w:top="1134" w:right="709" w:bottom="851" w:left="993" w:header="720" w:footer="720" w:gutter="0"/>
          <w:cols w:space="720"/>
          <w:titlePg/>
          <w:docGrid w:linePitch="326"/>
        </w:sect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B215B">
        <w:rPr>
          <w:sz w:val="26"/>
          <w:szCs w:val="26"/>
        </w:rPr>
        <w:lastRenderedPageBreak/>
        <w:t>Приложение 5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к Порядку организации и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проведения городского конкурса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B215B">
        <w:rPr>
          <w:sz w:val="26"/>
          <w:szCs w:val="26"/>
        </w:rPr>
        <w:t>"Лучший предприниматель года"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Договор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о предоставлении гранта в форме субсидии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215B">
        <w:rPr>
          <w:sz w:val="26"/>
          <w:szCs w:val="26"/>
        </w:rPr>
        <w:t>г. Нарьян-Мар                                                                                       "____" _________ 20___ г.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Администрация МО "Городской округ "Город Нарьян-Мар"</w:t>
      </w:r>
      <w:r w:rsidR="005B4B85">
        <w:rPr>
          <w:sz w:val="26"/>
          <w:szCs w:val="26"/>
        </w:rPr>
        <w:t>, в дальнейшем "</w:t>
      </w:r>
      <w:proofErr w:type="spellStart"/>
      <w:r w:rsidR="005B4B85">
        <w:rPr>
          <w:sz w:val="26"/>
          <w:szCs w:val="26"/>
        </w:rPr>
        <w:t>Грантодатель</w:t>
      </w:r>
      <w:proofErr w:type="spellEnd"/>
      <w:r w:rsidR="005B4B85">
        <w:rPr>
          <w:sz w:val="26"/>
          <w:szCs w:val="26"/>
        </w:rPr>
        <w:t xml:space="preserve">", </w:t>
      </w:r>
      <w:r w:rsidRPr="002B215B">
        <w:rPr>
          <w:sz w:val="26"/>
          <w:szCs w:val="26"/>
        </w:rPr>
        <w:t>в лице ________________________, действующего на основании __________________________________________, с одной стороны, и _____________________________________________________________________________,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215B">
        <w:rPr>
          <w:sz w:val="16"/>
          <w:szCs w:val="16"/>
        </w:rPr>
        <w:t xml:space="preserve">                                                                                                 (полное наименование организации)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именуемы</w:t>
      </w:r>
      <w:proofErr w:type="gramStart"/>
      <w:r w:rsidRPr="002B215B">
        <w:rPr>
          <w:sz w:val="26"/>
          <w:szCs w:val="26"/>
        </w:rPr>
        <w:t>й(</w:t>
      </w:r>
      <w:proofErr w:type="gramEnd"/>
      <w:r w:rsidRPr="002B215B">
        <w:rPr>
          <w:sz w:val="26"/>
          <w:szCs w:val="26"/>
        </w:rPr>
        <w:t>-</w:t>
      </w:r>
      <w:proofErr w:type="spellStart"/>
      <w:r w:rsidRPr="002B215B">
        <w:rPr>
          <w:sz w:val="26"/>
          <w:szCs w:val="26"/>
        </w:rPr>
        <w:t>ое</w:t>
      </w:r>
      <w:proofErr w:type="spellEnd"/>
      <w:r w:rsidRPr="002B215B">
        <w:rPr>
          <w:sz w:val="26"/>
          <w:szCs w:val="26"/>
        </w:rPr>
        <w:t>) в дальнейшем "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>", в лице __________________________,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215B">
        <w:rPr>
          <w:sz w:val="16"/>
          <w:szCs w:val="16"/>
        </w:rPr>
        <w:t xml:space="preserve">                                                                                                                                            (должность, фамилия, имя, отчество руководителя организации)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B215B">
        <w:rPr>
          <w:sz w:val="26"/>
          <w:szCs w:val="26"/>
        </w:rPr>
        <w:t>действующего</w:t>
      </w:r>
      <w:proofErr w:type="gramEnd"/>
      <w:r w:rsidRPr="002B215B">
        <w:rPr>
          <w:sz w:val="26"/>
          <w:szCs w:val="26"/>
        </w:rPr>
        <w:t xml:space="preserve"> на основании _____________________________________________________,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215B">
        <w:rPr>
          <w:sz w:val="16"/>
          <w:szCs w:val="16"/>
        </w:rPr>
        <w:t xml:space="preserve">                                                                                                                                    (указывается документ и его реквизиты)</w:t>
      </w:r>
    </w:p>
    <w:p w:rsidR="002B215B" w:rsidRPr="002B215B" w:rsidRDefault="005B4B85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</w:t>
      </w:r>
      <w:r w:rsidR="002B215B" w:rsidRPr="002B215B">
        <w:rPr>
          <w:sz w:val="26"/>
          <w:szCs w:val="26"/>
        </w:rPr>
        <w:t xml:space="preserve">стороны, на основании решения конкурсной комиссии (протокол заседания </w:t>
      </w:r>
      <w:r w:rsidR="002B215B" w:rsidRPr="002B215B">
        <w:rPr>
          <w:sz w:val="26"/>
          <w:szCs w:val="26"/>
        </w:rPr>
        <w:br/>
        <w:t>от  "___" _____________ 20____ г.) заключили настоящий Договор о нижеследующем.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1. Предмет Договора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1.1. Предметом Договора является предоставление </w:t>
      </w:r>
      <w:proofErr w:type="spellStart"/>
      <w:r w:rsidRPr="002B215B">
        <w:rPr>
          <w:sz w:val="26"/>
          <w:szCs w:val="26"/>
        </w:rPr>
        <w:t>Грантополучателю</w:t>
      </w:r>
      <w:proofErr w:type="spellEnd"/>
      <w:r w:rsidRPr="002B215B">
        <w:rPr>
          <w:sz w:val="26"/>
          <w:szCs w:val="26"/>
        </w:rPr>
        <w:t xml:space="preserve"> гранта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на развитие собственного бизнеса за счет средств бюджета МО "Городской округ "Город Нарьян-Мар".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1.2. Грант носит целевой характер и предоставляется на затраты, связанные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с развитием собственного бизнеса и (или) необходимые для осуществления предпринимательской деятельности, а именно: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- приобретение имущества (зданий, строений, сооружений, машин и оборудования, транспортных средств (кроме легкового автотранспорта)), сырья и материалов (в том числе строительных), производственного и хозяйственного инвентаря;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- приобретение компьютерного программного обеспечения;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- проведение работ по ремонту и  (или) строительству помещений (зданий), работ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по благоустройству прилегающей территории, в том числе сторонними организациями;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B215B">
        <w:rPr>
          <w:sz w:val="26"/>
          <w:szCs w:val="26"/>
        </w:rPr>
        <w:t xml:space="preserve">- обучение (подготовка, переподготовка, повышение квалификации) </w:t>
      </w:r>
      <w:r w:rsidRPr="002B215B">
        <w:rPr>
          <w:rFonts w:eastAsiaTheme="minorHAnsi"/>
          <w:bCs/>
          <w:sz w:val="26"/>
          <w:szCs w:val="26"/>
          <w:lang w:eastAsia="en-US"/>
        </w:rPr>
        <w:t>субъектов малого и среднего предпринимательства (включая их</w:t>
      </w:r>
      <w:r w:rsidRPr="002B215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bCs/>
          <w:sz w:val="26"/>
          <w:szCs w:val="26"/>
          <w:lang w:eastAsia="en-US"/>
        </w:rPr>
        <w:t>работников), по направлениям, которые соответствуют их основному виду деятельности и необходимы для производства товаров, выполнения работы, оказания услуг.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2. Размер гранта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2.1. Сумма гранта составляет 200 000 (Двести тысяч) рублей 00 копеек.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3. Права и обязанности Сторон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3.1. 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 имеет право на получение гранта за счет средств городского бюджета.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3.2.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обязан: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lastRenderedPageBreak/>
        <w:t xml:space="preserve">3.2.1. Использовать грант исключительно на развитие собственного бизнеса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в соответстви</w:t>
      </w:r>
      <w:r w:rsidR="005B4B85">
        <w:rPr>
          <w:sz w:val="26"/>
          <w:szCs w:val="26"/>
        </w:rPr>
        <w:t>и</w:t>
      </w:r>
      <w:r w:rsidRPr="002B215B">
        <w:rPr>
          <w:sz w:val="26"/>
          <w:szCs w:val="26"/>
        </w:rPr>
        <w:t xml:space="preserve"> с п. 1.2 Договора;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3.2.2. Возвратить грант в течение тридцати календарных дней по требованию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и на счет </w:t>
      </w:r>
      <w:proofErr w:type="spellStart"/>
      <w:r w:rsidRPr="002B215B">
        <w:rPr>
          <w:sz w:val="26"/>
          <w:szCs w:val="26"/>
        </w:rPr>
        <w:t>Грантодателя</w:t>
      </w:r>
      <w:proofErr w:type="spellEnd"/>
      <w:r w:rsidRPr="002B215B">
        <w:rPr>
          <w:sz w:val="26"/>
          <w:szCs w:val="26"/>
        </w:rPr>
        <w:t xml:space="preserve"> в случае расторжения </w:t>
      </w:r>
      <w:proofErr w:type="spellStart"/>
      <w:r w:rsidRPr="002B215B">
        <w:rPr>
          <w:sz w:val="26"/>
          <w:szCs w:val="26"/>
        </w:rPr>
        <w:t>Грантодателем</w:t>
      </w:r>
      <w:proofErr w:type="spellEnd"/>
      <w:r w:rsidRPr="002B215B">
        <w:rPr>
          <w:sz w:val="26"/>
          <w:szCs w:val="26"/>
        </w:rPr>
        <w:t xml:space="preserve"> настоящего Договора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в соответствии с подпунктом 5.1. раздела 5 настоящего Договора или в случаях: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- если грант использован не по целевому назначению и (или) не использован в срок, предусмотренный договором о предоставлении гранта;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- установления факта представления ложных либо намеренно искаженных сведений.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3.2.3. Представить </w:t>
      </w:r>
      <w:proofErr w:type="spellStart"/>
      <w:r w:rsidRPr="002B215B">
        <w:rPr>
          <w:sz w:val="26"/>
          <w:szCs w:val="26"/>
        </w:rPr>
        <w:t>Грантодателю</w:t>
      </w:r>
      <w:proofErr w:type="spellEnd"/>
      <w:r w:rsidRPr="002B215B">
        <w:rPr>
          <w:sz w:val="26"/>
          <w:szCs w:val="26"/>
        </w:rPr>
        <w:t xml:space="preserve"> отчет по форме согласно приложению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к настоящему Договору, с приложением копий подтверждающих документов,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с предъявлением их оригиналов, в течение 15 (пятнадцати) дней по истечении 1 (одного) года после списания средств со счета Администрации МО "Городской округ "Город Нарьян-Мар" на расчетный счет </w:t>
      </w:r>
      <w:proofErr w:type="spellStart"/>
      <w:r w:rsidRPr="002B215B">
        <w:rPr>
          <w:sz w:val="26"/>
          <w:szCs w:val="26"/>
        </w:rPr>
        <w:t>Грантополучателя</w:t>
      </w:r>
      <w:proofErr w:type="spellEnd"/>
      <w:r w:rsidRPr="002B215B">
        <w:rPr>
          <w:sz w:val="26"/>
          <w:szCs w:val="26"/>
        </w:rPr>
        <w:t xml:space="preserve">.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вправе отчитаться ранее установленного срока.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Отчет, представленный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>, рассматривается на заседании конкурсной комиссии.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3.2.4. В случае изменения расчетного счета в однодневный срок в письменной форме сообщить об этом </w:t>
      </w:r>
      <w:proofErr w:type="spellStart"/>
      <w:r w:rsidRPr="002B215B">
        <w:rPr>
          <w:sz w:val="26"/>
          <w:szCs w:val="26"/>
        </w:rPr>
        <w:t>Грантодателю</w:t>
      </w:r>
      <w:proofErr w:type="spellEnd"/>
      <w:r w:rsidRPr="002B215B">
        <w:rPr>
          <w:sz w:val="26"/>
          <w:szCs w:val="26"/>
        </w:rPr>
        <w:t xml:space="preserve"> с указанием новых реквизитов расчетного счета.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В противном случае все риски, связанные с перечислением </w:t>
      </w:r>
      <w:proofErr w:type="spellStart"/>
      <w:r w:rsidRPr="002B215B">
        <w:rPr>
          <w:sz w:val="26"/>
          <w:szCs w:val="26"/>
        </w:rPr>
        <w:t>Грантодателем</w:t>
      </w:r>
      <w:proofErr w:type="spellEnd"/>
      <w:r w:rsidRPr="002B215B">
        <w:rPr>
          <w:sz w:val="26"/>
          <w:szCs w:val="26"/>
        </w:rPr>
        <w:t xml:space="preserve"> суммы гранта, несет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>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3.3. Грант перечисляется </w:t>
      </w:r>
      <w:proofErr w:type="spellStart"/>
      <w:r w:rsidRPr="002B215B">
        <w:rPr>
          <w:sz w:val="26"/>
          <w:szCs w:val="26"/>
        </w:rPr>
        <w:t>Грантодателем</w:t>
      </w:r>
      <w:proofErr w:type="spellEnd"/>
      <w:r w:rsidRPr="002B215B">
        <w:rPr>
          <w:sz w:val="26"/>
          <w:szCs w:val="26"/>
        </w:rPr>
        <w:t xml:space="preserve"> на расчетный счет </w:t>
      </w:r>
      <w:proofErr w:type="spellStart"/>
      <w:r w:rsidRPr="002B215B">
        <w:rPr>
          <w:sz w:val="26"/>
          <w:szCs w:val="26"/>
        </w:rPr>
        <w:t>Грантополучателя</w:t>
      </w:r>
      <w:proofErr w:type="spellEnd"/>
      <w:r w:rsidRPr="002B215B">
        <w:rPr>
          <w:sz w:val="26"/>
          <w:szCs w:val="26"/>
        </w:rPr>
        <w:t xml:space="preserve">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в течение 15 рабочих дней со дня подписания настоящего Договора в соответствии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с условиями, определенными настоящим Договором, при наличии лимитов бюджетных обязательств на соответствующий финансовый год, сре</w:t>
      </w:r>
      <w:proofErr w:type="gramStart"/>
      <w:r w:rsidRPr="002B215B">
        <w:rPr>
          <w:sz w:val="26"/>
          <w:szCs w:val="26"/>
        </w:rPr>
        <w:t>дств в г</w:t>
      </w:r>
      <w:proofErr w:type="gramEnd"/>
      <w:r w:rsidRPr="002B215B">
        <w:rPr>
          <w:sz w:val="26"/>
          <w:szCs w:val="26"/>
        </w:rPr>
        <w:t>ородском бюджете.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3.4. </w:t>
      </w:r>
      <w:proofErr w:type="spellStart"/>
      <w:r w:rsidRPr="002B215B">
        <w:rPr>
          <w:sz w:val="26"/>
          <w:szCs w:val="26"/>
        </w:rPr>
        <w:t>Грантодатель</w:t>
      </w:r>
      <w:proofErr w:type="spellEnd"/>
      <w:r w:rsidRPr="002B215B">
        <w:rPr>
          <w:sz w:val="26"/>
          <w:szCs w:val="26"/>
        </w:rPr>
        <w:t xml:space="preserve"> вправе осуществлять </w:t>
      </w:r>
      <w:proofErr w:type="gramStart"/>
      <w:r w:rsidRPr="002B215B">
        <w:rPr>
          <w:sz w:val="26"/>
          <w:szCs w:val="26"/>
        </w:rPr>
        <w:t>контроль за</w:t>
      </w:r>
      <w:proofErr w:type="gramEnd"/>
      <w:r w:rsidRPr="002B215B">
        <w:rPr>
          <w:sz w:val="26"/>
          <w:szCs w:val="26"/>
        </w:rPr>
        <w:t xml:space="preserve"> целевым использованием бюджетных средств.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3.5.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не вправе передавать грант третьим лицам.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4. Ответственность Сторон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4.2.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2B215B">
        <w:rPr>
          <w:sz w:val="26"/>
          <w:szCs w:val="26"/>
        </w:rPr>
        <w:t>Грантодателю</w:t>
      </w:r>
      <w:proofErr w:type="spellEnd"/>
      <w:r w:rsidRPr="002B215B">
        <w:rPr>
          <w:sz w:val="26"/>
          <w:szCs w:val="26"/>
        </w:rPr>
        <w:t xml:space="preserve"> информации.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4.3. </w:t>
      </w:r>
      <w:proofErr w:type="spellStart"/>
      <w:r w:rsidRPr="002B215B">
        <w:rPr>
          <w:sz w:val="26"/>
          <w:szCs w:val="26"/>
        </w:rPr>
        <w:t>Грантодатель</w:t>
      </w:r>
      <w:proofErr w:type="spellEnd"/>
      <w:r w:rsidRPr="002B215B">
        <w:rPr>
          <w:sz w:val="26"/>
          <w:szCs w:val="26"/>
        </w:rPr>
        <w:t xml:space="preserve"> обязан потребовать возврат гранта полностью или остаток  гранта, не использованный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 xml:space="preserve">, в случае нарушения пункта 3.2.3 настоящего Договора.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4.4.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обязан возвратить сумму гранта в полном объеме или остаток неиспользованного гранта в течение 30 календарных дней с момента получения требования о возврате  гранта  путем  перечисления  денежных  средств  на  лицевой  счет </w:t>
      </w:r>
      <w:proofErr w:type="spellStart"/>
      <w:r w:rsidRPr="002B215B">
        <w:rPr>
          <w:sz w:val="26"/>
          <w:szCs w:val="26"/>
        </w:rPr>
        <w:t>Грантодателя</w:t>
      </w:r>
      <w:proofErr w:type="spellEnd"/>
      <w:r w:rsidRPr="002B215B">
        <w:rPr>
          <w:sz w:val="26"/>
          <w:szCs w:val="26"/>
        </w:rPr>
        <w:t>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5. Расторжение Договора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5.1. Настоящий </w:t>
      </w:r>
      <w:proofErr w:type="gramStart"/>
      <w:r w:rsidRPr="002B215B">
        <w:rPr>
          <w:sz w:val="26"/>
          <w:szCs w:val="26"/>
        </w:rPr>
        <w:t>Договор</w:t>
      </w:r>
      <w:proofErr w:type="gramEnd"/>
      <w:r w:rsidRPr="002B215B">
        <w:rPr>
          <w:sz w:val="26"/>
          <w:szCs w:val="26"/>
        </w:rPr>
        <w:t xml:space="preserve"> может быть расторгнут досрочно: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5.1.1. По соглашению сторон.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5.1.2. По решению суда.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5.1.3. В одностороннем порядке </w:t>
      </w:r>
      <w:proofErr w:type="spellStart"/>
      <w:r w:rsidRPr="002B215B">
        <w:rPr>
          <w:sz w:val="26"/>
          <w:szCs w:val="26"/>
        </w:rPr>
        <w:t>Грантодателем</w:t>
      </w:r>
      <w:proofErr w:type="spellEnd"/>
      <w:r w:rsidRPr="002B215B">
        <w:rPr>
          <w:sz w:val="26"/>
          <w:szCs w:val="26"/>
        </w:rPr>
        <w:t xml:space="preserve"> в случае нарушения </w:t>
      </w:r>
      <w:proofErr w:type="spellStart"/>
      <w:r w:rsidRPr="002B215B">
        <w:rPr>
          <w:sz w:val="26"/>
          <w:szCs w:val="26"/>
        </w:rPr>
        <w:lastRenderedPageBreak/>
        <w:t>Грантополучателем</w:t>
      </w:r>
      <w:proofErr w:type="spellEnd"/>
      <w:r w:rsidRPr="002B215B">
        <w:rPr>
          <w:sz w:val="26"/>
          <w:szCs w:val="26"/>
        </w:rPr>
        <w:t xml:space="preserve"> условий настоящего Договора.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5.2. В случае досрочного расторжения настоящего Договора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возвращает  сумму  гранта  в  полном  объеме  или остаток неиспользованного гранта.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6. Разрешение споров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6.1. В случае возникновения  споров  по  настоящему Договору стороны принимают меры к их разрешению путем переговоров.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6.2. В случае невозможности  урегулирования  споров  по  настоящему Договору путем переговоров споры разрешаются в судебном порядке в соответствии с законодательством Российской Федерации.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7. Заключительные положения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7.1. Стороны освобождаются от частичного или полного исполнения обязательств по настоящему Договору, если это неисполнение явилось следствием  обстоятельств непреодолимой  силы,  возникших после заключения настоящего  Договора  в результате событий чрезвычайного характера, которые стороны не могли ни предвидеть,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ни предотвратить разумными мерами.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7.2. Настоящий Договор вступает в силу со дня его подписания.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7.3. Настоящий Договор составлен в двух экземплярах, имеющих одинаковую юридическую силу, по одному для каждой из сторон.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8. Адреса и реквизиты сторон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От </w:t>
      </w:r>
      <w:proofErr w:type="spellStart"/>
      <w:r w:rsidRPr="002B215B">
        <w:rPr>
          <w:sz w:val="26"/>
          <w:szCs w:val="26"/>
        </w:rPr>
        <w:t>Грантодателя</w:t>
      </w:r>
      <w:proofErr w:type="spellEnd"/>
      <w:proofErr w:type="gramStart"/>
      <w:r w:rsidRPr="002B215B">
        <w:rPr>
          <w:sz w:val="26"/>
          <w:szCs w:val="26"/>
        </w:rPr>
        <w:t xml:space="preserve">                                                            О</w:t>
      </w:r>
      <w:proofErr w:type="gramEnd"/>
      <w:r w:rsidRPr="002B215B">
        <w:rPr>
          <w:sz w:val="26"/>
          <w:szCs w:val="26"/>
        </w:rPr>
        <w:t xml:space="preserve">т </w:t>
      </w:r>
      <w:proofErr w:type="spellStart"/>
      <w:r w:rsidRPr="002B215B">
        <w:rPr>
          <w:sz w:val="26"/>
          <w:szCs w:val="26"/>
        </w:rPr>
        <w:t>Грантополучателя</w:t>
      </w:r>
      <w:proofErr w:type="spellEnd"/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_____ _________________                                            _______________ __________________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М.П. (подпись)      (Ф.И.О.)                                               М.П. (подпись)     (Ф.И.О.)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2B215B" w:rsidRPr="002B215B" w:rsidSect="00F21698">
          <w:pgSz w:w="11906" w:h="16838" w:code="9"/>
          <w:pgMar w:top="1134" w:right="709" w:bottom="851" w:left="993" w:header="720" w:footer="720" w:gutter="0"/>
          <w:pgNumType w:start="1"/>
          <w:cols w:space="720"/>
          <w:titlePg/>
          <w:docGrid w:linePitch="326"/>
        </w:sect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B215B">
        <w:rPr>
          <w:sz w:val="26"/>
          <w:szCs w:val="26"/>
        </w:rPr>
        <w:lastRenderedPageBreak/>
        <w:t>Приложение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B215B">
        <w:rPr>
          <w:sz w:val="26"/>
          <w:szCs w:val="26"/>
        </w:rPr>
        <w:t>к Договору о предоставлении гранта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Отчет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об использовании гранта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Наименование </w:t>
      </w:r>
      <w:proofErr w:type="spellStart"/>
      <w:r w:rsidRPr="002B215B">
        <w:rPr>
          <w:sz w:val="26"/>
          <w:szCs w:val="26"/>
        </w:rPr>
        <w:t>Грантополучателя</w:t>
      </w:r>
      <w:proofErr w:type="spellEnd"/>
      <w:r w:rsidRPr="002B215B">
        <w:rPr>
          <w:sz w:val="26"/>
          <w:szCs w:val="26"/>
        </w:rPr>
        <w:t xml:space="preserve"> __________________________________________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Грант предоставлен по Договору о предоставлении гранта № ____ </w:t>
      </w:r>
      <w:proofErr w:type="gramStart"/>
      <w:r w:rsidRPr="002B215B">
        <w:rPr>
          <w:sz w:val="26"/>
          <w:szCs w:val="26"/>
        </w:rPr>
        <w:t>от</w:t>
      </w:r>
      <w:proofErr w:type="gramEnd"/>
      <w:r w:rsidRPr="002B215B">
        <w:rPr>
          <w:sz w:val="26"/>
          <w:szCs w:val="26"/>
        </w:rPr>
        <w:t xml:space="preserve"> 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_________________________________________________________________________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5"/>
        <w:gridCol w:w="5578"/>
        <w:gridCol w:w="3118"/>
      </w:tblGrid>
      <w:tr w:rsidR="002B215B" w:rsidRPr="002B215B" w:rsidTr="005B4B85">
        <w:tc>
          <w:tcPr>
            <w:tcW w:w="1005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B215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215B">
              <w:rPr>
                <w:sz w:val="26"/>
                <w:szCs w:val="26"/>
              </w:rPr>
              <w:t>/</w:t>
            </w:r>
            <w:proofErr w:type="spellStart"/>
            <w:r w:rsidRPr="002B215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78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3118" w:type="dxa"/>
          </w:tcPr>
          <w:p w:rsidR="002B215B" w:rsidRPr="002B215B" w:rsidRDefault="002B215B" w:rsidP="005B4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Фактическая сумма расхода (руб.)</w:t>
            </w:r>
          </w:p>
        </w:tc>
      </w:tr>
      <w:tr w:rsidR="002B215B" w:rsidRPr="002B215B" w:rsidTr="005B4B85">
        <w:tc>
          <w:tcPr>
            <w:tcW w:w="1005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А</w:t>
            </w:r>
          </w:p>
        </w:tc>
        <w:tc>
          <w:tcPr>
            <w:tcW w:w="5578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Б</w:t>
            </w:r>
          </w:p>
        </w:tc>
        <w:tc>
          <w:tcPr>
            <w:tcW w:w="3118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В</w:t>
            </w:r>
          </w:p>
        </w:tc>
      </w:tr>
      <w:tr w:rsidR="002B215B" w:rsidRPr="002B215B" w:rsidTr="005B4B85">
        <w:tc>
          <w:tcPr>
            <w:tcW w:w="1005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78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Всего: __________ руб._______________________________________________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                                                            (сумма прописью)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lastRenderedPageBreak/>
        <w:t xml:space="preserve">    Перечень подтверждающих документов к отчету: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1.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2.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3.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Руководитель субъекта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малого и среднего предпринимательства _______________________  ____________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               (должность ру</w:t>
      </w:r>
      <w:r w:rsidR="005B4B85">
        <w:rPr>
          <w:sz w:val="26"/>
          <w:szCs w:val="26"/>
        </w:rPr>
        <w:t xml:space="preserve">ководителя)                </w:t>
      </w:r>
      <w:r w:rsidRPr="002B215B">
        <w:rPr>
          <w:sz w:val="26"/>
          <w:szCs w:val="26"/>
        </w:rPr>
        <w:t xml:space="preserve">      (подпись)                  (Ф.И.О.)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Дата составления ____________________ 20___ г.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61C20" w:rsidRDefault="00061C20" w:rsidP="002A6EAF"/>
    <w:p w:rsidR="002B215B" w:rsidRDefault="002B215B" w:rsidP="002A6EAF"/>
    <w:sectPr w:rsidR="002B215B" w:rsidSect="002B215B">
      <w:type w:val="continuous"/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B5" w:rsidRDefault="00342FB5" w:rsidP="00693317">
      <w:r>
        <w:separator/>
      </w:r>
    </w:p>
  </w:endnote>
  <w:endnote w:type="continuationSeparator" w:id="0">
    <w:p w:rsidR="00342FB5" w:rsidRDefault="00342FB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B5" w:rsidRDefault="00342FB5" w:rsidP="00693317">
      <w:r>
        <w:separator/>
      </w:r>
    </w:p>
  </w:footnote>
  <w:footnote w:type="continuationSeparator" w:id="0">
    <w:p w:rsidR="00342FB5" w:rsidRDefault="00342FB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9453"/>
      <w:docPartObj>
        <w:docPartGallery w:val="Page Numbers (Top of Page)"/>
        <w:docPartUnique/>
      </w:docPartObj>
    </w:sdtPr>
    <w:sdtContent>
      <w:p w:rsidR="00F362C1" w:rsidRDefault="003828C9">
        <w:pPr>
          <w:pStyle w:val="a7"/>
          <w:jc w:val="center"/>
        </w:pPr>
        <w:fldSimple w:instr=" PAGE   \* MERGEFORMAT ">
          <w:r w:rsidR="00680094">
            <w:rPr>
              <w:noProof/>
            </w:rPr>
            <w:t>1</w:t>
          </w:r>
        </w:fldSimple>
      </w:p>
    </w:sdtContent>
  </w:sdt>
  <w:p w:rsidR="00F362C1" w:rsidRDefault="00F362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68C"/>
    <w:multiLevelType w:val="multilevel"/>
    <w:tmpl w:val="1736BF1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23E245D"/>
    <w:multiLevelType w:val="multilevel"/>
    <w:tmpl w:val="56AC8B6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F404A6C"/>
    <w:multiLevelType w:val="hybridMultilevel"/>
    <w:tmpl w:val="12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5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25F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B9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15B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79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2FB5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8C9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98D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557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93E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B85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5BA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94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E4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3A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698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980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2C1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rsid w:val="002B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"/>
    <w:basedOn w:val="a"/>
    <w:rsid w:val="002B21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2B2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"/>
    <w:link w:val="aff1"/>
    <w:uiPriority w:val="99"/>
    <w:semiHidden/>
    <w:unhideWhenUsed/>
    <w:rsid w:val="002B215B"/>
    <w:rPr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2B215B"/>
    <w:rPr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2B2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5BF5EE72A0D5D20D25A69FB15408863098F1C9F3A5AED79B21976F80C2BE8A2068C3779BEB2B36CFE7E69F26CE277562AD1561BEA87A2C55DA7773G4N" TargetMode="External"/><Relationship Id="rId18" Type="http://schemas.openxmlformats.org/officeDocument/2006/relationships/hyperlink" Target="consultantplus://offline/ref=D1CC6B7A2BD0604E8144A14DA334F909E398560A4502694862189992D34BA69952E0EC7EBF138BA366374B6F0C551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924D881137C899F623F34E4851DC209A05C5B419077AAC1CA9BFDBE8B1F9D8BEF963FDC6548E5AE4F9FE4E56e2r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352D93F1C121815FC592BCCC4FB00E603513EF72AEB215C6A3BC03024D740440C4DFC291C5DB94HDOAN" TargetMode="External"/><Relationship Id="rId17" Type="http://schemas.openxmlformats.org/officeDocument/2006/relationships/hyperlink" Target="consultantplus://offline/ref=D8F29471D42CA00679288511F100D2F2CCEBF8466E6A34271A55EBC750B47DE4314159629E5A4B03193F09gDL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F29471D42CA00679288511F100D2F2CCEBF8466E6A34271A55EBC750B47DE4314159629E5A4B03193F08gDL3N" TargetMode="External"/><Relationship Id="rId20" Type="http://schemas.openxmlformats.org/officeDocument/2006/relationships/hyperlink" Target="consultantplus://offline/ref=334BB123D08F4D02D6E758CDFC2E12556F3B82EF35D4F3CCA4DCBC36B97FEBB486DF8C09F06CD5B9A4694BA0C0A7z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536134459B4C5ADD4A9493FDBD594E5756BE81E827629D19A05AFBF0B876AF29B68556B8D09116CD8899D6BB4C7833C48B45E19CDBC6C9QEJ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352D93F1C121815FC58CB1DA23EE02623B4BEB76ABB1419FFCE75E55447E53078B8680D5C8DA95D31860H8O6N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34BB123D08F4D02D6E758CDFC2E12556F3B85EC3CD4F3CCA4DCBC36B97FEBB494DFD405F06FCBB9AD7C1DF1852238F192CEA5C8537A92D3ACz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hyperlink" Target="consultantplus://offline/ref=82352D93F1C121815FC58CB1DA23EE02623B4BEB76ABB1419FFCE75E55447E53078B8680D5C8DA95D3186DH8O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7697-EB1A-4491-AF40-512D052A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6146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2018-10-23T12:15:00Z</cp:lastPrinted>
  <dcterms:created xsi:type="dcterms:W3CDTF">2018-12-13T13:20:00Z</dcterms:created>
  <dcterms:modified xsi:type="dcterms:W3CDTF">2018-12-13T13:20:00Z</dcterms:modified>
</cp:coreProperties>
</file>